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horzAnchor="margin" w:tblpY="1140"/>
        <w:tblW w:w="0" w:type="auto"/>
        <w:tblLook w:val="04A0" w:firstRow="1" w:lastRow="0" w:firstColumn="1" w:lastColumn="0" w:noHBand="0" w:noVBand="1"/>
      </w:tblPr>
      <w:tblGrid>
        <w:gridCol w:w="3113"/>
        <w:gridCol w:w="7"/>
        <w:gridCol w:w="3041"/>
        <w:gridCol w:w="1563"/>
        <w:gridCol w:w="1847"/>
      </w:tblGrid>
      <w:tr w:rsidR="00CE545B" w:rsidTr="00CE545B">
        <w:tc>
          <w:tcPr>
            <w:tcW w:w="311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Ф.И.О.</w:t>
            </w:r>
          </w:p>
        </w:tc>
        <w:tc>
          <w:tcPr>
            <w:tcW w:w="3048"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Образование</w:t>
            </w:r>
          </w:p>
        </w:tc>
        <w:tc>
          <w:tcPr>
            <w:tcW w:w="156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Уч.нагрузка</w:t>
            </w:r>
          </w:p>
        </w:tc>
        <w:tc>
          <w:tcPr>
            <w:tcW w:w="1847" w:type="dxa"/>
          </w:tcPr>
          <w:p w:rsidR="00CE545B" w:rsidRDefault="00CE545B" w:rsidP="00CE545B">
            <w:pPr>
              <w:pStyle w:val="a3"/>
              <w:spacing w:after="0" w:line="294" w:lineRule="atLeast"/>
              <w:jc w:val="center"/>
              <w:rPr>
                <w:b/>
                <w:bCs/>
                <w:color w:val="000000"/>
              </w:rPr>
            </w:pPr>
            <w:r>
              <w:rPr>
                <w:b/>
                <w:bCs/>
                <w:color w:val="000000"/>
              </w:rPr>
              <w:t>Стаж</w:t>
            </w:r>
          </w:p>
        </w:tc>
      </w:tr>
      <w:tr w:rsidR="00CE545B" w:rsidTr="00CE545B">
        <w:tc>
          <w:tcPr>
            <w:tcW w:w="311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Арчакова Хади Адамовна</w:t>
            </w:r>
          </w:p>
        </w:tc>
        <w:tc>
          <w:tcPr>
            <w:tcW w:w="3048"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Ингушский Государственный Университет</w:t>
            </w:r>
          </w:p>
        </w:tc>
        <w:tc>
          <w:tcPr>
            <w:tcW w:w="1563" w:type="dxa"/>
          </w:tcPr>
          <w:p w:rsidR="00CE545B" w:rsidRDefault="0056654D" w:rsidP="00CE545B">
            <w:pPr>
              <w:pStyle w:val="a3"/>
              <w:spacing w:before="0" w:beforeAutospacing="0" w:after="0" w:afterAutospacing="0" w:line="294" w:lineRule="atLeast"/>
              <w:jc w:val="center"/>
              <w:rPr>
                <w:b/>
                <w:bCs/>
                <w:color w:val="000000"/>
              </w:rPr>
            </w:pPr>
            <w:r>
              <w:rPr>
                <w:b/>
                <w:bCs/>
                <w:color w:val="000000"/>
              </w:rPr>
              <w:t>24</w:t>
            </w:r>
          </w:p>
        </w:tc>
        <w:tc>
          <w:tcPr>
            <w:tcW w:w="1847" w:type="dxa"/>
          </w:tcPr>
          <w:p w:rsidR="00CE545B" w:rsidRDefault="00CE545B" w:rsidP="00CE545B">
            <w:pPr>
              <w:pStyle w:val="a3"/>
              <w:spacing w:after="0" w:line="294" w:lineRule="atLeast"/>
              <w:jc w:val="center"/>
              <w:rPr>
                <w:b/>
                <w:bCs/>
                <w:color w:val="000000"/>
              </w:rPr>
            </w:pPr>
            <w:r>
              <w:rPr>
                <w:b/>
                <w:bCs/>
                <w:color w:val="000000"/>
              </w:rPr>
              <w:t>8</w:t>
            </w:r>
          </w:p>
        </w:tc>
      </w:tr>
      <w:tr w:rsidR="00CE545B" w:rsidTr="00CE545B">
        <w:tc>
          <w:tcPr>
            <w:tcW w:w="311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Богатырева Лейла Хасановна</w:t>
            </w:r>
          </w:p>
        </w:tc>
        <w:tc>
          <w:tcPr>
            <w:tcW w:w="3048"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Ингушский Государственный Университет</w:t>
            </w:r>
          </w:p>
        </w:tc>
        <w:tc>
          <w:tcPr>
            <w:tcW w:w="1563" w:type="dxa"/>
          </w:tcPr>
          <w:p w:rsidR="00CE545B" w:rsidRDefault="0056654D" w:rsidP="00CE545B">
            <w:pPr>
              <w:pStyle w:val="a3"/>
              <w:spacing w:before="0" w:beforeAutospacing="0" w:after="0" w:afterAutospacing="0" w:line="294" w:lineRule="atLeast"/>
              <w:jc w:val="center"/>
              <w:rPr>
                <w:b/>
                <w:bCs/>
                <w:color w:val="000000"/>
              </w:rPr>
            </w:pPr>
            <w:r>
              <w:rPr>
                <w:b/>
                <w:bCs/>
                <w:color w:val="000000"/>
              </w:rPr>
              <w:t>17</w:t>
            </w:r>
          </w:p>
        </w:tc>
        <w:tc>
          <w:tcPr>
            <w:tcW w:w="1847" w:type="dxa"/>
          </w:tcPr>
          <w:p w:rsidR="00CE545B" w:rsidRDefault="00CE545B" w:rsidP="00CE545B">
            <w:pPr>
              <w:pStyle w:val="a3"/>
              <w:spacing w:after="0" w:line="294" w:lineRule="atLeast"/>
              <w:jc w:val="center"/>
              <w:rPr>
                <w:b/>
                <w:bCs/>
                <w:color w:val="000000"/>
              </w:rPr>
            </w:pPr>
            <w:r>
              <w:rPr>
                <w:b/>
                <w:bCs/>
                <w:color w:val="000000"/>
              </w:rPr>
              <w:t>5</w:t>
            </w:r>
          </w:p>
        </w:tc>
      </w:tr>
      <w:tr w:rsidR="00CE545B" w:rsidTr="00CE545B">
        <w:tc>
          <w:tcPr>
            <w:tcW w:w="311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Дзейтова Ася Аслангиреевна</w:t>
            </w:r>
          </w:p>
        </w:tc>
        <w:tc>
          <w:tcPr>
            <w:tcW w:w="3048"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Назрановский Политехнический колледж</w:t>
            </w:r>
          </w:p>
        </w:tc>
        <w:tc>
          <w:tcPr>
            <w:tcW w:w="1563" w:type="dxa"/>
          </w:tcPr>
          <w:p w:rsidR="00CE545B" w:rsidRDefault="0056654D" w:rsidP="00CE545B">
            <w:pPr>
              <w:pStyle w:val="a3"/>
              <w:spacing w:before="0" w:beforeAutospacing="0" w:after="0" w:afterAutospacing="0" w:line="294" w:lineRule="atLeast"/>
              <w:jc w:val="center"/>
              <w:rPr>
                <w:b/>
                <w:bCs/>
                <w:color w:val="000000"/>
              </w:rPr>
            </w:pPr>
            <w:r>
              <w:rPr>
                <w:b/>
                <w:bCs/>
                <w:color w:val="000000"/>
              </w:rPr>
              <w:t>24</w:t>
            </w:r>
          </w:p>
        </w:tc>
        <w:tc>
          <w:tcPr>
            <w:tcW w:w="1847" w:type="dxa"/>
          </w:tcPr>
          <w:p w:rsidR="00CE545B" w:rsidRDefault="00CE545B" w:rsidP="00CE545B">
            <w:pPr>
              <w:pStyle w:val="a3"/>
              <w:spacing w:after="0" w:line="294" w:lineRule="atLeast"/>
              <w:jc w:val="center"/>
              <w:rPr>
                <w:b/>
                <w:bCs/>
                <w:color w:val="000000"/>
              </w:rPr>
            </w:pPr>
            <w:r>
              <w:rPr>
                <w:b/>
                <w:bCs/>
                <w:color w:val="000000"/>
              </w:rPr>
              <w:t>8</w:t>
            </w:r>
          </w:p>
        </w:tc>
      </w:tr>
      <w:tr w:rsidR="00CE545B" w:rsidTr="00CE545B">
        <w:tc>
          <w:tcPr>
            <w:tcW w:w="311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Евлоева Радима Ахмедовна</w:t>
            </w:r>
          </w:p>
        </w:tc>
        <w:tc>
          <w:tcPr>
            <w:tcW w:w="3048"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Ингушский Государственный Университет</w:t>
            </w:r>
          </w:p>
        </w:tc>
        <w:tc>
          <w:tcPr>
            <w:tcW w:w="156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21</w:t>
            </w:r>
          </w:p>
        </w:tc>
        <w:tc>
          <w:tcPr>
            <w:tcW w:w="1847" w:type="dxa"/>
          </w:tcPr>
          <w:p w:rsidR="00CE545B" w:rsidRDefault="00CE545B" w:rsidP="00CE545B">
            <w:pPr>
              <w:pStyle w:val="a3"/>
              <w:spacing w:after="0" w:line="294" w:lineRule="atLeast"/>
              <w:jc w:val="center"/>
              <w:rPr>
                <w:b/>
                <w:bCs/>
                <w:color w:val="000000"/>
              </w:rPr>
            </w:pPr>
            <w:r>
              <w:rPr>
                <w:b/>
                <w:bCs/>
                <w:color w:val="000000"/>
              </w:rPr>
              <w:t>7</w:t>
            </w:r>
          </w:p>
        </w:tc>
      </w:tr>
      <w:tr w:rsidR="00CE545B" w:rsidTr="00CE545B">
        <w:tc>
          <w:tcPr>
            <w:tcW w:w="311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 xml:space="preserve"> Маматова ФатимаАллаудиновна</w:t>
            </w:r>
          </w:p>
        </w:tc>
        <w:tc>
          <w:tcPr>
            <w:tcW w:w="3048"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Чечено-Ингушский Государственный Педагогический Институт</w:t>
            </w:r>
          </w:p>
        </w:tc>
        <w:tc>
          <w:tcPr>
            <w:tcW w:w="156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18</w:t>
            </w:r>
          </w:p>
        </w:tc>
        <w:tc>
          <w:tcPr>
            <w:tcW w:w="1847" w:type="dxa"/>
          </w:tcPr>
          <w:p w:rsidR="00CE545B" w:rsidRDefault="00CE545B" w:rsidP="00CE545B">
            <w:pPr>
              <w:pStyle w:val="a3"/>
              <w:spacing w:after="0" w:line="294" w:lineRule="atLeast"/>
              <w:jc w:val="center"/>
              <w:rPr>
                <w:b/>
                <w:bCs/>
                <w:color w:val="000000"/>
              </w:rPr>
            </w:pPr>
            <w:r>
              <w:rPr>
                <w:b/>
                <w:bCs/>
                <w:color w:val="000000"/>
              </w:rPr>
              <w:t>25</w:t>
            </w:r>
          </w:p>
        </w:tc>
      </w:tr>
      <w:tr w:rsidR="00CE545B" w:rsidTr="00CE545B">
        <w:tc>
          <w:tcPr>
            <w:tcW w:w="311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Хамчиева Амина Яхьяевна</w:t>
            </w:r>
          </w:p>
        </w:tc>
        <w:tc>
          <w:tcPr>
            <w:tcW w:w="3048"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Ингушский Государственный Университет</w:t>
            </w:r>
          </w:p>
        </w:tc>
        <w:tc>
          <w:tcPr>
            <w:tcW w:w="1563" w:type="dxa"/>
          </w:tcPr>
          <w:p w:rsidR="00CE545B" w:rsidRDefault="00CE545B" w:rsidP="00CE545B">
            <w:pPr>
              <w:pStyle w:val="a3"/>
              <w:spacing w:before="0" w:beforeAutospacing="0" w:after="0" w:afterAutospacing="0" w:line="294" w:lineRule="atLeast"/>
              <w:jc w:val="center"/>
              <w:rPr>
                <w:b/>
                <w:bCs/>
                <w:color w:val="000000"/>
              </w:rPr>
            </w:pPr>
            <w:r>
              <w:rPr>
                <w:b/>
                <w:bCs/>
                <w:color w:val="000000"/>
              </w:rPr>
              <w:t>23</w:t>
            </w:r>
          </w:p>
        </w:tc>
        <w:tc>
          <w:tcPr>
            <w:tcW w:w="1847" w:type="dxa"/>
          </w:tcPr>
          <w:p w:rsidR="00CE545B" w:rsidRDefault="00CE545B" w:rsidP="00CE545B">
            <w:pPr>
              <w:pStyle w:val="a3"/>
              <w:spacing w:after="0" w:line="294" w:lineRule="atLeast"/>
              <w:jc w:val="center"/>
              <w:rPr>
                <w:b/>
                <w:bCs/>
                <w:color w:val="000000"/>
              </w:rPr>
            </w:pPr>
            <w:r>
              <w:rPr>
                <w:b/>
                <w:bCs/>
                <w:color w:val="000000"/>
              </w:rPr>
              <w:t>18</w:t>
            </w:r>
          </w:p>
        </w:tc>
      </w:tr>
      <w:tr w:rsidR="00CE545B" w:rsidTr="00CE545B">
        <w:tblPrEx>
          <w:tblLook w:val="0000" w:firstRow="0" w:lastRow="0" w:firstColumn="0" w:lastColumn="0" w:noHBand="0" w:noVBand="0"/>
        </w:tblPrEx>
        <w:trPr>
          <w:trHeight w:val="795"/>
        </w:trPr>
        <w:tc>
          <w:tcPr>
            <w:tcW w:w="3120" w:type="dxa"/>
            <w:gridSpan w:val="2"/>
          </w:tcPr>
          <w:p w:rsidR="00CE545B" w:rsidRDefault="00CE545B" w:rsidP="00CE545B">
            <w:pPr>
              <w:pStyle w:val="a3"/>
              <w:spacing w:before="0" w:beforeAutospacing="0" w:after="0" w:afterAutospacing="0" w:line="294" w:lineRule="atLeast"/>
              <w:jc w:val="center"/>
              <w:rPr>
                <w:b/>
                <w:bCs/>
                <w:color w:val="000000"/>
              </w:rPr>
            </w:pPr>
            <w:r>
              <w:rPr>
                <w:b/>
                <w:bCs/>
                <w:color w:val="000000"/>
              </w:rPr>
              <w:t>Тангиева Зухра Бекхановна</w:t>
            </w:r>
          </w:p>
        </w:tc>
        <w:tc>
          <w:tcPr>
            <w:tcW w:w="3041" w:type="dxa"/>
          </w:tcPr>
          <w:p w:rsidR="00CE545B" w:rsidRDefault="00CE545B" w:rsidP="00CE545B">
            <w:pPr>
              <w:pStyle w:val="a3"/>
              <w:spacing w:before="0" w:beforeAutospacing="0" w:after="0" w:afterAutospacing="0" w:line="294" w:lineRule="atLeast"/>
              <w:jc w:val="center"/>
              <w:rPr>
                <w:b/>
                <w:bCs/>
                <w:color w:val="000000"/>
              </w:rPr>
            </w:pPr>
            <w:r>
              <w:rPr>
                <w:b/>
                <w:bCs/>
                <w:color w:val="000000"/>
              </w:rPr>
              <w:t>Ингушский Государственный Университет</w:t>
            </w:r>
          </w:p>
        </w:tc>
        <w:tc>
          <w:tcPr>
            <w:tcW w:w="1563" w:type="dxa"/>
          </w:tcPr>
          <w:p w:rsidR="00CE545B" w:rsidRDefault="0056654D" w:rsidP="00CE545B">
            <w:pPr>
              <w:pStyle w:val="a3"/>
              <w:spacing w:before="0" w:beforeAutospacing="0" w:after="0" w:afterAutospacing="0" w:line="294" w:lineRule="atLeast"/>
              <w:jc w:val="center"/>
              <w:rPr>
                <w:b/>
                <w:bCs/>
                <w:color w:val="000000"/>
              </w:rPr>
            </w:pPr>
            <w:r>
              <w:rPr>
                <w:b/>
                <w:bCs/>
                <w:color w:val="000000"/>
              </w:rPr>
              <w:t>17</w:t>
            </w:r>
          </w:p>
        </w:tc>
        <w:tc>
          <w:tcPr>
            <w:tcW w:w="1847" w:type="dxa"/>
          </w:tcPr>
          <w:p w:rsidR="00CE545B" w:rsidRDefault="00CE545B" w:rsidP="00CE545B">
            <w:pPr>
              <w:pStyle w:val="a3"/>
              <w:spacing w:before="0" w:beforeAutospacing="0" w:after="0" w:afterAutospacing="0" w:line="294" w:lineRule="atLeast"/>
              <w:jc w:val="center"/>
              <w:rPr>
                <w:b/>
                <w:bCs/>
                <w:color w:val="000000"/>
              </w:rPr>
            </w:pPr>
            <w:r>
              <w:rPr>
                <w:b/>
                <w:bCs/>
                <w:color w:val="000000"/>
              </w:rPr>
              <w:t>7</w:t>
            </w:r>
          </w:p>
        </w:tc>
      </w:tr>
    </w:tbl>
    <w:p w:rsidR="001B06F1" w:rsidRPr="0047533D" w:rsidRDefault="0047533D" w:rsidP="00CA3F66">
      <w:pPr>
        <w:pStyle w:val="a3"/>
        <w:shd w:val="clear" w:color="auto" w:fill="FFFFFF"/>
        <w:spacing w:before="0" w:beforeAutospacing="0" w:after="0" w:afterAutospacing="0" w:line="294" w:lineRule="atLeast"/>
        <w:jc w:val="center"/>
        <w:rPr>
          <w:b/>
          <w:bCs/>
          <w:color w:val="000000"/>
          <w:sz w:val="28"/>
          <w:szCs w:val="28"/>
        </w:rPr>
      </w:pPr>
      <w:r>
        <w:rPr>
          <w:b/>
          <w:bCs/>
          <w:color w:val="000000"/>
          <w:sz w:val="28"/>
          <w:szCs w:val="28"/>
        </w:rPr>
        <w:t>Сведения об учителях ШМО и</w:t>
      </w:r>
      <w:r w:rsidR="00D15380" w:rsidRPr="0047533D">
        <w:rPr>
          <w:b/>
          <w:bCs/>
          <w:color w:val="000000"/>
          <w:sz w:val="28"/>
          <w:szCs w:val="28"/>
        </w:rPr>
        <w:t>ностранного языка</w:t>
      </w:r>
    </w:p>
    <w:p w:rsidR="001B06F1" w:rsidRDefault="001B06F1" w:rsidP="00CA3F66">
      <w:pPr>
        <w:pStyle w:val="a3"/>
        <w:shd w:val="clear" w:color="auto" w:fill="FFFFFF"/>
        <w:spacing w:before="0" w:beforeAutospacing="0" w:after="0" w:afterAutospacing="0" w:line="294" w:lineRule="atLeast"/>
        <w:jc w:val="center"/>
        <w:rPr>
          <w:b/>
          <w:bCs/>
          <w:color w:val="000000"/>
        </w:rPr>
      </w:pPr>
    </w:p>
    <w:p w:rsidR="001B06F1" w:rsidRDefault="001B06F1" w:rsidP="00CA3F66">
      <w:pPr>
        <w:pStyle w:val="a3"/>
        <w:shd w:val="clear" w:color="auto" w:fill="FFFFFF"/>
        <w:spacing w:before="0" w:beforeAutospacing="0" w:after="0" w:afterAutospacing="0" w:line="294" w:lineRule="atLeast"/>
        <w:jc w:val="center"/>
        <w:rPr>
          <w:b/>
          <w:bCs/>
          <w:color w:val="000000"/>
        </w:rPr>
      </w:pPr>
    </w:p>
    <w:p w:rsidR="001B06F1" w:rsidRDefault="001B06F1" w:rsidP="00CA3F66">
      <w:pPr>
        <w:pStyle w:val="a3"/>
        <w:shd w:val="clear" w:color="auto" w:fill="FFFFFF"/>
        <w:spacing w:before="0" w:beforeAutospacing="0" w:after="0" w:afterAutospacing="0" w:line="294" w:lineRule="atLeast"/>
        <w:jc w:val="center"/>
        <w:rPr>
          <w:b/>
          <w:bCs/>
          <w:color w:val="000000"/>
        </w:rPr>
      </w:pPr>
    </w:p>
    <w:p w:rsidR="001B06F1" w:rsidRDefault="001B06F1" w:rsidP="00CA3F66">
      <w:pPr>
        <w:pStyle w:val="a3"/>
        <w:shd w:val="clear" w:color="auto" w:fill="FFFFFF"/>
        <w:spacing w:before="0" w:beforeAutospacing="0" w:after="0" w:afterAutospacing="0" w:line="294" w:lineRule="atLeast"/>
        <w:jc w:val="center"/>
        <w:rPr>
          <w:b/>
          <w:bCs/>
          <w:color w:val="000000"/>
        </w:rPr>
      </w:pPr>
    </w:p>
    <w:p w:rsidR="001B06F1" w:rsidRDefault="001B06F1"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CA42D8" w:rsidRDefault="00CA42D8" w:rsidP="00CA3F66">
      <w:pPr>
        <w:pStyle w:val="a3"/>
        <w:shd w:val="clear" w:color="auto" w:fill="FFFFFF"/>
        <w:spacing w:before="0" w:beforeAutospacing="0" w:after="0" w:afterAutospacing="0" w:line="294" w:lineRule="atLeast"/>
        <w:jc w:val="center"/>
        <w:rPr>
          <w:b/>
          <w:bCs/>
          <w:color w:val="000000"/>
        </w:rPr>
      </w:pPr>
    </w:p>
    <w:p w:rsidR="001B06F1" w:rsidRDefault="001B06F1" w:rsidP="0047533D">
      <w:pPr>
        <w:pStyle w:val="a3"/>
        <w:shd w:val="clear" w:color="auto" w:fill="FFFFFF"/>
        <w:spacing w:before="0" w:beforeAutospacing="0" w:after="0" w:afterAutospacing="0" w:line="294" w:lineRule="atLeast"/>
        <w:rPr>
          <w:b/>
          <w:bCs/>
          <w:color w:val="000000"/>
        </w:rPr>
      </w:pPr>
    </w:p>
    <w:p w:rsidR="001B06F1" w:rsidRPr="00CA42D8" w:rsidRDefault="001B06F1" w:rsidP="00CA3F66">
      <w:pPr>
        <w:pStyle w:val="a3"/>
        <w:shd w:val="clear" w:color="auto" w:fill="FFFFFF"/>
        <w:spacing w:before="0" w:beforeAutospacing="0" w:after="0" w:afterAutospacing="0" w:line="294" w:lineRule="atLeast"/>
        <w:jc w:val="center"/>
        <w:rPr>
          <w:b/>
          <w:bCs/>
          <w:color w:val="000000"/>
          <w:sz w:val="28"/>
          <w:szCs w:val="28"/>
        </w:rPr>
      </w:pPr>
    </w:p>
    <w:p w:rsidR="00CA3F66" w:rsidRPr="00CA42D8" w:rsidRDefault="00CA3F66" w:rsidP="00CA3F66">
      <w:pPr>
        <w:pStyle w:val="a3"/>
        <w:shd w:val="clear" w:color="auto" w:fill="FFFFFF"/>
        <w:spacing w:before="0" w:beforeAutospacing="0" w:after="0" w:afterAutospacing="0" w:line="294" w:lineRule="atLeast"/>
        <w:jc w:val="center"/>
        <w:rPr>
          <w:rFonts w:ascii="Arial" w:hAnsi="Arial" w:cs="Arial"/>
          <w:color w:val="000000"/>
          <w:sz w:val="28"/>
          <w:szCs w:val="28"/>
        </w:rPr>
      </w:pPr>
      <w:r w:rsidRPr="00CA42D8">
        <w:rPr>
          <w:b/>
          <w:bCs/>
          <w:color w:val="000000"/>
          <w:sz w:val="28"/>
          <w:szCs w:val="28"/>
        </w:rPr>
        <w:t>ПЛАН РАБОТЫ</w:t>
      </w:r>
    </w:p>
    <w:p w:rsidR="00CA3F66" w:rsidRPr="00CA42D8" w:rsidRDefault="00CA3F66" w:rsidP="00CA3F66">
      <w:pPr>
        <w:pStyle w:val="a3"/>
        <w:shd w:val="clear" w:color="auto" w:fill="FFFFFF"/>
        <w:spacing w:before="0" w:beforeAutospacing="0" w:after="0" w:afterAutospacing="0" w:line="294" w:lineRule="atLeast"/>
        <w:jc w:val="center"/>
        <w:rPr>
          <w:rFonts w:ascii="Arial" w:hAnsi="Arial" w:cs="Arial"/>
          <w:color w:val="000000"/>
          <w:sz w:val="28"/>
          <w:szCs w:val="28"/>
        </w:rPr>
      </w:pPr>
      <w:r w:rsidRPr="00CA42D8">
        <w:rPr>
          <w:b/>
          <w:bCs/>
          <w:color w:val="000000"/>
          <w:sz w:val="28"/>
          <w:szCs w:val="28"/>
        </w:rPr>
        <w:t>школьного методического объединения учителей иностранного языка</w:t>
      </w:r>
    </w:p>
    <w:p w:rsidR="00CA3F66" w:rsidRPr="00CA42D8" w:rsidRDefault="00CA3F66" w:rsidP="00CA3F66">
      <w:pPr>
        <w:pStyle w:val="a3"/>
        <w:shd w:val="clear" w:color="auto" w:fill="FFFFFF"/>
        <w:spacing w:before="0" w:beforeAutospacing="0" w:after="0" w:afterAutospacing="0" w:line="294" w:lineRule="atLeast"/>
        <w:jc w:val="center"/>
        <w:rPr>
          <w:rFonts w:ascii="Arial" w:hAnsi="Arial" w:cs="Arial"/>
          <w:color w:val="000000"/>
          <w:sz w:val="28"/>
          <w:szCs w:val="28"/>
        </w:rPr>
      </w:pPr>
      <w:r w:rsidRPr="00CA42D8">
        <w:rPr>
          <w:b/>
          <w:bCs/>
          <w:color w:val="000000"/>
          <w:sz w:val="28"/>
          <w:szCs w:val="28"/>
        </w:rPr>
        <w:t>на 2019/2020 учебный год</w:t>
      </w:r>
    </w:p>
    <w:p w:rsidR="00CA3F66" w:rsidRDefault="00CA3F66" w:rsidP="00CA3F66">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CA3F66" w:rsidRDefault="00CA3F66" w:rsidP="00CA3F66">
      <w:pPr>
        <w:pStyle w:val="a3"/>
        <w:shd w:val="clear" w:color="auto" w:fill="FFFFFF"/>
        <w:spacing w:before="0" w:beforeAutospacing="0" w:after="0" w:afterAutospacing="0" w:line="294" w:lineRule="atLeast"/>
        <w:rPr>
          <w:b/>
          <w:i/>
          <w:iCs/>
          <w:sz w:val="28"/>
          <w:szCs w:val="28"/>
        </w:rPr>
      </w:pPr>
      <w:r w:rsidRPr="00CA42D8">
        <w:rPr>
          <w:b/>
          <w:bCs/>
          <w:color w:val="000000"/>
          <w:sz w:val="28"/>
          <w:szCs w:val="28"/>
          <w:u w:val="single"/>
        </w:rPr>
        <w:t>Методическая тема</w:t>
      </w:r>
      <w:r w:rsidRPr="00CA42D8">
        <w:rPr>
          <w:b/>
          <w:bCs/>
          <w:color w:val="000000"/>
          <w:sz w:val="28"/>
          <w:szCs w:val="28"/>
        </w:rPr>
        <w:t> </w:t>
      </w:r>
      <w:r w:rsidR="00CF663E" w:rsidRPr="00CF663E">
        <w:rPr>
          <w:b/>
          <w:i/>
          <w:iCs/>
          <w:sz w:val="28"/>
          <w:szCs w:val="28"/>
        </w:rPr>
        <w:t>«Повышение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w:t>
      </w:r>
    </w:p>
    <w:p w:rsidR="00CF663E" w:rsidRPr="00CA42D8" w:rsidRDefault="00CF663E" w:rsidP="00CA3F66">
      <w:pPr>
        <w:pStyle w:val="a3"/>
        <w:shd w:val="clear" w:color="auto" w:fill="FFFFFF"/>
        <w:spacing w:before="0" w:beforeAutospacing="0" w:after="0" w:afterAutospacing="0" w:line="294" w:lineRule="atLeast"/>
        <w:rPr>
          <w:rFonts w:ascii="Arial" w:hAnsi="Arial" w:cs="Arial"/>
          <w:color w:val="000000"/>
          <w:sz w:val="28"/>
          <w:szCs w:val="28"/>
        </w:rPr>
      </w:pP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b/>
          <w:bCs/>
          <w:color w:val="000000"/>
          <w:sz w:val="28"/>
          <w:szCs w:val="28"/>
          <w:u w:val="single"/>
        </w:rPr>
        <w:t>Перспективные направления в работе на 2019-2020 учебный год.</w:t>
      </w: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color w:val="000000"/>
          <w:sz w:val="28"/>
          <w:szCs w:val="28"/>
        </w:rPr>
        <w:t>1.Повышение качества лингвосоциокультурной компетенции учащихся путём совершенствования профессиональной компетентности учителей иностранного языка в условиях реализации ФГОС.</w:t>
      </w: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color w:val="000000"/>
          <w:sz w:val="28"/>
          <w:szCs w:val="28"/>
        </w:rPr>
        <w:t>2. Изучение и обсуждение нормативных документов, новых образовательных стандартов, методических материалов для подготовки выпускников к итоговой аттестации в новой форме и планомерное ведение этой работы в среднем звене.</w:t>
      </w: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color w:val="000000"/>
          <w:sz w:val="28"/>
          <w:szCs w:val="28"/>
        </w:rPr>
        <w:t>3 Поиск новых форм подачи материала и организации урока (компетентностный, системно-деятельностный подходы в обучении, здоровьесберегающие технологии).</w:t>
      </w: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color w:val="000000"/>
          <w:sz w:val="28"/>
          <w:szCs w:val="28"/>
        </w:rPr>
        <w:t>5. Работа с высокомотивированными и одаренными учащимися. </w:t>
      </w:r>
    </w:p>
    <w:p w:rsidR="00CA3F66" w:rsidRPr="00CA42D8" w:rsidRDefault="00CA3F66" w:rsidP="00CA3F66">
      <w:pPr>
        <w:pStyle w:val="a3"/>
        <w:shd w:val="clear" w:color="auto" w:fill="FFFFFF"/>
        <w:spacing w:before="0" w:beforeAutospacing="0" w:after="0" w:afterAutospacing="0" w:line="294" w:lineRule="atLeast"/>
        <w:rPr>
          <w:color w:val="000000"/>
          <w:sz w:val="28"/>
          <w:szCs w:val="28"/>
        </w:rPr>
      </w:pPr>
      <w:r w:rsidRPr="00CA42D8">
        <w:rPr>
          <w:color w:val="000000"/>
          <w:sz w:val="28"/>
          <w:szCs w:val="28"/>
        </w:rPr>
        <w:t>7. Обобщение, представление и распространение передового педагогического опыта учителей объединения и повышение результативности работы на основе самообразования.</w:t>
      </w:r>
    </w:p>
    <w:p w:rsidR="00CA3F66" w:rsidRPr="00CA42D8" w:rsidRDefault="00CA3F66" w:rsidP="00CA3F66">
      <w:pPr>
        <w:pStyle w:val="Default"/>
        <w:rPr>
          <w:sz w:val="28"/>
          <w:szCs w:val="28"/>
        </w:rPr>
      </w:pPr>
      <w:r w:rsidRPr="00CA42D8">
        <w:rPr>
          <w:sz w:val="28"/>
          <w:szCs w:val="28"/>
        </w:rPr>
        <w:t xml:space="preserve">8. Целенаправленное развитие познавательных стратегий на уроках иностранного языка. </w:t>
      </w:r>
    </w:p>
    <w:p w:rsidR="00CA3F66" w:rsidRPr="00CA42D8" w:rsidRDefault="00CA3F66" w:rsidP="00CA3F66">
      <w:pPr>
        <w:pStyle w:val="Default"/>
        <w:rPr>
          <w:sz w:val="28"/>
          <w:szCs w:val="28"/>
        </w:rPr>
      </w:pPr>
      <w:r w:rsidRPr="00CA42D8">
        <w:rPr>
          <w:sz w:val="28"/>
          <w:szCs w:val="28"/>
        </w:rPr>
        <w:t xml:space="preserve">9. Изучение и разработка  способов повышения мотивации к изучению иностранного языка в школе. Использование занимательных технологий (песен, подпевок, рифмовок, скороговорок </w:t>
      </w:r>
    </w:p>
    <w:p w:rsidR="00CA3F66" w:rsidRPr="00CA42D8" w:rsidRDefault="00CA3F66" w:rsidP="00CA3F66">
      <w:pPr>
        <w:pStyle w:val="Default"/>
        <w:rPr>
          <w:sz w:val="28"/>
          <w:szCs w:val="28"/>
        </w:rPr>
      </w:pPr>
    </w:p>
    <w:p w:rsidR="00CA3F66" w:rsidRPr="00CA42D8" w:rsidRDefault="00CA3F66" w:rsidP="00CA3F66">
      <w:pPr>
        <w:pStyle w:val="Default"/>
        <w:rPr>
          <w:sz w:val="28"/>
          <w:szCs w:val="28"/>
        </w:rPr>
      </w:pPr>
      <w:r w:rsidRPr="00CA42D8">
        <w:rPr>
          <w:sz w:val="28"/>
          <w:szCs w:val="28"/>
        </w:rPr>
        <w:t xml:space="preserve">Развитие проектной деятельности ,как  как метода реализации коммуникативного подхода в обучении иностранному языку. </w:t>
      </w:r>
    </w:p>
    <w:p w:rsidR="00CA3F66" w:rsidRPr="00CA42D8" w:rsidRDefault="00CA3F66" w:rsidP="00CA3F66">
      <w:pPr>
        <w:pStyle w:val="Default"/>
        <w:rPr>
          <w:sz w:val="28"/>
          <w:szCs w:val="28"/>
        </w:rPr>
      </w:pPr>
    </w:p>
    <w:p w:rsidR="00CA3F66" w:rsidRPr="00CA42D8" w:rsidRDefault="00CA3F66" w:rsidP="00CA3F66">
      <w:pPr>
        <w:pStyle w:val="Default"/>
        <w:rPr>
          <w:sz w:val="28"/>
          <w:szCs w:val="28"/>
        </w:rPr>
      </w:pPr>
      <w:r w:rsidRPr="00CA42D8">
        <w:rPr>
          <w:sz w:val="28"/>
          <w:szCs w:val="28"/>
        </w:rPr>
        <w:t xml:space="preserve">Освоение и использование мультимедийных технологий в практике работы учителя иностранного языка. </w:t>
      </w:r>
    </w:p>
    <w:p w:rsidR="00CA3F66" w:rsidRPr="00CA42D8" w:rsidRDefault="00CA3F66" w:rsidP="00CA3F66">
      <w:pPr>
        <w:pStyle w:val="Default"/>
        <w:rPr>
          <w:color w:val="auto"/>
          <w:sz w:val="28"/>
          <w:szCs w:val="28"/>
        </w:rPr>
      </w:pP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b/>
          <w:bCs/>
          <w:color w:val="000000"/>
          <w:sz w:val="28"/>
          <w:szCs w:val="28"/>
          <w:u w:val="single"/>
        </w:rPr>
        <w:t>Задачи:</w:t>
      </w: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color w:val="000000"/>
          <w:sz w:val="28"/>
          <w:szCs w:val="28"/>
        </w:rPr>
        <w:t>1.повышать научно-методическую подготовку учителей школы;</w:t>
      </w:r>
    </w:p>
    <w:p w:rsidR="00CA3F66" w:rsidRPr="00CA42D8" w:rsidRDefault="00CA3F66" w:rsidP="00CA3F66">
      <w:pPr>
        <w:pStyle w:val="a3"/>
        <w:shd w:val="clear" w:color="auto" w:fill="FFFFFF"/>
        <w:spacing w:before="0" w:beforeAutospacing="0" w:after="0" w:afterAutospacing="0" w:line="294" w:lineRule="atLeast"/>
        <w:rPr>
          <w:rFonts w:ascii="Arial" w:hAnsi="Arial" w:cs="Arial"/>
          <w:color w:val="000000"/>
          <w:sz w:val="28"/>
          <w:szCs w:val="28"/>
        </w:rPr>
      </w:pPr>
      <w:r w:rsidRPr="00CA42D8">
        <w:rPr>
          <w:color w:val="000000"/>
          <w:sz w:val="28"/>
          <w:szCs w:val="28"/>
        </w:rPr>
        <w:t>2.помогать в устранении профессиональных затруднений учителей школы в преподавании иностранного языка, оказывать помощь;</w:t>
      </w:r>
    </w:p>
    <w:p w:rsidR="00CA3F66" w:rsidRDefault="00CA3F66" w:rsidP="00CA3F66">
      <w:pPr>
        <w:pStyle w:val="a3"/>
        <w:shd w:val="clear" w:color="auto" w:fill="FFFFFF"/>
        <w:spacing w:before="0" w:beforeAutospacing="0" w:after="0" w:afterAutospacing="0" w:line="294" w:lineRule="atLeast"/>
        <w:rPr>
          <w:color w:val="000000"/>
          <w:sz w:val="28"/>
          <w:szCs w:val="28"/>
        </w:rPr>
      </w:pPr>
      <w:r w:rsidRPr="00CA42D8">
        <w:rPr>
          <w:color w:val="000000"/>
          <w:sz w:val="28"/>
          <w:szCs w:val="28"/>
        </w:rPr>
        <w:t>3.вести разъяснительную работу о нововведениях в образовании, изменениях в преподавании иностранного языка в школах согласно ФГОС НОО, ФГОС ООО как ресурса развития современной школы.</w:t>
      </w:r>
    </w:p>
    <w:p w:rsidR="006F6AA3" w:rsidRDefault="006F6AA3" w:rsidP="00CA3F66">
      <w:pPr>
        <w:pStyle w:val="a3"/>
        <w:shd w:val="clear" w:color="auto" w:fill="FFFFFF"/>
        <w:spacing w:before="0" w:beforeAutospacing="0" w:after="0" w:afterAutospacing="0" w:line="294" w:lineRule="atLeast"/>
        <w:rPr>
          <w:color w:val="000000"/>
          <w:sz w:val="28"/>
          <w:szCs w:val="28"/>
        </w:rPr>
      </w:pPr>
    </w:p>
    <w:tbl>
      <w:tblPr>
        <w:tblStyle w:val="a4"/>
        <w:tblW w:w="0" w:type="auto"/>
        <w:tblInd w:w="-459" w:type="dxa"/>
        <w:tblLayout w:type="fixed"/>
        <w:tblLook w:val="04A0" w:firstRow="1" w:lastRow="0" w:firstColumn="1" w:lastColumn="0" w:noHBand="0" w:noVBand="1"/>
      </w:tblPr>
      <w:tblGrid>
        <w:gridCol w:w="1134"/>
        <w:gridCol w:w="4962"/>
        <w:gridCol w:w="1541"/>
        <w:gridCol w:w="2393"/>
      </w:tblGrid>
      <w:tr w:rsidR="00D362A4" w:rsidTr="00A14389">
        <w:tc>
          <w:tcPr>
            <w:tcW w:w="1134" w:type="dxa"/>
          </w:tcPr>
          <w:p w:rsidR="00040518" w:rsidRPr="00040518" w:rsidRDefault="00D362A4" w:rsidP="00D15380">
            <w:pPr>
              <w:spacing w:before="150" w:after="180"/>
              <w:jc w:val="center"/>
              <w:rPr>
                <w:rFonts w:ascii="Times New Roman" w:eastAsia="Times New Roman" w:hAnsi="Times New Roman" w:cs="Times New Roman"/>
                <w:color w:val="111111"/>
                <w:sz w:val="24"/>
                <w:szCs w:val="24"/>
              </w:rPr>
            </w:pPr>
            <w:r w:rsidRPr="00040518">
              <w:rPr>
                <w:rFonts w:ascii="Times New Roman" w:eastAsia="Times New Roman" w:hAnsi="Times New Roman" w:cs="Times New Roman"/>
                <w:color w:val="111111"/>
                <w:sz w:val="24"/>
                <w:szCs w:val="24"/>
              </w:rPr>
              <w:lastRenderedPageBreak/>
              <w:t>№ п/п</w:t>
            </w:r>
          </w:p>
        </w:tc>
        <w:tc>
          <w:tcPr>
            <w:tcW w:w="4962" w:type="dxa"/>
          </w:tcPr>
          <w:p w:rsidR="00040518" w:rsidRPr="00040518" w:rsidRDefault="00D362A4" w:rsidP="00D15380">
            <w:pPr>
              <w:spacing w:before="150" w:after="180"/>
              <w:jc w:val="center"/>
              <w:rPr>
                <w:rFonts w:ascii="Times New Roman" w:eastAsia="Times New Roman" w:hAnsi="Times New Roman" w:cs="Times New Roman"/>
                <w:color w:val="111111"/>
                <w:sz w:val="28"/>
                <w:szCs w:val="28"/>
              </w:rPr>
            </w:pPr>
            <w:r w:rsidRPr="00040518">
              <w:rPr>
                <w:rFonts w:ascii="Times New Roman" w:eastAsia="Times New Roman" w:hAnsi="Times New Roman" w:cs="Times New Roman"/>
                <w:color w:val="111111"/>
                <w:sz w:val="28"/>
                <w:szCs w:val="28"/>
              </w:rPr>
              <w:t>Вопросы заседаний</w:t>
            </w:r>
          </w:p>
        </w:tc>
        <w:tc>
          <w:tcPr>
            <w:tcW w:w="1541" w:type="dxa"/>
          </w:tcPr>
          <w:p w:rsidR="00D362A4" w:rsidRPr="00040518" w:rsidRDefault="00D362A4" w:rsidP="00D15380">
            <w:pPr>
              <w:spacing w:after="150"/>
              <w:ind w:left="450"/>
              <w:rPr>
                <w:rFonts w:ascii="Times New Roman" w:eastAsia="Times New Roman" w:hAnsi="Times New Roman" w:cs="Times New Roman"/>
                <w:color w:val="111111"/>
                <w:sz w:val="28"/>
                <w:szCs w:val="28"/>
              </w:rPr>
            </w:pPr>
            <w:r w:rsidRPr="00D362A4">
              <w:rPr>
                <w:rFonts w:ascii="Times New Roman" w:eastAsia="Times New Roman" w:hAnsi="Times New Roman" w:cs="Times New Roman"/>
                <w:color w:val="111111"/>
                <w:sz w:val="28"/>
                <w:szCs w:val="28"/>
              </w:rPr>
              <w:t>Время проведения</w:t>
            </w:r>
          </w:p>
        </w:tc>
        <w:tc>
          <w:tcPr>
            <w:tcW w:w="2393" w:type="dxa"/>
          </w:tcPr>
          <w:p w:rsidR="00D362A4" w:rsidRPr="00CE545B" w:rsidRDefault="00D362A4" w:rsidP="00D15380">
            <w:pPr>
              <w:spacing w:after="150"/>
              <w:ind w:left="450"/>
              <w:rPr>
                <w:rFonts w:ascii="Times New Roman" w:eastAsia="Times New Roman" w:hAnsi="Times New Roman" w:cs="Times New Roman"/>
                <w:color w:val="111111"/>
                <w:sz w:val="24"/>
                <w:szCs w:val="24"/>
              </w:rPr>
            </w:pPr>
            <w:r w:rsidRPr="00CE545B">
              <w:rPr>
                <w:rFonts w:ascii="Times New Roman" w:eastAsia="Times New Roman" w:hAnsi="Times New Roman" w:cs="Times New Roman"/>
                <w:color w:val="111111"/>
                <w:sz w:val="24"/>
                <w:szCs w:val="24"/>
              </w:rPr>
              <w:t>Ответственные</w:t>
            </w:r>
          </w:p>
        </w:tc>
      </w:tr>
      <w:tr w:rsidR="00D362A4" w:rsidTr="00A14389">
        <w:tc>
          <w:tcPr>
            <w:tcW w:w="1134" w:type="dxa"/>
          </w:tcPr>
          <w:p w:rsidR="00D362A4" w:rsidRPr="00A14389" w:rsidRDefault="00D362A4">
            <w:pPr>
              <w:rPr>
                <w:rFonts w:ascii="Times New Roman" w:hAnsi="Times New Roman" w:cs="Times New Roman"/>
                <w:sz w:val="28"/>
                <w:szCs w:val="28"/>
              </w:rPr>
            </w:pPr>
            <w:r w:rsidRPr="00A14389">
              <w:rPr>
                <w:rFonts w:ascii="Times New Roman" w:hAnsi="Times New Roman" w:cs="Times New Roman"/>
                <w:b/>
                <w:bCs/>
                <w:sz w:val="28"/>
                <w:szCs w:val="28"/>
              </w:rPr>
              <w:t>№ 1</w:t>
            </w:r>
          </w:p>
        </w:tc>
        <w:tc>
          <w:tcPr>
            <w:tcW w:w="4962" w:type="dxa"/>
          </w:tcPr>
          <w:p w:rsidR="00D362A4" w:rsidRPr="00D362A4" w:rsidRDefault="00D362A4" w:rsidP="00D362A4">
            <w:pPr>
              <w:pStyle w:val="Default"/>
              <w:rPr>
                <w:sz w:val="28"/>
                <w:szCs w:val="28"/>
              </w:rPr>
            </w:pPr>
            <w:r w:rsidRPr="00D362A4">
              <w:rPr>
                <w:b/>
                <w:bCs/>
                <w:sz w:val="28"/>
                <w:szCs w:val="28"/>
              </w:rPr>
              <w:t>Тема 1</w:t>
            </w:r>
            <w:r w:rsidRPr="00D362A4">
              <w:rPr>
                <w:sz w:val="28"/>
                <w:szCs w:val="28"/>
              </w:rPr>
              <w:t xml:space="preserve">. Программно-методическое обеспечение предмета «Иностранный язык» на 2019-2020 учебный год. </w:t>
            </w:r>
          </w:p>
          <w:p w:rsidR="00D362A4" w:rsidRPr="00040518" w:rsidRDefault="00D362A4" w:rsidP="00D362A4">
            <w:pPr>
              <w:spacing w:before="150" w:after="180"/>
              <w:rPr>
                <w:rFonts w:ascii="Times New Roman" w:eastAsia="Times New Roman" w:hAnsi="Times New Roman" w:cs="Times New Roman"/>
                <w:color w:val="111111"/>
                <w:sz w:val="28"/>
                <w:szCs w:val="28"/>
              </w:rPr>
            </w:pPr>
            <w:r w:rsidRPr="00040518">
              <w:rPr>
                <w:rFonts w:ascii="Times New Roman" w:eastAsia="Times New Roman" w:hAnsi="Times New Roman" w:cs="Times New Roman"/>
                <w:color w:val="111111"/>
                <w:sz w:val="28"/>
                <w:szCs w:val="28"/>
              </w:rPr>
              <w:t>Рассматриваемые вопросы:</w:t>
            </w:r>
          </w:p>
          <w:p w:rsidR="00D362A4" w:rsidRPr="00D362A4" w:rsidRDefault="00D362A4" w:rsidP="00D362A4">
            <w:pPr>
              <w:pStyle w:val="Default"/>
              <w:rPr>
                <w:sz w:val="28"/>
                <w:szCs w:val="28"/>
              </w:rPr>
            </w:pPr>
          </w:p>
          <w:p w:rsidR="00D362A4" w:rsidRPr="00D362A4" w:rsidRDefault="00D362A4" w:rsidP="00D362A4">
            <w:pPr>
              <w:pStyle w:val="Default"/>
              <w:spacing w:after="84"/>
              <w:rPr>
                <w:sz w:val="28"/>
                <w:szCs w:val="28"/>
              </w:rPr>
            </w:pPr>
            <w:r w:rsidRPr="00D362A4">
              <w:rPr>
                <w:sz w:val="28"/>
                <w:szCs w:val="28"/>
              </w:rPr>
              <w:t xml:space="preserve">1. Итоги работы методического объединения учителей иностранного языка за 2018-2019 учебный год и планирование работы МО на 2019-2020 учебный год. </w:t>
            </w:r>
          </w:p>
          <w:p w:rsidR="00D362A4" w:rsidRPr="00D362A4" w:rsidRDefault="00D362A4" w:rsidP="00D362A4">
            <w:pPr>
              <w:pStyle w:val="Default"/>
              <w:spacing w:after="84"/>
              <w:rPr>
                <w:sz w:val="28"/>
                <w:szCs w:val="28"/>
              </w:rPr>
            </w:pPr>
            <w:r w:rsidRPr="00D362A4">
              <w:rPr>
                <w:sz w:val="28"/>
                <w:szCs w:val="28"/>
              </w:rPr>
              <w:t xml:space="preserve">2. Знакомство учителей с нормативными документами, определяющими стратегию и тактику языкового образования на современном этапе (инструктивно-методические письма СОРИПКРО). </w:t>
            </w:r>
          </w:p>
          <w:p w:rsidR="00D362A4" w:rsidRPr="00D362A4" w:rsidRDefault="00D362A4" w:rsidP="00D362A4">
            <w:pPr>
              <w:pStyle w:val="Default"/>
              <w:spacing w:after="84"/>
              <w:rPr>
                <w:sz w:val="28"/>
                <w:szCs w:val="28"/>
              </w:rPr>
            </w:pPr>
            <w:r w:rsidRPr="00D362A4">
              <w:rPr>
                <w:sz w:val="28"/>
                <w:szCs w:val="28"/>
              </w:rPr>
              <w:t xml:space="preserve">3. Подготовка к школьной олимпиаде по иностранным языкам. </w:t>
            </w:r>
          </w:p>
          <w:p w:rsidR="00D362A4" w:rsidRPr="00D362A4" w:rsidRDefault="00D362A4" w:rsidP="00D362A4">
            <w:pPr>
              <w:rPr>
                <w:rFonts w:ascii="Times New Roman" w:hAnsi="Times New Roman" w:cs="Times New Roman"/>
                <w:sz w:val="28"/>
                <w:szCs w:val="28"/>
              </w:rPr>
            </w:pPr>
            <w:r w:rsidRPr="00D362A4">
              <w:rPr>
                <w:rFonts w:ascii="Times New Roman" w:hAnsi="Times New Roman" w:cs="Times New Roman"/>
                <w:sz w:val="28"/>
                <w:szCs w:val="28"/>
              </w:rPr>
              <w:t>4. Распределение заданий по методической работе среди членов методического объединения</w:t>
            </w:r>
          </w:p>
        </w:tc>
        <w:tc>
          <w:tcPr>
            <w:tcW w:w="1541" w:type="dxa"/>
          </w:tcPr>
          <w:p w:rsidR="00D362A4" w:rsidRPr="00D362A4" w:rsidRDefault="00D362A4">
            <w:pPr>
              <w:rPr>
                <w:rFonts w:ascii="Times New Roman" w:hAnsi="Times New Roman" w:cs="Times New Roman"/>
                <w:sz w:val="28"/>
                <w:szCs w:val="28"/>
              </w:rPr>
            </w:pPr>
            <w:r w:rsidRPr="00D362A4">
              <w:rPr>
                <w:rFonts w:ascii="Times New Roman" w:hAnsi="Times New Roman" w:cs="Times New Roman"/>
                <w:sz w:val="28"/>
                <w:szCs w:val="28"/>
              </w:rPr>
              <w:t>Октябрь</w:t>
            </w:r>
            <w:r>
              <w:rPr>
                <w:rFonts w:ascii="Times New Roman" w:hAnsi="Times New Roman" w:cs="Times New Roman"/>
                <w:sz w:val="28"/>
                <w:szCs w:val="28"/>
              </w:rPr>
              <w:t>, 2019</w:t>
            </w:r>
          </w:p>
        </w:tc>
        <w:tc>
          <w:tcPr>
            <w:tcW w:w="2393" w:type="dxa"/>
          </w:tcPr>
          <w:p w:rsidR="00D362A4" w:rsidRPr="00D362A4" w:rsidRDefault="00D362A4">
            <w:pPr>
              <w:rPr>
                <w:rFonts w:ascii="Times New Roman" w:hAnsi="Times New Roman" w:cs="Times New Roman"/>
                <w:sz w:val="28"/>
                <w:szCs w:val="28"/>
              </w:rPr>
            </w:pPr>
          </w:p>
        </w:tc>
      </w:tr>
    </w:tbl>
    <w:p w:rsidR="006F6AA3" w:rsidRDefault="006F6AA3"/>
    <w:tbl>
      <w:tblPr>
        <w:tblStyle w:val="a4"/>
        <w:tblW w:w="0" w:type="auto"/>
        <w:tblInd w:w="-459" w:type="dxa"/>
        <w:tblLayout w:type="fixed"/>
        <w:tblLook w:val="04A0" w:firstRow="1" w:lastRow="0" w:firstColumn="1" w:lastColumn="0" w:noHBand="0" w:noVBand="1"/>
      </w:tblPr>
      <w:tblGrid>
        <w:gridCol w:w="1134"/>
        <w:gridCol w:w="4962"/>
        <w:gridCol w:w="1541"/>
        <w:gridCol w:w="2393"/>
      </w:tblGrid>
      <w:tr w:rsidR="00D362A4" w:rsidTr="00A14389">
        <w:tc>
          <w:tcPr>
            <w:tcW w:w="1134" w:type="dxa"/>
          </w:tcPr>
          <w:p w:rsidR="00D362A4" w:rsidRPr="00A14389" w:rsidRDefault="00D362A4">
            <w:pPr>
              <w:rPr>
                <w:rFonts w:ascii="Times New Roman" w:hAnsi="Times New Roman" w:cs="Times New Roman"/>
                <w:sz w:val="28"/>
                <w:szCs w:val="28"/>
              </w:rPr>
            </w:pPr>
            <w:r w:rsidRPr="00A14389">
              <w:rPr>
                <w:rFonts w:ascii="Times New Roman" w:hAnsi="Times New Roman" w:cs="Times New Roman"/>
                <w:b/>
                <w:bCs/>
                <w:sz w:val="28"/>
                <w:szCs w:val="28"/>
              </w:rPr>
              <w:t>№ 2</w:t>
            </w:r>
          </w:p>
        </w:tc>
        <w:tc>
          <w:tcPr>
            <w:tcW w:w="4962" w:type="dxa"/>
          </w:tcPr>
          <w:p w:rsidR="00D362A4" w:rsidRPr="00D362A4" w:rsidRDefault="00D362A4" w:rsidP="00D362A4">
            <w:pPr>
              <w:pStyle w:val="Default"/>
              <w:rPr>
                <w:sz w:val="28"/>
                <w:szCs w:val="28"/>
              </w:rPr>
            </w:pPr>
            <w:r w:rsidRPr="00D362A4">
              <w:rPr>
                <w:b/>
                <w:bCs/>
                <w:sz w:val="28"/>
                <w:szCs w:val="28"/>
              </w:rPr>
              <w:t xml:space="preserve">Тема 2. </w:t>
            </w:r>
            <w:r w:rsidRPr="00D362A4">
              <w:rPr>
                <w:sz w:val="28"/>
                <w:szCs w:val="28"/>
              </w:rPr>
              <w:t xml:space="preserve">«Информационно-коммуникативная компетентность учителя иностранного языка» </w:t>
            </w:r>
          </w:p>
          <w:p w:rsidR="00D362A4" w:rsidRPr="00D362A4" w:rsidRDefault="00D362A4" w:rsidP="00D362A4">
            <w:pPr>
              <w:pStyle w:val="Default"/>
              <w:rPr>
                <w:sz w:val="28"/>
                <w:szCs w:val="28"/>
              </w:rPr>
            </w:pPr>
            <w:r w:rsidRPr="00D362A4">
              <w:rPr>
                <w:sz w:val="28"/>
                <w:szCs w:val="28"/>
              </w:rPr>
              <w:t xml:space="preserve">Методическое совершенствование профессиональной компетенции учителей иностранного языка при обучении речевой деятельности в совокупности ее составляющих: говорении, аудировании, чтении, письме. </w:t>
            </w:r>
          </w:p>
          <w:p w:rsidR="00D362A4" w:rsidRPr="00040518" w:rsidRDefault="00D362A4" w:rsidP="00D362A4">
            <w:pPr>
              <w:spacing w:before="150" w:after="180"/>
              <w:rPr>
                <w:rFonts w:ascii="Times New Roman" w:eastAsia="Times New Roman" w:hAnsi="Times New Roman" w:cs="Times New Roman"/>
                <w:color w:val="111111"/>
                <w:sz w:val="28"/>
                <w:szCs w:val="28"/>
              </w:rPr>
            </w:pPr>
            <w:r w:rsidRPr="00040518">
              <w:rPr>
                <w:rFonts w:ascii="Times New Roman" w:eastAsia="Times New Roman" w:hAnsi="Times New Roman" w:cs="Times New Roman"/>
                <w:color w:val="111111"/>
                <w:sz w:val="28"/>
                <w:szCs w:val="28"/>
              </w:rPr>
              <w:t>Рассматриваемые вопросы:</w:t>
            </w:r>
          </w:p>
          <w:p w:rsidR="00D362A4" w:rsidRPr="00D362A4" w:rsidRDefault="00D362A4" w:rsidP="00D362A4">
            <w:pPr>
              <w:pStyle w:val="Default"/>
              <w:rPr>
                <w:sz w:val="28"/>
                <w:szCs w:val="28"/>
              </w:rPr>
            </w:pPr>
          </w:p>
          <w:p w:rsidR="00D362A4" w:rsidRPr="00D362A4" w:rsidRDefault="00D362A4" w:rsidP="00D362A4">
            <w:pPr>
              <w:pStyle w:val="Default"/>
              <w:spacing w:after="84"/>
              <w:rPr>
                <w:sz w:val="28"/>
                <w:szCs w:val="28"/>
              </w:rPr>
            </w:pPr>
            <w:r w:rsidRPr="00D362A4">
              <w:rPr>
                <w:sz w:val="28"/>
                <w:szCs w:val="28"/>
              </w:rPr>
              <w:t xml:space="preserve">1. Современные образовательные технологии и приѐмы реализации содержания образования по предмету «Иностранный язык» в контексте </w:t>
            </w:r>
            <w:r w:rsidRPr="00D362A4">
              <w:rPr>
                <w:sz w:val="28"/>
                <w:szCs w:val="28"/>
              </w:rPr>
              <w:lastRenderedPageBreak/>
              <w:t xml:space="preserve">системно-деятельностного подхода. </w:t>
            </w:r>
          </w:p>
          <w:p w:rsidR="00D362A4" w:rsidRPr="00D362A4" w:rsidRDefault="00D362A4" w:rsidP="00D362A4">
            <w:pPr>
              <w:pStyle w:val="Default"/>
              <w:spacing w:after="84"/>
              <w:rPr>
                <w:sz w:val="28"/>
                <w:szCs w:val="28"/>
              </w:rPr>
            </w:pPr>
            <w:r w:rsidRPr="00D362A4">
              <w:rPr>
                <w:sz w:val="28"/>
                <w:szCs w:val="28"/>
              </w:rPr>
              <w:t xml:space="preserve">2. Использование интерактивной доски в процессе обучения иностранному языку. </w:t>
            </w:r>
          </w:p>
          <w:p w:rsidR="00D362A4" w:rsidRPr="00D362A4" w:rsidRDefault="00D362A4" w:rsidP="00D362A4">
            <w:pPr>
              <w:pStyle w:val="Default"/>
              <w:rPr>
                <w:sz w:val="28"/>
                <w:szCs w:val="28"/>
              </w:rPr>
            </w:pPr>
            <w:r w:rsidRPr="00D362A4">
              <w:rPr>
                <w:sz w:val="28"/>
                <w:szCs w:val="28"/>
              </w:rPr>
              <w:t xml:space="preserve">3. Методический практикум (открытый урок по предлагаемой теме и его анализ). </w:t>
            </w:r>
          </w:p>
          <w:p w:rsidR="00D362A4" w:rsidRPr="00D362A4" w:rsidRDefault="00D362A4">
            <w:pPr>
              <w:rPr>
                <w:rFonts w:ascii="Times New Roman" w:hAnsi="Times New Roman" w:cs="Times New Roman"/>
                <w:sz w:val="28"/>
                <w:szCs w:val="28"/>
              </w:rPr>
            </w:pPr>
          </w:p>
        </w:tc>
        <w:tc>
          <w:tcPr>
            <w:tcW w:w="1541" w:type="dxa"/>
          </w:tcPr>
          <w:p w:rsidR="00D362A4" w:rsidRPr="00D362A4" w:rsidRDefault="00D362A4">
            <w:pPr>
              <w:rPr>
                <w:rFonts w:ascii="Times New Roman" w:hAnsi="Times New Roman" w:cs="Times New Roman"/>
                <w:sz w:val="28"/>
                <w:szCs w:val="28"/>
              </w:rPr>
            </w:pPr>
            <w:r w:rsidRPr="00D362A4">
              <w:rPr>
                <w:rFonts w:ascii="Times New Roman" w:hAnsi="Times New Roman" w:cs="Times New Roman"/>
                <w:sz w:val="28"/>
                <w:szCs w:val="28"/>
              </w:rPr>
              <w:lastRenderedPageBreak/>
              <w:t>Декабрь</w:t>
            </w:r>
            <w:r>
              <w:rPr>
                <w:rFonts w:ascii="Times New Roman" w:hAnsi="Times New Roman" w:cs="Times New Roman"/>
                <w:sz w:val="28"/>
                <w:szCs w:val="28"/>
              </w:rPr>
              <w:t>, 2019</w:t>
            </w:r>
          </w:p>
        </w:tc>
        <w:tc>
          <w:tcPr>
            <w:tcW w:w="2393" w:type="dxa"/>
          </w:tcPr>
          <w:p w:rsidR="00D362A4" w:rsidRPr="00D362A4" w:rsidRDefault="00D362A4">
            <w:pPr>
              <w:rPr>
                <w:rFonts w:ascii="Times New Roman" w:hAnsi="Times New Roman" w:cs="Times New Roman"/>
                <w:sz w:val="28"/>
                <w:szCs w:val="28"/>
              </w:rPr>
            </w:pPr>
          </w:p>
        </w:tc>
      </w:tr>
      <w:tr w:rsidR="00D362A4" w:rsidTr="00A14389">
        <w:tc>
          <w:tcPr>
            <w:tcW w:w="1134" w:type="dxa"/>
          </w:tcPr>
          <w:p w:rsidR="00D362A4" w:rsidRPr="00A14389" w:rsidRDefault="00D362A4">
            <w:pPr>
              <w:rPr>
                <w:rFonts w:ascii="Times New Roman" w:hAnsi="Times New Roman" w:cs="Times New Roman"/>
                <w:sz w:val="28"/>
                <w:szCs w:val="28"/>
              </w:rPr>
            </w:pPr>
            <w:r w:rsidRPr="00A14389">
              <w:rPr>
                <w:rFonts w:ascii="Times New Roman" w:hAnsi="Times New Roman" w:cs="Times New Roman"/>
                <w:b/>
                <w:bCs/>
                <w:sz w:val="28"/>
                <w:szCs w:val="28"/>
              </w:rPr>
              <w:t>№ 3</w:t>
            </w:r>
          </w:p>
        </w:tc>
        <w:tc>
          <w:tcPr>
            <w:tcW w:w="4962" w:type="dxa"/>
          </w:tcPr>
          <w:p w:rsidR="00D362A4" w:rsidRPr="00D362A4" w:rsidRDefault="00D362A4" w:rsidP="00D362A4">
            <w:pPr>
              <w:pStyle w:val="Default"/>
              <w:rPr>
                <w:sz w:val="28"/>
                <w:szCs w:val="28"/>
              </w:rPr>
            </w:pPr>
            <w:r w:rsidRPr="00D362A4">
              <w:rPr>
                <w:b/>
                <w:bCs/>
                <w:sz w:val="28"/>
                <w:szCs w:val="28"/>
              </w:rPr>
              <w:t xml:space="preserve">Тема 3. </w:t>
            </w:r>
            <w:r w:rsidRPr="00D362A4">
              <w:rPr>
                <w:sz w:val="28"/>
                <w:szCs w:val="28"/>
              </w:rPr>
              <w:t xml:space="preserve">«Итоговая аттестация учащихся 9-х классов по иностранному языку». </w:t>
            </w:r>
          </w:p>
          <w:p w:rsidR="00D362A4" w:rsidRPr="00D362A4" w:rsidRDefault="00D362A4" w:rsidP="00A14389">
            <w:pPr>
              <w:spacing w:before="150" w:after="180"/>
              <w:rPr>
                <w:sz w:val="28"/>
                <w:szCs w:val="28"/>
              </w:rPr>
            </w:pPr>
            <w:r w:rsidRPr="00040518">
              <w:rPr>
                <w:rFonts w:ascii="Times New Roman" w:eastAsia="Times New Roman" w:hAnsi="Times New Roman" w:cs="Times New Roman"/>
                <w:color w:val="111111"/>
                <w:sz w:val="28"/>
                <w:szCs w:val="28"/>
              </w:rPr>
              <w:t>Рассматриваемые вопросы:</w:t>
            </w:r>
          </w:p>
          <w:p w:rsidR="00D362A4" w:rsidRPr="00D362A4" w:rsidRDefault="00D362A4" w:rsidP="00D362A4">
            <w:pPr>
              <w:pStyle w:val="Default"/>
              <w:rPr>
                <w:sz w:val="28"/>
                <w:szCs w:val="28"/>
              </w:rPr>
            </w:pPr>
            <w:r w:rsidRPr="00D362A4">
              <w:rPr>
                <w:sz w:val="28"/>
                <w:szCs w:val="28"/>
              </w:rPr>
              <w:t xml:space="preserve">Системно-деятельностный подход как методологическая основа деятельности учителя при формировании и развитии коммуникативной компетенции учащихся основной и старшей школы при подготовке к ОГЭ и ЕГЭ. </w:t>
            </w:r>
          </w:p>
          <w:p w:rsidR="00D362A4" w:rsidRPr="00D362A4" w:rsidRDefault="00D362A4" w:rsidP="00D362A4">
            <w:pPr>
              <w:pStyle w:val="Default"/>
              <w:rPr>
                <w:sz w:val="28"/>
                <w:szCs w:val="28"/>
              </w:rPr>
            </w:pPr>
            <w:r w:rsidRPr="00D362A4">
              <w:rPr>
                <w:sz w:val="28"/>
                <w:szCs w:val="28"/>
              </w:rPr>
              <w:t xml:space="preserve">1. Подготовка учащихся к работе с обновленным содержанием контрольно-измерительных материалов ОГЭ. </w:t>
            </w:r>
          </w:p>
          <w:p w:rsidR="00D362A4" w:rsidRPr="00D362A4" w:rsidRDefault="00D362A4" w:rsidP="00D362A4">
            <w:pPr>
              <w:pStyle w:val="Default"/>
              <w:spacing w:after="84"/>
              <w:rPr>
                <w:sz w:val="28"/>
                <w:szCs w:val="28"/>
              </w:rPr>
            </w:pPr>
            <w:r w:rsidRPr="00D362A4">
              <w:rPr>
                <w:sz w:val="28"/>
                <w:szCs w:val="28"/>
              </w:rPr>
              <w:t xml:space="preserve">2. Развитие коммуникативных умений и навыков при обучении учащихся всем видам речевой деятельности. </w:t>
            </w:r>
          </w:p>
          <w:p w:rsidR="00D362A4" w:rsidRPr="00D362A4" w:rsidRDefault="00D362A4" w:rsidP="00D362A4">
            <w:pPr>
              <w:pStyle w:val="Default"/>
              <w:spacing w:after="84"/>
              <w:rPr>
                <w:sz w:val="28"/>
                <w:szCs w:val="28"/>
              </w:rPr>
            </w:pPr>
            <w:r w:rsidRPr="00D362A4">
              <w:rPr>
                <w:sz w:val="28"/>
                <w:szCs w:val="28"/>
              </w:rPr>
              <w:t xml:space="preserve">3. Методический практикум: выполнение заданий в формате ОГЭ. </w:t>
            </w:r>
          </w:p>
          <w:p w:rsidR="00D362A4" w:rsidRPr="00D362A4" w:rsidRDefault="00D362A4" w:rsidP="00D362A4">
            <w:pPr>
              <w:rPr>
                <w:rFonts w:ascii="Times New Roman" w:hAnsi="Times New Roman" w:cs="Times New Roman"/>
                <w:sz w:val="28"/>
                <w:szCs w:val="28"/>
              </w:rPr>
            </w:pPr>
            <w:r w:rsidRPr="00D362A4">
              <w:rPr>
                <w:rFonts w:ascii="Times New Roman" w:hAnsi="Times New Roman" w:cs="Times New Roman"/>
                <w:sz w:val="28"/>
                <w:szCs w:val="28"/>
              </w:rPr>
              <w:t>4. Проведение недели  иностранного языка</w:t>
            </w:r>
          </w:p>
        </w:tc>
        <w:tc>
          <w:tcPr>
            <w:tcW w:w="1541" w:type="dxa"/>
          </w:tcPr>
          <w:p w:rsidR="00D362A4" w:rsidRPr="00D362A4" w:rsidRDefault="00D362A4">
            <w:pPr>
              <w:rPr>
                <w:rFonts w:ascii="Times New Roman" w:hAnsi="Times New Roman" w:cs="Times New Roman"/>
                <w:sz w:val="28"/>
                <w:szCs w:val="28"/>
              </w:rPr>
            </w:pPr>
            <w:r w:rsidRPr="00D362A4">
              <w:rPr>
                <w:rFonts w:ascii="Times New Roman" w:hAnsi="Times New Roman" w:cs="Times New Roman"/>
                <w:sz w:val="28"/>
                <w:szCs w:val="28"/>
              </w:rPr>
              <w:t>Февраль</w:t>
            </w:r>
            <w:r>
              <w:rPr>
                <w:rFonts w:ascii="Times New Roman" w:hAnsi="Times New Roman" w:cs="Times New Roman"/>
                <w:sz w:val="28"/>
                <w:szCs w:val="28"/>
              </w:rPr>
              <w:t>, 2020</w:t>
            </w:r>
          </w:p>
        </w:tc>
        <w:tc>
          <w:tcPr>
            <w:tcW w:w="2393" w:type="dxa"/>
          </w:tcPr>
          <w:p w:rsidR="00D362A4" w:rsidRPr="00D362A4" w:rsidRDefault="00D362A4">
            <w:pPr>
              <w:rPr>
                <w:rFonts w:ascii="Times New Roman" w:hAnsi="Times New Roman" w:cs="Times New Roman"/>
                <w:sz w:val="28"/>
                <w:szCs w:val="28"/>
              </w:rPr>
            </w:pPr>
          </w:p>
        </w:tc>
      </w:tr>
      <w:tr w:rsidR="00D362A4" w:rsidTr="00A14389">
        <w:tc>
          <w:tcPr>
            <w:tcW w:w="1134" w:type="dxa"/>
          </w:tcPr>
          <w:p w:rsidR="00D362A4" w:rsidRPr="00A14389" w:rsidRDefault="00D362A4">
            <w:pPr>
              <w:rPr>
                <w:rFonts w:ascii="Times New Roman" w:hAnsi="Times New Roman" w:cs="Times New Roman"/>
                <w:sz w:val="28"/>
                <w:szCs w:val="28"/>
              </w:rPr>
            </w:pPr>
            <w:r w:rsidRPr="00A14389">
              <w:rPr>
                <w:rFonts w:ascii="Times New Roman" w:hAnsi="Times New Roman" w:cs="Times New Roman"/>
                <w:b/>
                <w:bCs/>
                <w:sz w:val="28"/>
                <w:szCs w:val="28"/>
              </w:rPr>
              <w:t>№ 4</w:t>
            </w:r>
          </w:p>
        </w:tc>
        <w:tc>
          <w:tcPr>
            <w:tcW w:w="4962" w:type="dxa"/>
          </w:tcPr>
          <w:p w:rsidR="00D362A4" w:rsidRPr="00D362A4" w:rsidRDefault="00D362A4" w:rsidP="00D362A4">
            <w:pPr>
              <w:pStyle w:val="Default"/>
              <w:rPr>
                <w:sz w:val="28"/>
                <w:szCs w:val="28"/>
              </w:rPr>
            </w:pPr>
            <w:r w:rsidRPr="00D362A4">
              <w:rPr>
                <w:b/>
                <w:bCs/>
                <w:sz w:val="28"/>
                <w:szCs w:val="28"/>
              </w:rPr>
              <w:t xml:space="preserve">Тема 4. </w:t>
            </w:r>
            <w:r w:rsidRPr="00D362A4">
              <w:rPr>
                <w:sz w:val="28"/>
                <w:szCs w:val="28"/>
              </w:rPr>
              <w:t xml:space="preserve">«Последовательность методических действий учителя иностранного языка при подготовке к устной части ЕГЭ. Итоговая аттестация учащихся 11-х классов по иностранному языку». </w:t>
            </w:r>
          </w:p>
          <w:p w:rsidR="00D362A4" w:rsidRPr="00040518" w:rsidRDefault="00D362A4" w:rsidP="00D362A4">
            <w:pPr>
              <w:spacing w:before="150" w:after="180"/>
              <w:rPr>
                <w:rFonts w:ascii="Times New Roman" w:eastAsia="Times New Roman" w:hAnsi="Times New Roman" w:cs="Times New Roman"/>
                <w:color w:val="111111"/>
                <w:sz w:val="28"/>
                <w:szCs w:val="28"/>
              </w:rPr>
            </w:pPr>
            <w:r w:rsidRPr="00040518">
              <w:rPr>
                <w:rFonts w:ascii="Times New Roman" w:eastAsia="Times New Roman" w:hAnsi="Times New Roman" w:cs="Times New Roman"/>
                <w:color w:val="111111"/>
                <w:sz w:val="28"/>
                <w:szCs w:val="28"/>
              </w:rPr>
              <w:t>Рассматриваемые вопросы:</w:t>
            </w:r>
          </w:p>
          <w:p w:rsidR="00D362A4" w:rsidRPr="00D362A4" w:rsidRDefault="00D362A4" w:rsidP="00D362A4">
            <w:pPr>
              <w:pStyle w:val="Default"/>
              <w:spacing w:after="84"/>
              <w:rPr>
                <w:sz w:val="28"/>
                <w:szCs w:val="28"/>
              </w:rPr>
            </w:pPr>
            <w:r w:rsidRPr="00D362A4">
              <w:rPr>
                <w:sz w:val="28"/>
                <w:szCs w:val="28"/>
              </w:rPr>
              <w:t xml:space="preserve">1. Подготовка учащихся к работе с обновленным содержанием контрольно-измерительных материалов ЕГЭ. </w:t>
            </w:r>
          </w:p>
          <w:p w:rsidR="00D362A4" w:rsidRPr="00D362A4" w:rsidRDefault="00D362A4" w:rsidP="00D362A4">
            <w:pPr>
              <w:pStyle w:val="Default"/>
              <w:spacing w:after="84"/>
              <w:rPr>
                <w:sz w:val="28"/>
                <w:szCs w:val="28"/>
              </w:rPr>
            </w:pPr>
            <w:r w:rsidRPr="00D362A4">
              <w:rPr>
                <w:sz w:val="28"/>
                <w:szCs w:val="28"/>
              </w:rPr>
              <w:t xml:space="preserve">2. Развитие коммуникативных умений </w:t>
            </w:r>
            <w:r w:rsidRPr="00D362A4">
              <w:rPr>
                <w:sz w:val="28"/>
                <w:szCs w:val="28"/>
              </w:rPr>
              <w:lastRenderedPageBreak/>
              <w:t xml:space="preserve">и навыков при обучении учащихся всем видам речевой деятельности. </w:t>
            </w:r>
          </w:p>
          <w:p w:rsidR="00D362A4" w:rsidRPr="00D362A4" w:rsidRDefault="00D362A4" w:rsidP="00D362A4">
            <w:pPr>
              <w:pStyle w:val="Default"/>
              <w:rPr>
                <w:sz w:val="28"/>
                <w:szCs w:val="28"/>
              </w:rPr>
            </w:pPr>
            <w:r w:rsidRPr="00D362A4">
              <w:rPr>
                <w:sz w:val="28"/>
                <w:szCs w:val="28"/>
              </w:rPr>
              <w:t xml:space="preserve">3. Методический практикум: выполнение заданий в формате ЕГЭ </w:t>
            </w:r>
          </w:p>
          <w:p w:rsidR="00D362A4" w:rsidRPr="00D362A4" w:rsidRDefault="00D362A4">
            <w:pPr>
              <w:rPr>
                <w:rFonts w:ascii="Times New Roman" w:hAnsi="Times New Roman" w:cs="Times New Roman"/>
                <w:sz w:val="28"/>
                <w:szCs w:val="28"/>
              </w:rPr>
            </w:pPr>
          </w:p>
        </w:tc>
        <w:tc>
          <w:tcPr>
            <w:tcW w:w="1541" w:type="dxa"/>
          </w:tcPr>
          <w:p w:rsidR="00D362A4" w:rsidRPr="00D362A4" w:rsidRDefault="00D362A4">
            <w:pPr>
              <w:rPr>
                <w:rFonts w:ascii="Times New Roman" w:hAnsi="Times New Roman" w:cs="Times New Roman"/>
                <w:sz w:val="28"/>
                <w:szCs w:val="28"/>
              </w:rPr>
            </w:pPr>
            <w:r w:rsidRPr="00D362A4">
              <w:rPr>
                <w:rFonts w:ascii="Times New Roman" w:hAnsi="Times New Roman" w:cs="Times New Roman"/>
                <w:sz w:val="28"/>
                <w:szCs w:val="28"/>
              </w:rPr>
              <w:lastRenderedPageBreak/>
              <w:t>Апрель</w:t>
            </w:r>
            <w:r>
              <w:rPr>
                <w:rFonts w:ascii="Times New Roman" w:hAnsi="Times New Roman" w:cs="Times New Roman"/>
                <w:sz w:val="28"/>
                <w:szCs w:val="28"/>
              </w:rPr>
              <w:t>, 2020</w:t>
            </w:r>
          </w:p>
        </w:tc>
        <w:tc>
          <w:tcPr>
            <w:tcW w:w="2393" w:type="dxa"/>
          </w:tcPr>
          <w:p w:rsidR="00D362A4" w:rsidRPr="00D362A4" w:rsidRDefault="00D362A4">
            <w:pPr>
              <w:rPr>
                <w:rFonts w:ascii="Times New Roman" w:hAnsi="Times New Roman" w:cs="Times New Roman"/>
                <w:sz w:val="28"/>
                <w:szCs w:val="28"/>
              </w:rPr>
            </w:pPr>
          </w:p>
        </w:tc>
      </w:tr>
    </w:tbl>
    <w:p w:rsidR="00CA42D8" w:rsidRPr="00CA42D8" w:rsidRDefault="00CA42D8">
      <w:pPr>
        <w:rPr>
          <w:sz w:val="28"/>
          <w:szCs w:val="28"/>
        </w:rPr>
      </w:pPr>
    </w:p>
    <w:p w:rsidR="001B06F1" w:rsidRDefault="001B06F1" w:rsidP="001B06F1">
      <w:pPr>
        <w:pStyle w:val="Default"/>
        <w:rPr>
          <w:sz w:val="28"/>
          <w:szCs w:val="28"/>
        </w:rPr>
      </w:pPr>
      <w:r>
        <w:rPr>
          <w:b/>
          <w:bCs/>
          <w:sz w:val="28"/>
          <w:szCs w:val="28"/>
        </w:rPr>
        <w:t xml:space="preserve">Занятие № 1 </w:t>
      </w:r>
      <w:r>
        <w:rPr>
          <w:sz w:val="28"/>
          <w:szCs w:val="28"/>
        </w:rPr>
        <w:t xml:space="preserve">(октябрь) </w:t>
      </w:r>
    </w:p>
    <w:p w:rsidR="001B06F1" w:rsidRDefault="001B06F1" w:rsidP="001B06F1">
      <w:pPr>
        <w:pStyle w:val="Default"/>
        <w:rPr>
          <w:sz w:val="28"/>
          <w:szCs w:val="28"/>
        </w:rPr>
      </w:pPr>
      <w:r>
        <w:rPr>
          <w:b/>
          <w:bCs/>
          <w:sz w:val="28"/>
          <w:szCs w:val="28"/>
        </w:rPr>
        <w:t>Тема 1</w:t>
      </w:r>
      <w:r>
        <w:rPr>
          <w:sz w:val="28"/>
          <w:szCs w:val="28"/>
        </w:rPr>
        <w:t xml:space="preserve">. Программно-методическое обеспечение предмета «Иностранный язык» на 2019-2020 учебный год. </w:t>
      </w:r>
    </w:p>
    <w:p w:rsidR="001B06F1" w:rsidRDefault="001B06F1" w:rsidP="001B06F1">
      <w:pPr>
        <w:pStyle w:val="Default"/>
        <w:spacing w:after="84"/>
        <w:rPr>
          <w:sz w:val="28"/>
          <w:szCs w:val="28"/>
        </w:rPr>
      </w:pPr>
      <w:r>
        <w:rPr>
          <w:sz w:val="28"/>
          <w:szCs w:val="28"/>
        </w:rPr>
        <w:t xml:space="preserve">1. Итоги работы методического объединения учителей иностранного языка за 2018-2019 учебный год и планирование работы МО на 2019-2020 учебный год. </w:t>
      </w:r>
    </w:p>
    <w:p w:rsidR="001B06F1" w:rsidRDefault="001B06F1" w:rsidP="001B06F1">
      <w:pPr>
        <w:pStyle w:val="Default"/>
        <w:spacing w:after="84"/>
        <w:rPr>
          <w:sz w:val="28"/>
          <w:szCs w:val="28"/>
        </w:rPr>
      </w:pPr>
      <w:r>
        <w:rPr>
          <w:sz w:val="28"/>
          <w:szCs w:val="28"/>
        </w:rPr>
        <w:t xml:space="preserve">2. Знакомство учителей с нормативными документами, определяющими стратегию и тактику языкового образования на современном этапе (инструктивно-методические письма СОРИПКРО). </w:t>
      </w:r>
    </w:p>
    <w:p w:rsidR="001B06F1" w:rsidRDefault="001B06F1" w:rsidP="001B06F1">
      <w:pPr>
        <w:pStyle w:val="Default"/>
        <w:spacing w:after="84"/>
        <w:rPr>
          <w:sz w:val="28"/>
          <w:szCs w:val="28"/>
        </w:rPr>
      </w:pPr>
      <w:r>
        <w:rPr>
          <w:sz w:val="28"/>
          <w:szCs w:val="28"/>
        </w:rPr>
        <w:t xml:space="preserve">3. Подготовка к школьной олимпиаде по иностранным языкам. </w:t>
      </w:r>
    </w:p>
    <w:p w:rsidR="001B06F1" w:rsidRDefault="001B06F1" w:rsidP="001B06F1">
      <w:pPr>
        <w:pStyle w:val="Default"/>
        <w:rPr>
          <w:sz w:val="28"/>
          <w:szCs w:val="28"/>
        </w:rPr>
      </w:pPr>
      <w:r>
        <w:rPr>
          <w:sz w:val="28"/>
          <w:szCs w:val="28"/>
        </w:rPr>
        <w:t xml:space="preserve">4. Распределение заданий по методической работе среди членов методического объединения. </w:t>
      </w:r>
    </w:p>
    <w:p w:rsidR="001B06F1" w:rsidRDefault="001B06F1" w:rsidP="001B06F1">
      <w:pPr>
        <w:pStyle w:val="Default"/>
        <w:rPr>
          <w:sz w:val="28"/>
          <w:szCs w:val="28"/>
        </w:rPr>
      </w:pPr>
    </w:p>
    <w:p w:rsidR="001B06F1" w:rsidRDefault="001B06F1" w:rsidP="001B06F1">
      <w:pPr>
        <w:pStyle w:val="Default"/>
        <w:rPr>
          <w:sz w:val="28"/>
          <w:szCs w:val="28"/>
        </w:rPr>
      </w:pPr>
      <w:r>
        <w:rPr>
          <w:b/>
          <w:bCs/>
          <w:sz w:val="28"/>
          <w:szCs w:val="28"/>
        </w:rPr>
        <w:t xml:space="preserve">Занятие № 2 </w:t>
      </w:r>
      <w:r>
        <w:rPr>
          <w:sz w:val="28"/>
          <w:szCs w:val="28"/>
        </w:rPr>
        <w:t xml:space="preserve">(декабрь) </w:t>
      </w:r>
    </w:p>
    <w:p w:rsidR="001B06F1" w:rsidRDefault="001B06F1" w:rsidP="001B06F1">
      <w:pPr>
        <w:pStyle w:val="Default"/>
        <w:rPr>
          <w:sz w:val="28"/>
          <w:szCs w:val="28"/>
        </w:rPr>
      </w:pPr>
      <w:r>
        <w:rPr>
          <w:b/>
          <w:bCs/>
          <w:sz w:val="28"/>
          <w:szCs w:val="28"/>
        </w:rPr>
        <w:t xml:space="preserve">Тема 2. </w:t>
      </w:r>
      <w:r>
        <w:rPr>
          <w:sz w:val="28"/>
          <w:szCs w:val="28"/>
        </w:rPr>
        <w:t xml:space="preserve">«Информационно-коммуникативная компетентность учителя иностранного языка» </w:t>
      </w:r>
    </w:p>
    <w:p w:rsidR="001B06F1" w:rsidRDefault="001B06F1" w:rsidP="001B06F1">
      <w:pPr>
        <w:pStyle w:val="Default"/>
        <w:rPr>
          <w:sz w:val="28"/>
          <w:szCs w:val="28"/>
        </w:rPr>
      </w:pPr>
      <w:r>
        <w:rPr>
          <w:sz w:val="28"/>
          <w:szCs w:val="28"/>
        </w:rPr>
        <w:t xml:space="preserve">Методическое совершенствование профессиональной компетенции учителей иностранного языка при обучении речевой деятельности в совокупности ее составляющих: говорении, аудировании, чтении, письме. </w:t>
      </w:r>
    </w:p>
    <w:p w:rsidR="001B06F1" w:rsidRDefault="001B06F1" w:rsidP="001B06F1">
      <w:pPr>
        <w:pStyle w:val="Default"/>
        <w:spacing w:after="84"/>
        <w:rPr>
          <w:sz w:val="28"/>
          <w:szCs w:val="28"/>
        </w:rPr>
      </w:pPr>
      <w:r>
        <w:rPr>
          <w:sz w:val="28"/>
          <w:szCs w:val="28"/>
        </w:rPr>
        <w:t xml:space="preserve">1. Современные образовательные технологии и приѐмы реализации содержания образования по предмету «Иностранный язык» в контексте системно-деятельностного подхода. </w:t>
      </w:r>
    </w:p>
    <w:p w:rsidR="001B06F1" w:rsidRDefault="001B06F1" w:rsidP="001B06F1">
      <w:pPr>
        <w:pStyle w:val="Default"/>
        <w:spacing w:after="84"/>
        <w:rPr>
          <w:sz w:val="28"/>
          <w:szCs w:val="28"/>
        </w:rPr>
      </w:pPr>
      <w:r>
        <w:rPr>
          <w:sz w:val="28"/>
          <w:szCs w:val="28"/>
        </w:rPr>
        <w:t xml:space="preserve">2. Использование интерактивной доски в процессе обучения иностранному языку. </w:t>
      </w:r>
    </w:p>
    <w:p w:rsidR="001B06F1" w:rsidRDefault="001B06F1" w:rsidP="001B06F1">
      <w:pPr>
        <w:pStyle w:val="Default"/>
        <w:rPr>
          <w:sz w:val="28"/>
          <w:szCs w:val="28"/>
        </w:rPr>
      </w:pPr>
      <w:r>
        <w:rPr>
          <w:sz w:val="28"/>
          <w:szCs w:val="28"/>
        </w:rPr>
        <w:t xml:space="preserve">3. Методический практикум (открытый урок по предлагаемой теме и его анализ). </w:t>
      </w:r>
    </w:p>
    <w:p w:rsidR="001B06F1" w:rsidRDefault="001B06F1" w:rsidP="001B06F1">
      <w:pPr>
        <w:pStyle w:val="Default"/>
        <w:rPr>
          <w:sz w:val="28"/>
          <w:szCs w:val="28"/>
        </w:rPr>
      </w:pPr>
    </w:p>
    <w:p w:rsidR="001B06F1" w:rsidRDefault="001B06F1" w:rsidP="001B06F1">
      <w:pPr>
        <w:pStyle w:val="Default"/>
        <w:rPr>
          <w:sz w:val="28"/>
          <w:szCs w:val="28"/>
        </w:rPr>
      </w:pPr>
      <w:r>
        <w:rPr>
          <w:b/>
          <w:bCs/>
          <w:sz w:val="28"/>
          <w:szCs w:val="28"/>
        </w:rPr>
        <w:t xml:space="preserve">Занятие № 3 </w:t>
      </w:r>
      <w:r>
        <w:rPr>
          <w:sz w:val="28"/>
          <w:szCs w:val="28"/>
        </w:rPr>
        <w:t xml:space="preserve">(февраль) </w:t>
      </w:r>
    </w:p>
    <w:p w:rsidR="001B06F1" w:rsidRDefault="001B06F1" w:rsidP="001B06F1">
      <w:pPr>
        <w:pStyle w:val="Default"/>
        <w:rPr>
          <w:sz w:val="28"/>
          <w:szCs w:val="28"/>
        </w:rPr>
      </w:pPr>
      <w:r>
        <w:rPr>
          <w:b/>
          <w:bCs/>
          <w:sz w:val="28"/>
          <w:szCs w:val="28"/>
        </w:rPr>
        <w:t xml:space="preserve">Тема 3. </w:t>
      </w:r>
      <w:r>
        <w:rPr>
          <w:sz w:val="28"/>
          <w:szCs w:val="28"/>
        </w:rPr>
        <w:t xml:space="preserve">«Итоговая аттестация учащихся 9-х классов по иностранному языку». </w:t>
      </w:r>
    </w:p>
    <w:p w:rsidR="001B06F1" w:rsidRDefault="001B06F1" w:rsidP="001B06F1">
      <w:pPr>
        <w:pStyle w:val="Default"/>
        <w:rPr>
          <w:sz w:val="28"/>
          <w:szCs w:val="28"/>
        </w:rPr>
      </w:pPr>
      <w:r>
        <w:rPr>
          <w:sz w:val="28"/>
          <w:szCs w:val="28"/>
        </w:rPr>
        <w:t xml:space="preserve">Системно-деятельностный подход как методологическая основа деятельности учителя при формировании и развитии коммуникативной компетенции учащихся основной и старшей школы при подготовке к ОГЭ и ЕГЭ. </w:t>
      </w:r>
    </w:p>
    <w:p w:rsidR="001B06F1" w:rsidRDefault="001B06F1" w:rsidP="001B06F1">
      <w:pPr>
        <w:pStyle w:val="Default"/>
        <w:rPr>
          <w:sz w:val="28"/>
          <w:szCs w:val="28"/>
        </w:rPr>
      </w:pPr>
      <w:r>
        <w:rPr>
          <w:sz w:val="28"/>
          <w:szCs w:val="28"/>
        </w:rPr>
        <w:t xml:space="preserve">1. Подготовка учащихся к работе с обновленным содержанием контрольно-измерительных материалов ОГЭ. </w:t>
      </w:r>
    </w:p>
    <w:p w:rsidR="001B06F1" w:rsidRDefault="001B06F1" w:rsidP="001B06F1">
      <w:pPr>
        <w:pStyle w:val="Default"/>
      </w:pPr>
    </w:p>
    <w:p w:rsidR="001B06F1" w:rsidRDefault="001B06F1" w:rsidP="001B06F1">
      <w:pPr>
        <w:pStyle w:val="Default"/>
        <w:spacing w:after="84"/>
        <w:rPr>
          <w:sz w:val="28"/>
          <w:szCs w:val="28"/>
        </w:rPr>
      </w:pPr>
      <w:r>
        <w:rPr>
          <w:sz w:val="28"/>
          <w:szCs w:val="28"/>
        </w:rPr>
        <w:lastRenderedPageBreak/>
        <w:t xml:space="preserve">2. Развитие коммуникативных умений и навыков при обучении учащихся всем видам речевой деятельности. </w:t>
      </w:r>
    </w:p>
    <w:p w:rsidR="001B06F1" w:rsidRDefault="001B06F1" w:rsidP="001B06F1">
      <w:pPr>
        <w:pStyle w:val="Default"/>
        <w:spacing w:after="84"/>
        <w:rPr>
          <w:sz w:val="28"/>
          <w:szCs w:val="28"/>
        </w:rPr>
      </w:pPr>
      <w:r>
        <w:rPr>
          <w:sz w:val="28"/>
          <w:szCs w:val="28"/>
        </w:rPr>
        <w:t xml:space="preserve">3. Методический практикум: выполнение заданий в формате ОГЭ. </w:t>
      </w:r>
    </w:p>
    <w:p w:rsidR="001B06F1" w:rsidRDefault="001B06F1" w:rsidP="001B06F1">
      <w:pPr>
        <w:pStyle w:val="Default"/>
        <w:rPr>
          <w:sz w:val="28"/>
          <w:szCs w:val="28"/>
        </w:rPr>
      </w:pPr>
      <w:r>
        <w:rPr>
          <w:sz w:val="28"/>
          <w:szCs w:val="28"/>
        </w:rPr>
        <w:t xml:space="preserve">4. Проведение недели  иностранного языка. </w:t>
      </w:r>
    </w:p>
    <w:p w:rsidR="001B06F1" w:rsidRDefault="001B06F1" w:rsidP="001B06F1">
      <w:pPr>
        <w:pStyle w:val="Default"/>
        <w:rPr>
          <w:sz w:val="28"/>
          <w:szCs w:val="28"/>
        </w:rPr>
      </w:pPr>
      <w:r>
        <w:rPr>
          <w:b/>
          <w:bCs/>
          <w:sz w:val="28"/>
          <w:szCs w:val="28"/>
        </w:rPr>
        <w:t xml:space="preserve">Занятие № 4 </w:t>
      </w:r>
      <w:r>
        <w:rPr>
          <w:sz w:val="28"/>
          <w:szCs w:val="28"/>
        </w:rPr>
        <w:t xml:space="preserve">(апрель) </w:t>
      </w:r>
    </w:p>
    <w:p w:rsidR="001B06F1" w:rsidRDefault="001B06F1" w:rsidP="001B06F1">
      <w:pPr>
        <w:pStyle w:val="Default"/>
        <w:rPr>
          <w:sz w:val="28"/>
          <w:szCs w:val="28"/>
        </w:rPr>
      </w:pPr>
      <w:r>
        <w:rPr>
          <w:b/>
          <w:bCs/>
          <w:sz w:val="28"/>
          <w:szCs w:val="28"/>
        </w:rPr>
        <w:t xml:space="preserve">Тема 4. </w:t>
      </w:r>
      <w:r>
        <w:rPr>
          <w:sz w:val="28"/>
          <w:szCs w:val="28"/>
        </w:rPr>
        <w:t xml:space="preserve">«Последовательность методических действий учителя иностранного языка при подготовке к устной части ЕГЭ. Итоговая аттестация учащихся 11-х классов по иностранному языку». </w:t>
      </w:r>
    </w:p>
    <w:p w:rsidR="001B06F1" w:rsidRDefault="001B06F1" w:rsidP="001B06F1">
      <w:pPr>
        <w:pStyle w:val="Default"/>
        <w:spacing w:after="84"/>
        <w:rPr>
          <w:sz w:val="28"/>
          <w:szCs w:val="28"/>
        </w:rPr>
      </w:pPr>
      <w:r>
        <w:rPr>
          <w:sz w:val="28"/>
          <w:szCs w:val="28"/>
        </w:rPr>
        <w:t xml:space="preserve">1. Подготовка учащихся к работе с обновленным содержанием контрольно-измерительных материалов ЕГЭ. </w:t>
      </w:r>
    </w:p>
    <w:p w:rsidR="001B06F1" w:rsidRDefault="001B06F1" w:rsidP="001B06F1">
      <w:pPr>
        <w:pStyle w:val="Default"/>
        <w:spacing w:after="84"/>
        <w:rPr>
          <w:sz w:val="28"/>
          <w:szCs w:val="28"/>
        </w:rPr>
      </w:pPr>
      <w:r>
        <w:rPr>
          <w:sz w:val="28"/>
          <w:szCs w:val="28"/>
        </w:rPr>
        <w:t xml:space="preserve">2. Развитие коммуникативных умений и навыков при обучении учащихся всем видам речевой деятельности. </w:t>
      </w:r>
    </w:p>
    <w:p w:rsidR="001B06F1" w:rsidRDefault="001B06F1" w:rsidP="001B06F1">
      <w:pPr>
        <w:pStyle w:val="Default"/>
        <w:rPr>
          <w:sz w:val="28"/>
          <w:szCs w:val="28"/>
        </w:rPr>
      </w:pPr>
      <w:r>
        <w:rPr>
          <w:sz w:val="28"/>
          <w:szCs w:val="28"/>
        </w:rPr>
        <w:t xml:space="preserve">3. Методический практикум: выполнение заданий в формате ЕГЭ </w:t>
      </w:r>
    </w:p>
    <w:p w:rsidR="001B06F1" w:rsidRDefault="001B06F1" w:rsidP="001B06F1"/>
    <w:p w:rsidR="006F6AA3" w:rsidRPr="00B67CEB" w:rsidRDefault="006F6AA3" w:rsidP="001B06F1">
      <w:pPr>
        <w:rPr>
          <w:rFonts w:ascii="Times New Roman" w:hAnsi="Times New Roman" w:cs="Times New Roman"/>
          <w:b/>
          <w:sz w:val="32"/>
          <w:szCs w:val="32"/>
        </w:rPr>
      </w:pPr>
      <w:r w:rsidRPr="00B67CEB">
        <w:rPr>
          <w:rFonts w:ascii="Times New Roman" w:hAnsi="Times New Roman" w:cs="Times New Roman"/>
          <w:b/>
          <w:sz w:val="32"/>
          <w:szCs w:val="32"/>
        </w:rPr>
        <w:t>Методическое объединение учителей иностранного языка</w:t>
      </w:r>
    </w:p>
    <w:tbl>
      <w:tblPr>
        <w:tblStyle w:val="a4"/>
        <w:tblW w:w="0" w:type="auto"/>
        <w:tblLook w:val="04A0" w:firstRow="1" w:lastRow="0" w:firstColumn="1" w:lastColumn="0" w:noHBand="0" w:noVBand="1"/>
      </w:tblPr>
      <w:tblGrid>
        <w:gridCol w:w="4785"/>
        <w:gridCol w:w="4786"/>
      </w:tblGrid>
      <w:tr w:rsidR="006F6AA3" w:rsidTr="006F6AA3">
        <w:trPr>
          <w:trHeight w:val="322"/>
        </w:trPr>
        <w:tc>
          <w:tcPr>
            <w:tcW w:w="4785" w:type="dxa"/>
          </w:tcPr>
          <w:p w:rsidR="006F6AA3" w:rsidRPr="00B67CEB" w:rsidRDefault="006F6AA3" w:rsidP="001B06F1">
            <w:pPr>
              <w:rPr>
                <w:rFonts w:ascii="Times New Roman" w:hAnsi="Times New Roman" w:cs="Times New Roman"/>
                <w:sz w:val="24"/>
                <w:szCs w:val="24"/>
              </w:rPr>
            </w:pPr>
            <w:r w:rsidRPr="00B67CEB">
              <w:rPr>
                <w:rFonts w:ascii="Times New Roman" w:hAnsi="Times New Roman" w:cs="Times New Roman"/>
                <w:sz w:val="24"/>
                <w:szCs w:val="24"/>
              </w:rPr>
              <w:t>Учитель</w:t>
            </w:r>
          </w:p>
        </w:tc>
        <w:tc>
          <w:tcPr>
            <w:tcW w:w="4786" w:type="dxa"/>
          </w:tcPr>
          <w:p w:rsidR="006F6AA3" w:rsidRPr="00B67CEB" w:rsidRDefault="006F6AA3" w:rsidP="006F6AA3">
            <w:pPr>
              <w:rPr>
                <w:rFonts w:ascii="Times New Roman" w:hAnsi="Times New Roman" w:cs="Times New Roman"/>
                <w:sz w:val="24"/>
                <w:szCs w:val="24"/>
              </w:rPr>
            </w:pPr>
            <w:r w:rsidRPr="00B67CEB">
              <w:rPr>
                <w:rFonts w:ascii="Times New Roman" w:hAnsi="Times New Roman" w:cs="Times New Roman"/>
                <w:sz w:val="24"/>
                <w:szCs w:val="24"/>
              </w:rPr>
              <w:t xml:space="preserve">Тема самообразования </w:t>
            </w:r>
          </w:p>
        </w:tc>
      </w:tr>
      <w:tr w:rsidR="00B67CEB" w:rsidTr="006F6AA3">
        <w:tc>
          <w:tcPr>
            <w:tcW w:w="4785" w:type="dxa"/>
          </w:tcPr>
          <w:p w:rsidR="00B67CEB" w:rsidRPr="00B67CEB" w:rsidRDefault="00B67CEB" w:rsidP="00B67CEB">
            <w:pPr>
              <w:pStyle w:val="a3"/>
              <w:spacing w:before="0" w:beforeAutospacing="0" w:after="0" w:afterAutospacing="0" w:line="294" w:lineRule="atLeast"/>
              <w:jc w:val="center"/>
              <w:rPr>
                <w:bCs/>
                <w:color w:val="000000"/>
              </w:rPr>
            </w:pPr>
          </w:p>
          <w:p w:rsidR="00B67CEB" w:rsidRPr="00B67CEB" w:rsidRDefault="00B67CEB" w:rsidP="00B67CEB">
            <w:pPr>
              <w:pStyle w:val="a3"/>
              <w:spacing w:before="0" w:beforeAutospacing="0" w:after="0" w:afterAutospacing="0" w:line="294" w:lineRule="atLeast"/>
              <w:jc w:val="center"/>
              <w:rPr>
                <w:bCs/>
                <w:color w:val="000000"/>
              </w:rPr>
            </w:pPr>
          </w:p>
          <w:p w:rsidR="00B67CEB" w:rsidRPr="00A14389" w:rsidRDefault="00B67CEB" w:rsidP="00B67CEB">
            <w:pPr>
              <w:pStyle w:val="a3"/>
              <w:spacing w:before="0" w:beforeAutospacing="0" w:after="0" w:afterAutospacing="0" w:line="294" w:lineRule="atLeast"/>
              <w:jc w:val="center"/>
              <w:rPr>
                <w:bCs/>
                <w:color w:val="000000"/>
                <w:sz w:val="28"/>
                <w:szCs w:val="28"/>
              </w:rPr>
            </w:pPr>
            <w:r w:rsidRPr="00A14389">
              <w:rPr>
                <w:bCs/>
                <w:color w:val="000000"/>
                <w:sz w:val="28"/>
                <w:szCs w:val="28"/>
              </w:rPr>
              <w:t>Арчакова Хади Адамовна</w:t>
            </w:r>
          </w:p>
        </w:tc>
        <w:tc>
          <w:tcPr>
            <w:tcW w:w="4786" w:type="dxa"/>
          </w:tcPr>
          <w:p w:rsidR="00B67CEB" w:rsidRPr="00B67CEB" w:rsidRDefault="00B67CEB" w:rsidP="00B67CEB">
            <w:pPr>
              <w:pStyle w:val="a3"/>
              <w:spacing w:before="375" w:after="450"/>
              <w:ind w:left="30" w:right="30"/>
              <w:jc w:val="center"/>
              <w:textAlignment w:val="baseline"/>
            </w:pPr>
            <w:r w:rsidRPr="00B67CEB">
              <w:rPr>
                <w:color w:val="000000"/>
              </w:rPr>
              <w:br/>
              <w:t>Формирование навыков письма  с учётом требований  к подготовке к ОГЭ и ЕГЭ.</w:t>
            </w:r>
          </w:p>
          <w:p w:rsidR="00B67CEB" w:rsidRPr="00B67CEB" w:rsidRDefault="00B67CEB" w:rsidP="00B67CEB">
            <w:pPr>
              <w:jc w:val="center"/>
              <w:rPr>
                <w:rFonts w:ascii="Times New Roman" w:hAnsi="Times New Roman" w:cs="Times New Roman"/>
                <w:sz w:val="24"/>
                <w:szCs w:val="24"/>
              </w:rPr>
            </w:pPr>
          </w:p>
        </w:tc>
      </w:tr>
      <w:tr w:rsidR="00B67CEB" w:rsidTr="006F6AA3">
        <w:tc>
          <w:tcPr>
            <w:tcW w:w="4785" w:type="dxa"/>
          </w:tcPr>
          <w:p w:rsidR="00B67CEB" w:rsidRPr="00B67CEB" w:rsidRDefault="00B67CEB" w:rsidP="00B67CEB">
            <w:pPr>
              <w:pStyle w:val="a3"/>
              <w:spacing w:before="0" w:beforeAutospacing="0" w:after="0" w:afterAutospacing="0" w:line="294" w:lineRule="atLeast"/>
              <w:jc w:val="center"/>
              <w:rPr>
                <w:bCs/>
                <w:color w:val="000000"/>
              </w:rPr>
            </w:pPr>
          </w:p>
          <w:p w:rsidR="00B67CEB" w:rsidRPr="00B67CEB" w:rsidRDefault="00B67CEB" w:rsidP="00B67CEB">
            <w:pPr>
              <w:pStyle w:val="a3"/>
              <w:spacing w:before="0" w:beforeAutospacing="0" w:after="0" w:afterAutospacing="0" w:line="294" w:lineRule="atLeast"/>
              <w:jc w:val="center"/>
              <w:rPr>
                <w:bCs/>
                <w:color w:val="000000"/>
              </w:rPr>
            </w:pPr>
          </w:p>
          <w:p w:rsidR="00B67CEB" w:rsidRPr="00B67CEB" w:rsidRDefault="00B67CEB" w:rsidP="00B67CEB">
            <w:pPr>
              <w:pStyle w:val="a3"/>
              <w:spacing w:before="0" w:beforeAutospacing="0" w:after="0" w:afterAutospacing="0" w:line="294" w:lineRule="atLeast"/>
              <w:jc w:val="center"/>
              <w:rPr>
                <w:bCs/>
                <w:color w:val="000000"/>
              </w:rPr>
            </w:pPr>
          </w:p>
          <w:p w:rsidR="00B67CEB" w:rsidRPr="00A14389" w:rsidRDefault="00B67CEB" w:rsidP="00B67CEB">
            <w:pPr>
              <w:pStyle w:val="a3"/>
              <w:spacing w:before="0" w:beforeAutospacing="0" w:after="0" w:afterAutospacing="0" w:line="294" w:lineRule="atLeast"/>
              <w:jc w:val="center"/>
              <w:rPr>
                <w:bCs/>
                <w:color w:val="000000"/>
                <w:sz w:val="28"/>
                <w:szCs w:val="28"/>
              </w:rPr>
            </w:pPr>
            <w:r w:rsidRPr="00A14389">
              <w:rPr>
                <w:bCs/>
                <w:color w:val="000000"/>
                <w:sz w:val="28"/>
                <w:szCs w:val="28"/>
              </w:rPr>
              <w:t>Богатырева Лейла Хасановна</w:t>
            </w:r>
          </w:p>
        </w:tc>
        <w:tc>
          <w:tcPr>
            <w:tcW w:w="4786" w:type="dxa"/>
          </w:tcPr>
          <w:p w:rsidR="00B67CEB" w:rsidRPr="00B67CEB" w:rsidRDefault="00B67CEB" w:rsidP="00B67CEB">
            <w:pPr>
              <w:pStyle w:val="a3"/>
              <w:spacing w:before="375" w:after="450"/>
              <w:ind w:left="30" w:right="30"/>
              <w:jc w:val="center"/>
              <w:textAlignment w:val="baseline"/>
            </w:pPr>
            <w:r w:rsidRPr="00B67CEB">
              <w:rPr>
                <w:color w:val="000000"/>
              </w:rPr>
              <w:br/>
              <w:t>Эффективное использование песенного материала, стихов, рифмовок и пословиц для формирования коммуникативной компетенции на уроках</w:t>
            </w:r>
          </w:p>
          <w:p w:rsidR="00B67CEB" w:rsidRPr="00B67CEB" w:rsidRDefault="00B67CEB" w:rsidP="00B67CEB">
            <w:pPr>
              <w:jc w:val="center"/>
              <w:rPr>
                <w:rFonts w:ascii="Times New Roman" w:hAnsi="Times New Roman" w:cs="Times New Roman"/>
                <w:sz w:val="24"/>
                <w:szCs w:val="24"/>
              </w:rPr>
            </w:pPr>
          </w:p>
        </w:tc>
      </w:tr>
      <w:tr w:rsidR="00B67CEB" w:rsidTr="006F6AA3">
        <w:tc>
          <w:tcPr>
            <w:tcW w:w="4785" w:type="dxa"/>
          </w:tcPr>
          <w:p w:rsidR="00B67CEB" w:rsidRPr="00A14389" w:rsidRDefault="00B67CEB" w:rsidP="00B67CEB">
            <w:pPr>
              <w:pStyle w:val="a3"/>
              <w:spacing w:before="0" w:beforeAutospacing="0" w:after="0" w:afterAutospacing="0" w:line="294" w:lineRule="atLeast"/>
              <w:jc w:val="center"/>
              <w:rPr>
                <w:bCs/>
                <w:color w:val="000000"/>
                <w:sz w:val="28"/>
                <w:szCs w:val="28"/>
              </w:rPr>
            </w:pPr>
          </w:p>
          <w:p w:rsidR="00B67CEB" w:rsidRPr="00A14389" w:rsidRDefault="00B67CEB" w:rsidP="00B67CEB">
            <w:pPr>
              <w:pStyle w:val="a3"/>
              <w:spacing w:before="0" w:beforeAutospacing="0" w:after="0" w:afterAutospacing="0" w:line="294" w:lineRule="atLeast"/>
              <w:jc w:val="center"/>
              <w:rPr>
                <w:bCs/>
                <w:color w:val="000000"/>
                <w:sz w:val="28"/>
                <w:szCs w:val="28"/>
              </w:rPr>
            </w:pPr>
          </w:p>
          <w:p w:rsidR="00B67CEB" w:rsidRPr="00A14389" w:rsidRDefault="00B67CEB" w:rsidP="00B67CEB">
            <w:pPr>
              <w:pStyle w:val="a3"/>
              <w:spacing w:before="0" w:beforeAutospacing="0" w:after="0" w:afterAutospacing="0" w:line="294" w:lineRule="atLeast"/>
              <w:jc w:val="center"/>
              <w:rPr>
                <w:bCs/>
                <w:color w:val="000000"/>
                <w:sz w:val="28"/>
                <w:szCs w:val="28"/>
              </w:rPr>
            </w:pPr>
            <w:r w:rsidRPr="00A14389">
              <w:rPr>
                <w:bCs/>
                <w:color w:val="000000"/>
                <w:sz w:val="28"/>
                <w:szCs w:val="28"/>
              </w:rPr>
              <w:t>Дзейтова Ася Аслангиреевна</w:t>
            </w:r>
          </w:p>
        </w:tc>
        <w:tc>
          <w:tcPr>
            <w:tcW w:w="4786" w:type="dxa"/>
          </w:tcPr>
          <w:p w:rsidR="00B67CEB" w:rsidRPr="00B67CEB" w:rsidRDefault="00B67CEB" w:rsidP="00B67CEB">
            <w:pPr>
              <w:pStyle w:val="a3"/>
              <w:spacing w:before="375" w:after="450"/>
              <w:ind w:left="30" w:right="30"/>
              <w:jc w:val="center"/>
              <w:textAlignment w:val="baseline"/>
            </w:pPr>
            <w:r w:rsidRPr="00B67CEB">
              <w:rPr>
                <w:color w:val="000000"/>
              </w:rPr>
              <w:br/>
              <w:t>Формирование речевой компетенции на уроках английского языка в начальной школе.</w:t>
            </w:r>
          </w:p>
          <w:p w:rsidR="00B67CEB" w:rsidRPr="00B67CEB" w:rsidRDefault="00B67CEB" w:rsidP="00B67CEB">
            <w:pPr>
              <w:jc w:val="center"/>
              <w:rPr>
                <w:rFonts w:ascii="Times New Roman" w:hAnsi="Times New Roman" w:cs="Times New Roman"/>
                <w:sz w:val="24"/>
                <w:szCs w:val="24"/>
              </w:rPr>
            </w:pPr>
          </w:p>
        </w:tc>
      </w:tr>
      <w:tr w:rsidR="00B67CEB" w:rsidTr="006F6AA3">
        <w:tc>
          <w:tcPr>
            <w:tcW w:w="4785" w:type="dxa"/>
          </w:tcPr>
          <w:p w:rsidR="00B67CEB" w:rsidRPr="00A14389" w:rsidRDefault="00B67CEB" w:rsidP="00B67CEB">
            <w:pPr>
              <w:pStyle w:val="a3"/>
              <w:spacing w:before="0" w:beforeAutospacing="0" w:after="0" w:afterAutospacing="0" w:line="294" w:lineRule="atLeast"/>
              <w:jc w:val="center"/>
              <w:rPr>
                <w:bCs/>
                <w:color w:val="000000"/>
                <w:sz w:val="28"/>
                <w:szCs w:val="28"/>
              </w:rPr>
            </w:pPr>
          </w:p>
          <w:p w:rsidR="00B67CEB" w:rsidRPr="00A14389" w:rsidRDefault="00B67CEB" w:rsidP="00B67CEB">
            <w:pPr>
              <w:pStyle w:val="a3"/>
              <w:spacing w:before="0" w:beforeAutospacing="0" w:after="0" w:afterAutospacing="0" w:line="294" w:lineRule="atLeast"/>
              <w:jc w:val="center"/>
              <w:rPr>
                <w:bCs/>
                <w:color w:val="000000"/>
                <w:sz w:val="28"/>
                <w:szCs w:val="28"/>
              </w:rPr>
            </w:pPr>
            <w:r w:rsidRPr="00A14389">
              <w:rPr>
                <w:bCs/>
                <w:color w:val="000000"/>
                <w:sz w:val="28"/>
                <w:szCs w:val="28"/>
              </w:rPr>
              <w:t>Евлоева Радима Ахмедовна</w:t>
            </w:r>
          </w:p>
        </w:tc>
        <w:tc>
          <w:tcPr>
            <w:tcW w:w="4786" w:type="dxa"/>
          </w:tcPr>
          <w:p w:rsidR="00B67CEB" w:rsidRPr="00B67CEB" w:rsidRDefault="00B67CEB" w:rsidP="00B67CEB">
            <w:pPr>
              <w:jc w:val="center"/>
              <w:rPr>
                <w:rFonts w:ascii="Times New Roman" w:hAnsi="Times New Roman" w:cs="Times New Roman"/>
                <w:sz w:val="24"/>
                <w:szCs w:val="24"/>
              </w:rPr>
            </w:pPr>
            <w:r w:rsidRPr="00B67CEB">
              <w:rPr>
                <w:rFonts w:ascii="Times New Roman" w:hAnsi="Times New Roman" w:cs="Times New Roman"/>
                <w:color w:val="000000"/>
                <w:sz w:val="24"/>
                <w:szCs w:val="24"/>
              </w:rPr>
              <w:t>Системно-деятельный подход в обучении иностранному языку</w:t>
            </w:r>
          </w:p>
        </w:tc>
      </w:tr>
      <w:tr w:rsidR="00B67CEB" w:rsidTr="006F6AA3">
        <w:tc>
          <w:tcPr>
            <w:tcW w:w="4785" w:type="dxa"/>
          </w:tcPr>
          <w:p w:rsidR="00B67CEB" w:rsidRPr="00A14389" w:rsidRDefault="00B67CEB" w:rsidP="00B67CEB">
            <w:pPr>
              <w:pStyle w:val="a3"/>
              <w:spacing w:before="0" w:beforeAutospacing="0" w:after="0" w:afterAutospacing="0" w:line="294" w:lineRule="atLeast"/>
              <w:jc w:val="center"/>
              <w:rPr>
                <w:bCs/>
                <w:color w:val="000000"/>
                <w:sz w:val="28"/>
                <w:szCs w:val="28"/>
              </w:rPr>
            </w:pPr>
          </w:p>
          <w:p w:rsidR="00B67CEB" w:rsidRPr="00A14389" w:rsidRDefault="00B67CEB" w:rsidP="00B67CEB">
            <w:pPr>
              <w:pStyle w:val="a3"/>
              <w:spacing w:before="0" w:beforeAutospacing="0" w:after="0" w:afterAutospacing="0" w:line="294" w:lineRule="atLeast"/>
              <w:jc w:val="center"/>
              <w:rPr>
                <w:bCs/>
                <w:color w:val="000000"/>
                <w:sz w:val="28"/>
                <w:szCs w:val="28"/>
              </w:rPr>
            </w:pPr>
          </w:p>
          <w:p w:rsidR="00B67CEB" w:rsidRPr="00A14389" w:rsidRDefault="00B67CEB" w:rsidP="00B67CEB">
            <w:pPr>
              <w:pStyle w:val="a3"/>
              <w:spacing w:before="0" w:beforeAutospacing="0" w:after="0" w:afterAutospacing="0" w:line="294" w:lineRule="atLeast"/>
              <w:jc w:val="center"/>
              <w:rPr>
                <w:bCs/>
                <w:color w:val="000000"/>
                <w:sz w:val="28"/>
                <w:szCs w:val="28"/>
              </w:rPr>
            </w:pPr>
          </w:p>
          <w:p w:rsidR="00B67CEB" w:rsidRPr="00A14389" w:rsidRDefault="00B67CEB" w:rsidP="00B67CEB">
            <w:pPr>
              <w:pStyle w:val="a3"/>
              <w:spacing w:before="0" w:beforeAutospacing="0" w:after="0" w:afterAutospacing="0" w:line="294" w:lineRule="atLeast"/>
              <w:jc w:val="center"/>
              <w:rPr>
                <w:bCs/>
                <w:color w:val="000000"/>
                <w:sz w:val="28"/>
                <w:szCs w:val="28"/>
              </w:rPr>
            </w:pPr>
            <w:r w:rsidRPr="00A14389">
              <w:rPr>
                <w:bCs/>
                <w:color w:val="000000"/>
                <w:sz w:val="28"/>
                <w:szCs w:val="28"/>
              </w:rPr>
              <w:t>Маматова Фатима</w:t>
            </w:r>
            <w:r w:rsidR="00A14389">
              <w:rPr>
                <w:bCs/>
                <w:color w:val="000000"/>
                <w:sz w:val="28"/>
                <w:szCs w:val="28"/>
              </w:rPr>
              <w:t xml:space="preserve"> </w:t>
            </w:r>
            <w:r w:rsidRPr="00A14389">
              <w:rPr>
                <w:bCs/>
                <w:color w:val="000000"/>
                <w:sz w:val="28"/>
                <w:szCs w:val="28"/>
              </w:rPr>
              <w:t>Аллаудиновна</w:t>
            </w:r>
          </w:p>
        </w:tc>
        <w:tc>
          <w:tcPr>
            <w:tcW w:w="4786" w:type="dxa"/>
          </w:tcPr>
          <w:p w:rsidR="00B67CEB" w:rsidRPr="00B67CEB" w:rsidRDefault="00B67CEB" w:rsidP="00B67CEB">
            <w:pPr>
              <w:pStyle w:val="a3"/>
              <w:spacing w:before="375" w:after="450"/>
              <w:ind w:left="30" w:right="30"/>
              <w:jc w:val="center"/>
              <w:textAlignment w:val="baseline"/>
              <w:rPr>
                <w:color w:val="000000"/>
              </w:rPr>
            </w:pPr>
            <w:r w:rsidRPr="00B67CEB">
              <w:rPr>
                <w:color w:val="000000"/>
              </w:rPr>
              <w:t>.</w:t>
            </w:r>
          </w:p>
          <w:p w:rsidR="00B67CEB" w:rsidRPr="00B67CEB" w:rsidRDefault="00B67CEB" w:rsidP="00B67CEB">
            <w:pPr>
              <w:pStyle w:val="a3"/>
              <w:spacing w:before="375" w:after="450"/>
              <w:ind w:left="30" w:right="30"/>
              <w:jc w:val="center"/>
              <w:textAlignment w:val="baseline"/>
            </w:pPr>
            <w:r w:rsidRPr="00B67CEB">
              <w:rPr>
                <w:shd w:val="clear" w:color="auto" w:fill="EEEEEE"/>
              </w:rPr>
              <w:t>Система и приёмы формирования навыков техники чтения  в свете требований к подготовке  к ОГЭ.</w:t>
            </w:r>
          </w:p>
          <w:p w:rsidR="00B67CEB" w:rsidRPr="00B67CEB" w:rsidRDefault="00B67CEB" w:rsidP="00B67CEB">
            <w:pPr>
              <w:jc w:val="center"/>
              <w:rPr>
                <w:rFonts w:ascii="Times New Roman" w:hAnsi="Times New Roman" w:cs="Times New Roman"/>
                <w:sz w:val="24"/>
                <w:szCs w:val="24"/>
              </w:rPr>
            </w:pPr>
          </w:p>
        </w:tc>
      </w:tr>
      <w:tr w:rsidR="00B67CEB" w:rsidTr="006F6AA3">
        <w:tc>
          <w:tcPr>
            <w:tcW w:w="4785" w:type="dxa"/>
          </w:tcPr>
          <w:p w:rsidR="00B67CEB" w:rsidRPr="00B67CEB" w:rsidRDefault="00B67CEB" w:rsidP="00B67CEB">
            <w:pPr>
              <w:pStyle w:val="a3"/>
              <w:spacing w:before="0" w:beforeAutospacing="0" w:after="0" w:afterAutospacing="0" w:line="294" w:lineRule="atLeast"/>
              <w:jc w:val="center"/>
              <w:rPr>
                <w:bCs/>
                <w:color w:val="000000"/>
              </w:rPr>
            </w:pPr>
          </w:p>
          <w:p w:rsidR="00B67CEB" w:rsidRPr="00B67CEB" w:rsidRDefault="00B67CEB" w:rsidP="00B67CEB">
            <w:pPr>
              <w:pStyle w:val="a3"/>
              <w:spacing w:before="0" w:beforeAutospacing="0" w:after="0" w:afterAutospacing="0" w:line="294" w:lineRule="atLeast"/>
              <w:jc w:val="center"/>
              <w:rPr>
                <w:bCs/>
                <w:color w:val="000000"/>
              </w:rPr>
            </w:pPr>
          </w:p>
          <w:p w:rsidR="00B67CEB" w:rsidRPr="00A14389" w:rsidRDefault="00B67CEB" w:rsidP="00B67CEB">
            <w:pPr>
              <w:pStyle w:val="a3"/>
              <w:spacing w:before="0" w:beforeAutospacing="0" w:after="0" w:afterAutospacing="0" w:line="294" w:lineRule="atLeast"/>
              <w:jc w:val="center"/>
              <w:rPr>
                <w:bCs/>
                <w:color w:val="000000"/>
                <w:sz w:val="28"/>
                <w:szCs w:val="28"/>
              </w:rPr>
            </w:pPr>
            <w:r w:rsidRPr="00A14389">
              <w:rPr>
                <w:bCs/>
                <w:color w:val="000000"/>
                <w:sz w:val="28"/>
                <w:szCs w:val="28"/>
              </w:rPr>
              <w:t>Хамчиева Амина Яхьяевна</w:t>
            </w:r>
          </w:p>
        </w:tc>
        <w:tc>
          <w:tcPr>
            <w:tcW w:w="4786" w:type="dxa"/>
          </w:tcPr>
          <w:p w:rsidR="00B67CEB" w:rsidRPr="00B67CEB" w:rsidRDefault="00B67CEB" w:rsidP="00B67CEB">
            <w:pPr>
              <w:pStyle w:val="a3"/>
              <w:spacing w:before="375" w:after="450"/>
              <w:ind w:left="30" w:right="30"/>
              <w:jc w:val="center"/>
              <w:textAlignment w:val="baseline"/>
            </w:pPr>
            <w:r w:rsidRPr="00B67CEB">
              <w:rPr>
                <w:color w:val="000000"/>
              </w:rPr>
              <w:br/>
              <w:t xml:space="preserve">Проектная деятельность как средство повышения мотивации учащихся  к </w:t>
            </w:r>
            <w:r w:rsidRPr="00B67CEB">
              <w:rPr>
                <w:color w:val="000000"/>
              </w:rPr>
              <w:lastRenderedPageBreak/>
              <w:t>изучению английского языка.</w:t>
            </w:r>
          </w:p>
          <w:p w:rsidR="00B67CEB" w:rsidRPr="00B67CEB" w:rsidRDefault="00B67CEB" w:rsidP="00B67CEB">
            <w:pPr>
              <w:jc w:val="center"/>
              <w:rPr>
                <w:rFonts w:ascii="Times New Roman" w:hAnsi="Times New Roman" w:cs="Times New Roman"/>
                <w:sz w:val="24"/>
                <w:szCs w:val="24"/>
              </w:rPr>
            </w:pPr>
          </w:p>
        </w:tc>
      </w:tr>
      <w:tr w:rsidR="006F6AA3" w:rsidTr="006F6AA3">
        <w:tc>
          <w:tcPr>
            <w:tcW w:w="4785" w:type="dxa"/>
          </w:tcPr>
          <w:p w:rsidR="00B67CEB" w:rsidRPr="00B67CEB" w:rsidRDefault="00B67CEB" w:rsidP="00B67CEB">
            <w:pPr>
              <w:jc w:val="center"/>
              <w:rPr>
                <w:rFonts w:ascii="Times New Roman" w:hAnsi="Times New Roman" w:cs="Times New Roman"/>
                <w:sz w:val="24"/>
                <w:szCs w:val="24"/>
              </w:rPr>
            </w:pPr>
          </w:p>
          <w:p w:rsidR="00B67CEB" w:rsidRPr="00B67CEB" w:rsidRDefault="00B67CEB" w:rsidP="00B67CEB">
            <w:pPr>
              <w:jc w:val="center"/>
              <w:rPr>
                <w:rFonts w:ascii="Times New Roman" w:hAnsi="Times New Roman" w:cs="Times New Roman"/>
                <w:sz w:val="24"/>
                <w:szCs w:val="24"/>
              </w:rPr>
            </w:pPr>
          </w:p>
          <w:p w:rsidR="00B67CEB" w:rsidRPr="00B67CEB" w:rsidRDefault="00B67CEB" w:rsidP="00B67CEB">
            <w:pPr>
              <w:jc w:val="center"/>
              <w:rPr>
                <w:rFonts w:ascii="Times New Roman" w:hAnsi="Times New Roman" w:cs="Times New Roman"/>
                <w:sz w:val="24"/>
                <w:szCs w:val="24"/>
              </w:rPr>
            </w:pPr>
          </w:p>
          <w:p w:rsidR="006F6AA3" w:rsidRPr="00A14389" w:rsidRDefault="00B67CEB" w:rsidP="00B67CEB">
            <w:pPr>
              <w:jc w:val="center"/>
              <w:rPr>
                <w:rFonts w:ascii="Times New Roman" w:hAnsi="Times New Roman" w:cs="Times New Roman"/>
                <w:sz w:val="28"/>
                <w:szCs w:val="28"/>
              </w:rPr>
            </w:pPr>
            <w:r w:rsidRPr="00A14389">
              <w:rPr>
                <w:rFonts w:ascii="Times New Roman" w:hAnsi="Times New Roman" w:cs="Times New Roman"/>
                <w:sz w:val="28"/>
                <w:szCs w:val="28"/>
              </w:rPr>
              <w:t>Тангиева Зухра Бекхановна</w:t>
            </w:r>
          </w:p>
        </w:tc>
        <w:tc>
          <w:tcPr>
            <w:tcW w:w="4786" w:type="dxa"/>
          </w:tcPr>
          <w:p w:rsidR="006F6AA3" w:rsidRPr="00B67CEB" w:rsidRDefault="00B67CEB" w:rsidP="00B67CEB">
            <w:pPr>
              <w:pStyle w:val="a3"/>
              <w:ind w:left="30" w:right="30"/>
              <w:jc w:val="center"/>
              <w:textAlignment w:val="baseline"/>
            </w:pPr>
            <w:r w:rsidRPr="00B67CEB">
              <w:rPr>
                <w:color w:val="000000"/>
              </w:rPr>
              <w:br/>
            </w:r>
            <w:r w:rsidRPr="00B67CEB">
              <w:t>Использование </w:t>
            </w:r>
            <w:hyperlink r:id="rId6" w:tooltip="Инновационные технологии" w:history="1">
              <w:r w:rsidRPr="00B67CEB">
                <w:t>инновационных технологий</w:t>
              </w:r>
            </w:hyperlink>
            <w:r w:rsidRPr="00B67CEB">
              <w:t> в образовательном процессе для повышения мотивации к изучению предмета иностранный язык и повышения качества образования</w:t>
            </w:r>
            <w:r w:rsidRPr="00B67CEB">
              <w:rPr>
                <w:color w:val="000000"/>
              </w:rPr>
              <w:t>.</w:t>
            </w:r>
          </w:p>
        </w:tc>
      </w:tr>
    </w:tbl>
    <w:p w:rsidR="006F6AA3" w:rsidRDefault="006F6AA3" w:rsidP="001B06F1"/>
    <w:p w:rsidR="006F6AA3" w:rsidRDefault="006F6AA3" w:rsidP="001B06F1"/>
    <w:p w:rsidR="00D826ED" w:rsidRDefault="00D826ED" w:rsidP="001B06F1"/>
    <w:p w:rsidR="00D826ED" w:rsidRPr="00D826ED" w:rsidRDefault="00D826ED" w:rsidP="00D826ED">
      <w:pPr>
        <w:jc w:val="center"/>
        <w:rPr>
          <w:rFonts w:ascii="Times New Roman" w:hAnsi="Times New Roman" w:cs="Times New Roman"/>
          <w:b/>
          <w:sz w:val="36"/>
          <w:szCs w:val="36"/>
        </w:rPr>
      </w:pPr>
      <w:r w:rsidRPr="00D826ED">
        <w:rPr>
          <w:rFonts w:ascii="Times New Roman" w:hAnsi="Times New Roman" w:cs="Times New Roman"/>
          <w:b/>
          <w:sz w:val="36"/>
          <w:szCs w:val="36"/>
        </w:rPr>
        <w:t>Анализ работы школьного методического объединения учителей иностранного (английского) языка</w:t>
      </w:r>
      <w:r>
        <w:rPr>
          <w:rFonts w:ascii="Times New Roman" w:hAnsi="Times New Roman" w:cs="Times New Roman"/>
          <w:b/>
          <w:sz w:val="36"/>
          <w:szCs w:val="36"/>
        </w:rPr>
        <w:t>.</w:t>
      </w:r>
    </w:p>
    <w:p w:rsidR="00D826ED" w:rsidRPr="00A14389" w:rsidRDefault="00D826ED" w:rsidP="00D826ED">
      <w:pPr>
        <w:jc w:val="center"/>
        <w:rPr>
          <w:rFonts w:ascii="Times New Roman" w:hAnsi="Times New Roman" w:cs="Times New Roman"/>
          <w:b/>
          <w:sz w:val="28"/>
          <w:szCs w:val="28"/>
        </w:rPr>
      </w:pPr>
      <w:r w:rsidRPr="00A14389">
        <w:rPr>
          <w:rFonts w:ascii="Times New Roman" w:hAnsi="Times New Roman" w:cs="Times New Roman"/>
          <w:b/>
          <w:sz w:val="28"/>
          <w:szCs w:val="28"/>
        </w:rPr>
        <w:t>2018/2019 уч. год</w:t>
      </w:r>
    </w:p>
    <w:p w:rsidR="00CE545B" w:rsidRDefault="00CE545B" w:rsidP="00D826ED">
      <w:pPr>
        <w:jc w:val="center"/>
      </w:pPr>
    </w:p>
    <w:p w:rsidR="00FF0735" w:rsidRPr="00335C20" w:rsidRDefault="00D826ED" w:rsidP="001B06F1">
      <w:pPr>
        <w:rPr>
          <w:rFonts w:ascii="Times New Roman" w:hAnsi="Times New Roman" w:cs="Times New Roman"/>
          <w:sz w:val="28"/>
          <w:szCs w:val="28"/>
        </w:rPr>
      </w:pPr>
      <w:r w:rsidRPr="00335C20">
        <w:rPr>
          <w:rFonts w:ascii="Times New Roman" w:hAnsi="Times New Roman" w:cs="Times New Roman"/>
          <w:sz w:val="28"/>
          <w:szCs w:val="28"/>
        </w:rPr>
        <w:t>Состав МО на начало учебного года</w:t>
      </w:r>
    </w:p>
    <w:tbl>
      <w:tblPr>
        <w:tblStyle w:val="a4"/>
        <w:tblW w:w="0" w:type="auto"/>
        <w:tblLook w:val="04A0" w:firstRow="1" w:lastRow="0" w:firstColumn="1" w:lastColumn="0" w:noHBand="0" w:noVBand="1"/>
      </w:tblPr>
      <w:tblGrid>
        <w:gridCol w:w="1617"/>
        <w:gridCol w:w="1125"/>
        <w:gridCol w:w="1115"/>
        <w:gridCol w:w="1518"/>
        <w:gridCol w:w="13"/>
        <w:gridCol w:w="1336"/>
        <w:gridCol w:w="23"/>
        <w:gridCol w:w="1371"/>
        <w:gridCol w:w="1453"/>
      </w:tblGrid>
      <w:tr w:rsidR="00FF0735" w:rsidRPr="00335C20" w:rsidTr="00FF0735">
        <w:trPr>
          <w:trHeight w:val="240"/>
        </w:trPr>
        <w:tc>
          <w:tcPr>
            <w:tcW w:w="1587" w:type="dxa"/>
            <w:vMerge w:val="restart"/>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Количество учителей МО</w:t>
            </w:r>
          </w:p>
        </w:tc>
        <w:tc>
          <w:tcPr>
            <w:tcW w:w="1591" w:type="dxa"/>
            <w:gridSpan w:val="2"/>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Образование</w:t>
            </w:r>
          </w:p>
        </w:tc>
        <w:tc>
          <w:tcPr>
            <w:tcW w:w="6393" w:type="dxa"/>
            <w:gridSpan w:val="6"/>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 xml:space="preserve">Педагогический стаж </w:t>
            </w:r>
          </w:p>
        </w:tc>
      </w:tr>
      <w:tr w:rsidR="00FF0735" w:rsidRPr="00335C20" w:rsidTr="00FF0735">
        <w:trPr>
          <w:trHeight w:val="482"/>
        </w:trPr>
        <w:tc>
          <w:tcPr>
            <w:tcW w:w="1587" w:type="dxa"/>
            <w:vMerge/>
          </w:tcPr>
          <w:p w:rsidR="00FF0735" w:rsidRPr="00335C20" w:rsidRDefault="00FF0735" w:rsidP="001B06F1">
            <w:pPr>
              <w:rPr>
                <w:rFonts w:ascii="Times New Roman" w:hAnsi="Times New Roman" w:cs="Times New Roman"/>
                <w:sz w:val="28"/>
                <w:szCs w:val="28"/>
              </w:rPr>
            </w:pPr>
          </w:p>
        </w:tc>
        <w:tc>
          <w:tcPr>
            <w:tcW w:w="825"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высшее</w:t>
            </w:r>
          </w:p>
        </w:tc>
        <w:tc>
          <w:tcPr>
            <w:tcW w:w="766"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средне-спец.</w:t>
            </w:r>
          </w:p>
        </w:tc>
        <w:tc>
          <w:tcPr>
            <w:tcW w:w="1709"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До 3-х лет</w:t>
            </w:r>
          </w:p>
        </w:tc>
        <w:tc>
          <w:tcPr>
            <w:tcW w:w="1545" w:type="dxa"/>
            <w:gridSpan w:val="2"/>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3-10</w:t>
            </w:r>
          </w:p>
        </w:tc>
        <w:tc>
          <w:tcPr>
            <w:tcW w:w="1578" w:type="dxa"/>
            <w:gridSpan w:val="2"/>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15-20</w:t>
            </w:r>
          </w:p>
        </w:tc>
        <w:tc>
          <w:tcPr>
            <w:tcW w:w="1561"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Выше 20</w:t>
            </w:r>
          </w:p>
        </w:tc>
      </w:tr>
      <w:tr w:rsidR="00FF0735" w:rsidRPr="00335C20" w:rsidTr="00FF0735">
        <w:tc>
          <w:tcPr>
            <w:tcW w:w="1587"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5</w:t>
            </w:r>
          </w:p>
        </w:tc>
        <w:tc>
          <w:tcPr>
            <w:tcW w:w="825"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4</w:t>
            </w:r>
          </w:p>
        </w:tc>
        <w:tc>
          <w:tcPr>
            <w:tcW w:w="766"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1</w:t>
            </w:r>
          </w:p>
        </w:tc>
        <w:tc>
          <w:tcPr>
            <w:tcW w:w="1722" w:type="dxa"/>
            <w:gridSpan w:val="2"/>
            <w:tcBorders>
              <w:bottom w:val="single" w:sz="4" w:space="0" w:color="auto"/>
            </w:tcBorders>
          </w:tcPr>
          <w:p w:rsidR="00FF0735" w:rsidRPr="00335C20" w:rsidRDefault="00FF0735" w:rsidP="001B06F1">
            <w:pPr>
              <w:rPr>
                <w:rFonts w:ascii="Times New Roman" w:hAnsi="Times New Roman" w:cs="Times New Roman"/>
                <w:sz w:val="28"/>
                <w:szCs w:val="28"/>
              </w:rPr>
            </w:pPr>
          </w:p>
        </w:tc>
        <w:tc>
          <w:tcPr>
            <w:tcW w:w="1555" w:type="dxa"/>
            <w:gridSpan w:val="2"/>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3</w:t>
            </w:r>
          </w:p>
        </w:tc>
        <w:tc>
          <w:tcPr>
            <w:tcW w:w="1555"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1</w:t>
            </w:r>
          </w:p>
        </w:tc>
        <w:tc>
          <w:tcPr>
            <w:tcW w:w="1561" w:type="dxa"/>
          </w:tcPr>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1</w:t>
            </w:r>
          </w:p>
        </w:tc>
      </w:tr>
    </w:tbl>
    <w:p w:rsidR="00D826ED" w:rsidRDefault="00D826ED" w:rsidP="001B06F1">
      <w:r>
        <w:t xml:space="preserve"> </w:t>
      </w:r>
    </w:p>
    <w:p w:rsidR="00FF0735" w:rsidRPr="00335C20" w:rsidRDefault="00FF0735" w:rsidP="001B06F1">
      <w:pPr>
        <w:rPr>
          <w:rFonts w:ascii="Times New Roman" w:hAnsi="Times New Roman" w:cs="Times New Roman"/>
          <w:sz w:val="28"/>
          <w:szCs w:val="28"/>
        </w:rPr>
      </w:pPr>
      <w:r w:rsidRPr="00335C20">
        <w:rPr>
          <w:rFonts w:ascii="Times New Roman" w:hAnsi="Times New Roman" w:cs="Times New Roman"/>
          <w:sz w:val="28"/>
          <w:szCs w:val="28"/>
        </w:rPr>
        <w:t>Сведения об учителях иностранного языка</w:t>
      </w:r>
    </w:p>
    <w:tbl>
      <w:tblPr>
        <w:tblStyle w:val="a4"/>
        <w:tblW w:w="0" w:type="auto"/>
        <w:tblLook w:val="04A0" w:firstRow="1" w:lastRow="0" w:firstColumn="1" w:lastColumn="0" w:noHBand="0" w:noVBand="1"/>
      </w:tblPr>
      <w:tblGrid>
        <w:gridCol w:w="2969"/>
        <w:gridCol w:w="2822"/>
        <w:gridCol w:w="1604"/>
        <w:gridCol w:w="2176"/>
      </w:tblGrid>
      <w:tr w:rsidR="007C1A0B" w:rsidTr="00CE545B">
        <w:tc>
          <w:tcPr>
            <w:tcW w:w="2969"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Ф.И.О.</w:t>
            </w:r>
          </w:p>
        </w:tc>
        <w:tc>
          <w:tcPr>
            <w:tcW w:w="282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Образование</w:t>
            </w:r>
          </w:p>
        </w:tc>
        <w:tc>
          <w:tcPr>
            <w:tcW w:w="160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Стаж</w:t>
            </w:r>
          </w:p>
        </w:tc>
        <w:tc>
          <w:tcPr>
            <w:tcW w:w="2176" w:type="dxa"/>
          </w:tcPr>
          <w:p w:rsidR="007C1A0B" w:rsidRPr="00335C20" w:rsidRDefault="00335C20" w:rsidP="00CE545B">
            <w:pPr>
              <w:pStyle w:val="a3"/>
              <w:spacing w:before="0" w:beforeAutospacing="0" w:after="0" w:afterAutospacing="0" w:line="294" w:lineRule="atLeast"/>
              <w:jc w:val="center"/>
              <w:rPr>
                <w:bCs/>
                <w:color w:val="000000"/>
              </w:rPr>
            </w:pPr>
            <w:r w:rsidRPr="00335C20">
              <w:t>Проф. принадле жность</w:t>
            </w:r>
          </w:p>
        </w:tc>
      </w:tr>
      <w:tr w:rsidR="007C1A0B" w:rsidTr="00CE545B">
        <w:tc>
          <w:tcPr>
            <w:tcW w:w="2969"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Арчакова Хади Адамовна</w:t>
            </w:r>
          </w:p>
        </w:tc>
        <w:tc>
          <w:tcPr>
            <w:tcW w:w="282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Ингушский Государственный Университет</w:t>
            </w:r>
          </w:p>
        </w:tc>
        <w:tc>
          <w:tcPr>
            <w:tcW w:w="160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8</w:t>
            </w:r>
          </w:p>
        </w:tc>
        <w:tc>
          <w:tcPr>
            <w:tcW w:w="2176" w:type="dxa"/>
          </w:tcPr>
          <w:p w:rsidR="007C1A0B" w:rsidRPr="00335C20" w:rsidRDefault="00335C20" w:rsidP="00CE545B">
            <w:pPr>
              <w:pStyle w:val="a3"/>
              <w:spacing w:before="0" w:beforeAutospacing="0" w:after="0" w:afterAutospacing="0" w:line="294" w:lineRule="atLeast"/>
              <w:jc w:val="center"/>
              <w:rPr>
                <w:bCs/>
                <w:color w:val="000000"/>
              </w:rPr>
            </w:pPr>
            <w:r w:rsidRPr="00335C20">
              <w:rPr>
                <w:bCs/>
                <w:color w:val="000000"/>
              </w:rPr>
              <w:t>Средняя ,старшая школа</w:t>
            </w:r>
          </w:p>
        </w:tc>
      </w:tr>
      <w:tr w:rsidR="007C1A0B" w:rsidTr="00CE545B">
        <w:tc>
          <w:tcPr>
            <w:tcW w:w="2969"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Богатырева Лейла Хасановна</w:t>
            </w:r>
          </w:p>
        </w:tc>
        <w:tc>
          <w:tcPr>
            <w:tcW w:w="282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Ингушский Государственный Университет</w:t>
            </w:r>
          </w:p>
        </w:tc>
        <w:tc>
          <w:tcPr>
            <w:tcW w:w="160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5</w:t>
            </w:r>
          </w:p>
        </w:tc>
        <w:tc>
          <w:tcPr>
            <w:tcW w:w="2176" w:type="dxa"/>
          </w:tcPr>
          <w:p w:rsidR="007C1A0B" w:rsidRPr="00335C20" w:rsidRDefault="00335C20" w:rsidP="00CE545B">
            <w:pPr>
              <w:pStyle w:val="a3"/>
              <w:spacing w:before="0" w:beforeAutospacing="0" w:after="0" w:afterAutospacing="0" w:line="294" w:lineRule="atLeast"/>
              <w:jc w:val="center"/>
              <w:rPr>
                <w:bCs/>
                <w:color w:val="000000"/>
              </w:rPr>
            </w:pPr>
            <w:r w:rsidRPr="00335C20">
              <w:rPr>
                <w:bCs/>
                <w:color w:val="000000"/>
              </w:rPr>
              <w:t>Средняя,начальная школа</w:t>
            </w:r>
          </w:p>
        </w:tc>
      </w:tr>
      <w:tr w:rsidR="007C1A0B" w:rsidTr="00CE545B">
        <w:tc>
          <w:tcPr>
            <w:tcW w:w="2969"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Дзейтова Ася Аслангиреевна</w:t>
            </w:r>
          </w:p>
        </w:tc>
        <w:tc>
          <w:tcPr>
            <w:tcW w:w="2823" w:type="dxa"/>
          </w:tcPr>
          <w:p w:rsidR="007C1A0B" w:rsidRPr="00335C20" w:rsidRDefault="007C1A0B" w:rsidP="00CE545B">
            <w:pPr>
              <w:pStyle w:val="a3"/>
              <w:spacing w:before="0" w:beforeAutospacing="0" w:after="0" w:afterAutospacing="0" w:line="294" w:lineRule="atLeast"/>
              <w:jc w:val="center"/>
              <w:rPr>
                <w:bCs/>
                <w:color w:val="000000"/>
              </w:rPr>
            </w:pPr>
          </w:p>
        </w:tc>
        <w:tc>
          <w:tcPr>
            <w:tcW w:w="160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8</w:t>
            </w:r>
          </w:p>
        </w:tc>
        <w:tc>
          <w:tcPr>
            <w:tcW w:w="2176" w:type="dxa"/>
          </w:tcPr>
          <w:p w:rsidR="007C1A0B" w:rsidRPr="00335C20" w:rsidRDefault="00335C20" w:rsidP="00CE545B">
            <w:pPr>
              <w:pStyle w:val="a3"/>
              <w:spacing w:before="0" w:beforeAutospacing="0" w:after="0" w:afterAutospacing="0" w:line="294" w:lineRule="atLeast"/>
              <w:jc w:val="center"/>
              <w:rPr>
                <w:bCs/>
                <w:color w:val="000000"/>
              </w:rPr>
            </w:pPr>
            <w:r w:rsidRPr="00335C20">
              <w:rPr>
                <w:bCs/>
                <w:color w:val="000000"/>
              </w:rPr>
              <w:t>Средняя,старшая школа</w:t>
            </w:r>
          </w:p>
        </w:tc>
      </w:tr>
      <w:tr w:rsidR="007C1A0B" w:rsidTr="00CE545B">
        <w:tc>
          <w:tcPr>
            <w:tcW w:w="2969"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 xml:space="preserve"> Маматова ФатимаАллаудиновна</w:t>
            </w:r>
          </w:p>
        </w:tc>
        <w:tc>
          <w:tcPr>
            <w:tcW w:w="282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Чечено-Ингушский Государственный Педагогический Институт</w:t>
            </w:r>
          </w:p>
        </w:tc>
        <w:tc>
          <w:tcPr>
            <w:tcW w:w="160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25</w:t>
            </w:r>
          </w:p>
        </w:tc>
        <w:tc>
          <w:tcPr>
            <w:tcW w:w="2176" w:type="dxa"/>
          </w:tcPr>
          <w:p w:rsidR="007C1A0B" w:rsidRPr="00335C20" w:rsidRDefault="00335C20" w:rsidP="00CE545B">
            <w:pPr>
              <w:pStyle w:val="a3"/>
              <w:spacing w:before="0" w:beforeAutospacing="0" w:after="0" w:afterAutospacing="0" w:line="294" w:lineRule="atLeast"/>
              <w:jc w:val="center"/>
              <w:rPr>
                <w:bCs/>
                <w:color w:val="000000"/>
              </w:rPr>
            </w:pPr>
            <w:r w:rsidRPr="00335C20">
              <w:rPr>
                <w:bCs/>
                <w:color w:val="000000"/>
              </w:rPr>
              <w:t>Средняя,начальная школа</w:t>
            </w:r>
          </w:p>
        </w:tc>
      </w:tr>
      <w:tr w:rsidR="007C1A0B" w:rsidTr="00CE545B">
        <w:tc>
          <w:tcPr>
            <w:tcW w:w="2969"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Хамчиева Амина Яхьяевна</w:t>
            </w:r>
          </w:p>
        </w:tc>
        <w:tc>
          <w:tcPr>
            <w:tcW w:w="282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Ингушский Государственный Университет</w:t>
            </w:r>
          </w:p>
        </w:tc>
        <w:tc>
          <w:tcPr>
            <w:tcW w:w="1603" w:type="dxa"/>
          </w:tcPr>
          <w:p w:rsidR="007C1A0B" w:rsidRPr="00335C20" w:rsidRDefault="007C1A0B" w:rsidP="00CE545B">
            <w:pPr>
              <w:pStyle w:val="a3"/>
              <w:spacing w:before="0" w:beforeAutospacing="0" w:after="0" w:afterAutospacing="0" w:line="294" w:lineRule="atLeast"/>
              <w:jc w:val="center"/>
              <w:rPr>
                <w:bCs/>
                <w:color w:val="000000"/>
              </w:rPr>
            </w:pPr>
            <w:r w:rsidRPr="00335C20">
              <w:rPr>
                <w:bCs/>
                <w:color w:val="000000"/>
              </w:rPr>
              <w:t>18</w:t>
            </w:r>
          </w:p>
        </w:tc>
        <w:tc>
          <w:tcPr>
            <w:tcW w:w="2176" w:type="dxa"/>
          </w:tcPr>
          <w:p w:rsidR="007C1A0B" w:rsidRPr="00335C20" w:rsidRDefault="00335C20" w:rsidP="00CE545B">
            <w:pPr>
              <w:pStyle w:val="a3"/>
              <w:spacing w:before="0" w:beforeAutospacing="0" w:after="0" w:afterAutospacing="0" w:line="294" w:lineRule="atLeast"/>
              <w:jc w:val="center"/>
              <w:rPr>
                <w:bCs/>
                <w:color w:val="000000"/>
              </w:rPr>
            </w:pPr>
            <w:r w:rsidRPr="00335C20">
              <w:rPr>
                <w:bCs/>
                <w:color w:val="000000"/>
              </w:rPr>
              <w:t>Средняя,начальная школа</w:t>
            </w:r>
          </w:p>
        </w:tc>
      </w:tr>
      <w:tr w:rsidR="00CE545B" w:rsidTr="00CE545B">
        <w:tblPrEx>
          <w:tblLook w:val="0000" w:firstRow="0" w:lastRow="0" w:firstColumn="0" w:lastColumn="0" w:noHBand="0" w:noVBand="0"/>
        </w:tblPrEx>
        <w:trPr>
          <w:trHeight w:val="585"/>
        </w:trPr>
        <w:tc>
          <w:tcPr>
            <w:tcW w:w="2969" w:type="dxa"/>
          </w:tcPr>
          <w:p w:rsidR="00CE545B" w:rsidRPr="00CE545B" w:rsidRDefault="00CE545B" w:rsidP="00CE545B">
            <w:pPr>
              <w:ind w:left="108"/>
              <w:jc w:val="center"/>
              <w:rPr>
                <w:rFonts w:ascii="Times New Roman" w:hAnsi="Times New Roman" w:cs="Times New Roman"/>
                <w:sz w:val="24"/>
                <w:szCs w:val="24"/>
              </w:rPr>
            </w:pPr>
            <w:r w:rsidRPr="00CE545B">
              <w:rPr>
                <w:rFonts w:ascii="Times New Roman" w:hAnsi="Times New Roman" w:cs="Times New Roman"/>
                <w:sz w:val="24"/>
                <w:szCs w:val="24"/>
              </w:rPr>
              <w:lastRenderedPageBreak/>
              <w:t>Тангиева Зухра Бекхановна</w:t>
            </w:r>
          </w:p>
        </w:tc>
        <w:tc>
          <w:tcPr>
            <w:tcW w:w="2823" w:type="dxa"/>
          </w:tcPr>
          <w:p w:rsidR="00CE545B" w:rsidRDefault="00CE545B" w:rsidP="00CE545B">
            <w:pPr>
              <w:ind w:left="108"/>
            </w:pPr>
            <w:r w:rsidRPr="00335C20">
              <w:rPr>
                <w:bCs/>
                <w:color w:val="000000"/>
              </w:rPr>
              <w:t>Ингушский Государственный Университет</w:t>
            </w:r>
          </w:p>
        </w:tc>
        <w:tc>
          <w:tcPr>
            <w:tcW w:w="1605" w:type="dxa"/>
          </w:tcPr>
          <w:p w:rsidR="00CE545B" w:rsidRDefault="00CE545B" w:rsidP="00CE545B">
            <w:pPr>
              <w:ind w:left="108"/>
              <w:jc w:val="center"/>
            </w:pPr>
            <w:r>
              <w:t>7</w:t>
            </w:r>
          </w:p>
        </w:tc>
        <w:tc>
          <w:tcPr>
            <w:tcW w:w="2174" w:type="dxa"/>
          </w:tcPr>
          <w:p w:rsidR="00CE545B" w:rsidRPr="00CE545B" w:rsidRDefault="00CE545B" w:rsidP="00CE545B">
            <w:pPr>
              <w:ind w:left="108"/>
              <w:rPr>
                <w:rFonts w:ascii="Times New Roman" w:hAnsi="Times New Roman" w:cs="Times New Roman"/>
              </w:rPr>
            </w:pPr>
            <w:r w:rsidRPr="00CE545B">
              <w:rPr>
                <w:rFonts w:ascii="Times New Roman" w:hAnsi="Times New Roman" w:cs="Times New Roman"/>
              </w:rPr>
              <w:t>Начальная школа</w:t>
            </w:r>
          </w:p>
        </w:tc>
      </w:tr>
    </w:tbl>
    <w:p w:rsidR="00FF0735" w:rsidRDefault="00FF0735" w:rsidP="001B06F1"/>
    <w:p w:rsidR="00FF0735" w:rsidRDefault="00335C20" w:rsidP="001B06F1">
      <w:pPr>
        <w:rPr>
          <w:rFonts w:ascii="Times New Roman" w:hAnsi="Times New Roman" w:cs="Times New Roman"/>
          <w:sz w:val="28"/>
          <w:szCs w:val="28"/>
        </w:rPr>
      </w:pPr>
      <w:r w:rsidRPr="00335C20">
        <w:rPr>
          <w:rFonts w:ascii="Times New Roman" w:hAnsi="Times New Roman" w:cs="Times New Roman"/>
          <w:sz w:val="28"/>
          <w:szCs w:val="28"/>
        </w:rPr>
        <w:t>Учебно- методическое обеспечение В течение 2018-2019 учебного года обучение иностранному (английскому) языку велось по УМК «</w:t>
      </w:r>
      <w:r>
        <w:rPr>
          <w:rFonts w:ascii="Times New Roman" w:hAnsi="Times New Roman" w:cs="Times New Roman"/>
          <w:sz w:val="28"/>
          <w:szCs w:val="28"/>
          <w:lang w:val="en-US"/>
        </w:rPr>
        <w:t>Rainbow</w:t>
      </w:r>
      <w:r w:rsidRPr="00335C20">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335C20">
        <w:rPr>
          <w:rFonts w:ascii="Times New Roman" w:hAnsi="Times New Roman" w:cs="Times New Roman"/>
          <w:sz w:val="28"/>
          <w:szCs w:val="28"/>
        </w:rPr>
        <w:t>» для 2-5</w:t>
      </w:r>
      <w:r>
        <w:rPr>
          <w:rFonts w:ascii="Times New Roman" w:hAnsi="Times New Roman" w:cs="Times New Roman"/>
          <w:sz w:val="28"/>
          <w:szCs w:val="28"/>
        </w:rPr>
        <w:t xml:space="preserve"> классов</w:t>
      </w:r>
      <w:r w:rsidRPr="00335C20">
        <w:rPr>
          <w:rFonts w:ascii="Times New Roman" w:hAnsi="Times New Roman" w:cs="Times New Roman"/>
          <w:sz w:val="28"/>
          <w:szCs w:val="28"/>
        </w:rPr>
        <w:t xml:space="preserve"> </w:t>
      </w:r>
      <w:r>
        <w:rPr>
          <w:rFonts w:ascii="Times New Roman" w:hAnsi="Times New Roman" w:cs="Times New Roman"/>
          <w:sz w:val="28"/>
          <w:szCs w:val="28"/>
        </w:rPr>
        <w:t xml:space="preserve">и </w:t>
      </w:r>
      <w:r w:rsidR="001B25FE">
        <w:rPr>
          <w:rFonts w:ascii="Times New Roman" w:hAnsi="Times New Roman" w:cs="Times New Roman"/>
          <w:sz w:val="28"/>
          <w:szCs w:val="28"/>
        </w:rPr>
        <w:t xml:space="preserve"> УМК </w:t>
      </w:r>
      <w:r w:rsidR="001B25FE" w:rsidRPr="001B25FE">
        <w:rPr>
          <w:rFonts w:ascii="Times New Roman" w:hAnsi="Times New Roman" w:cs="Times New Roman"/>
          <w:sz w:val="28"/>
          <w:szCs w:val="28"/>
        </w:rPr>
        <w:t>"</w:t>
      </w:r>
      <w:r w:rsidR="001B25FE">
        <w:rPr>
          <w:rFonts w:ascii="Times New Roman" w:hAnsi="Times New Roman" w:cs="Times New Roman"/>
          <w:sz w:val="28"/>
          <w:szCs w:val="28"/>
          <w:lang w:val="en-US"/>
        </w:rPr>
        <w:t>Happy</w:t>
      </w:r>
      <w:r w:rsidR="001B25FE" w:rsidRPr="001B25FE">
        <w:rPr>
          <w:rFonts w:ascii="Times New Roman" w:hAnsi="Times New Roman" w:cs="Times New Roman"/>
          <w:sz w:val="28"/>
          <w:szCs w:val="28"/>
        </w:rPr>
        <w:t xml:space="preserve"> </w:t>
      </w:r>
      <w:r w:rsidR="001B25FE">
        <w:rPr>
          <w:rFonts w:ascii="Times New Roman" w:hAnsi="Times New Roman" w:cs="Times New Roman"/>
          <w:sz w:val="28"/>
          <w:szCs w:val="28"/>
          <w:lang w:val="en-US"/>
        </w:rPr>
        <w:t>English</w:t>
      </w:r>
      <w:r w:rsidR="001B25FE" w:rsidRPr="001B25FE">
        <w:rPr>
          <w:rFonts w:ascii="Times New Roman" w:hAnsi="Times New Roman" w:cs="Times New Roman"/>
          <w:sz w:val="28"/>
          <w:szCs w:val="28"/>
        </w:rPr>
        <w:t>"</w:t>
      </w:r>
      <w:r w:rsidR="001B25FE">
        <w:rPr>
          <w:rFonts w:ascii="Times New Roman" w:hAnsi="Times New Roman" w:cs="Times New Roman" w:hint="eastAsia"/>
          <w:sz w:val="28"/>
          <w:szCs w:val="28"/>
        </w:rPr>
        <w:t xml:space="preserve"> </w:t>
      </w:r>
      <w:r w:rsidR="001B25FE">
        <w:rPr>
          <w:rFonts w:ascii="Times New Roman" w:hAnsi="Times New Roman" w:cs="Times New Roman"/>
          <w:sz w:val="28"/>
          <w:szCs w:val="28"/>
        </w:rPr>
        <w:t>для 6-11 классов.</w:t>
      </w:r>
    </w:p>
    <w:p w:rsidR="001B25FE" w:rsidRPr="00A95F0B" w:rsidRDefault="001B25FE" w:rsidP="001B06F1">
      <w:pPr>
        <w:rPr>
          <w:rFonts w:ascii="Times New Roman" w:hAnsi="Times New Roman" w:cs="Times New Roman"/>
          <w:sz w:val="28"/>
          <w:szCs w:val="28"/>
        </w:rPr>
      </w:pPr>
    </w:p>
    <w:p w:rsidR="00A14389" w:rsidRDefault="001B25FE" w:rsidP="00A14389">
      <w:pPr>
        <w:jc w:val="center"/>
        <w:rPr>
          <w:rFonts w:ascii="Times New Roman" w:hAnsi="Times New Roman" w:cs="Times New Roman"/>
          <w:sz w:val="28"/>
          <w:szCs w:val="28"/>
        </w:rPr>
      </w:pPr>
      <w:r w:rsidRPr="00A95F0B">
        <w:rPr>
          <w:rFonts w:ascii="Times New Roman" w:hAnsi="Times New Roman" w:cs="Times New Roman"/>
          <w:sz w:val="28"/>
          <w:szCs w:val="28"/>
        </w:rPr>
        <w:t xml:space="preserve">Выполнение поставленных задач </w:t>
      </w:r>
    </w:p>
    <w:p w:rsidR="001B25FE" w:rsidRPr="00A95F0B" w:rsidRDefault="001B25FE" w:rsidP="00A14389">
      <w:pPr>
        <w:rPr>
          <w:rFonts w:ascii="Times New Roman" w:hAnsi="Times New Roman" w:cs="Times New Roman"/>
          <w:sz w:val="28"/>
          <w:szCs w:val="28"/>
        </w:rPr>
      </w:pPr>
      <w:r w:rsidRPr="00A95F0B">
        <w:rPr>
          <w:rFonts w:ascii="Times New Roman" w:hAnsi="Times New Roman" w:cs="Times New Roman"/>
          <w:sz w:val="28"/>
          <w:szCs w:val="28"/>
        </w:rPr>
        <w:t>МО учителей иностранного языка в 2018-2019 учебном году работало в соответствии с намеченным планом и успешно выполнило поставленные задачи. В данном в учебном году МО работало над темой: «Совершенствование языкового уровня обучающихся при помощи информационно-коммуникативных технологий и повышение мотивации в изучении иностранного языка». Цель: Осуществление профессиональной компетентности методического объединения, направленной на формирование личности школьника и ключевых компетенций, определяющих современное качество образования. Основные задачи и мероприятия, проводимые коллективом МО по их решению, отражены в следующей таблице</w:t>
      </w:r>
    </w:p>
    <w:tbl>
      <w:tblPr>
        <w:tblStyle w:val="a4"/>
        <w:tblW w:w="0" w:type="auto"/>
        <w:tblLook w:val="04A0" w:firstRow="1" w:lastRow="0" w:firstColumn="1" w:lastColumn="0" w:noHBand="0" w:noVBand="1"/>
      </w:tblPr>
      <w:tblGrid>
        <w:gridCol w:w="4785"/>
        <w:gridCol w:w="4786"/>
      </w:tblGrid>
      <w:tr w:rsidR="001B25FE" w:rsidRPr="00A95F0B" w:rsidTr="001B25FE">
        <w:tc>
          <w:tcPr>
            <w:tcW w:w="4785" w:type="dxa"/>
          </w:tcPr>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Задачи</w:t>
            </w:r>
          </w:p>
        </w:tc>
        <w:tc>
          <w:tcPr>
            <w:tcW w:w="4786" w:type="dxa"/>
          </w:tcPr>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Учебная деятельность</w:t>
            </w:r>
          </w:p>
        </w:tc>
      </w:tr>
      <w:tr w:rsidR="001B25FE" w:rsidRPr="00A95F0B" w:rsidTr="001B25FE">
        <w:tc>
          <w:tcPr>
            <w:tcW w:w="4785" w:type="dxa"/>
          </w:tcPr>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Повышать результативность, эффективность и качество образования школьников в соответствии с требованиями ФГОС, с применением современных образовательных технологий</w:t>
            </w:r>
          </w:p>
        </w:tc>
        <w:tc>
          <w:tcPr>
            <w:tcW w:w="4786" w:type="dxa"/>
          </w:tcPr>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 xml:space="preserve">• Проектная деятельность. </w:t>
            </w:r>
          </w:p>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 Видеоуроки/ Уроки с использованием онлайн ресурсов.</w:t>
            </w:r>
          </w:p>
        </w:tc>
      </w:tr>
      <w:tr w:rsidR="001B25FE" w:rsidRPr="00A95F0B" w:rsidTr="001B25FE">
        <w:tc>
          <w:tcPr>
            <w:tcW w:w="4785" w:type="dxa"/>
          </w:tcPr>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Продолжить работу по созданию условий для реализации требований ФГОС по иностранному языку на разных этапах обучения;</w:t>
            </w:r>
          </w:p>
        </w:tc>
        <w:tc>
          <w:tcPr>
            <w:tcW w:w="4786" w:type="dxa"/>
          </w:tcPr>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 Игры, викторины (начальная школа)</w:t>
            </w:r>
          </w:p>
          <w:p w:rsidR="001B25FE" w:rsidRPr="00A95F0B" w:rsidRDefault="001B25FE" w:rsidP="001B06F1">
            <w:pPr>
              <w:rPr>
                <w:rFonts w:ascii="Times New Roman" w:hAnsi="Times New Roman" w:cs="Times New Roman"/>
                <w:sz w:val="28"/>
                <w:szCs w:val="28"/>
              </w:rPr>
            </w:pPr>
            <w:r w:rsidRPr="00A95F0B">
              <w:rPr>
                <w:rFonts w:ascii="Times New Roman" w:hAnsi="Times New Roman" w:cs="Times New Roman"/>
                <w:sz w:val="28"/>
                <w:szCs w:val="28"/>
              </w:rPr>
              <w:t xml:space="preserve"> • Проект «Письмо иностранному другу» (средняя школа)</w:t>
            </w:r>
          </w:p>
        </w:tc>
      </w:tr>
      <w:tr w:rsidR="001B25FE" w:rsidRPr="00A95F0B" w:rsidTr="001B25FE">
        <w:tc>
          <w:tcPr>
            <w:tcW w:w="4785" w:type="dxa"/>
          </w:tcPr>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Использовать новые, современные УМК и пособия российских и британских авторов в преподавании английского языка</w:t>
            </w:r>
          </w:p>
        </w:tc>
        <w:tc>
          <w:tcPr>
            <w:tcW w:w="4786" w:type="dxa"/>
          </w:tcPr>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Ознакомление с новинками педагогической и методической литературы, материалами периодических изданий.</w:t>
            </w:r>
          </w:p>
        </w:tc>
      </w:tr>
      <w:tr w:rsidR="001B25FE" w:rsidRPr="00A95F0B" w:rsidTr="001B25FE">
        <w:tc>
          <w:tcPr>
            <w:tcW w:w="4785" w:type="dxa"/>
          </w:tcPr>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xml:space="preserve">Продолжить работу с одаренными и высокомотивированными учащимися: повышение мотивации учащихся, их творческой активности путем участия во внеклассной работе, </w:t>
            </w:r>
            <w:r w:rsidRPr="00A95F0B">
              <w:rPr>
                <w:rFonts w:ascii="Times New Roman" w:hAnsi="Times New Roman" w:cs="Times New Roman"/>
                <w:sz w:val="28"/>
                <w:szCs w:val="28"/>
              </w:rPr>
              <w:lastRenderedPageBreak/>
              <w:t>творческих конкурсах.</w:t>
            </w:r>
          </w:p>
        </w:tc>
        <w:tc>
          <w:tcPr>
            <w:tcW w:w="4786" w:type="dxa"/>
          </w:tcPr>
          <w:p w:rsidR="00F92738"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lastRenderedPageBreak/>
              <w:t xml:space="preserve">• Внутришкольные мероприятия </w:t>
            </w:r>
          </w:p>
          <w:p w:rsidR="00F92738"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xml:space="preserve">• Открытые уроки </w:t>
            </w:r>
          </w:p>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Олимпиады</w:t>
            </w:r>
          </w:p>
        </w:tc>
      </w:tr>
      <w:tr w:rsidR="001B25FE" w:rsidRPr="00A95F0B" w:rsidTr="001B25FE">
        <w:tc>
          <w:tcPr>
            <w:tcW w:w="4785" w:type="dxa"/>
          </w:tcPr>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Осуществлять целенаправленную подготовку обучающихся к сдаче ЕГЭ и ОГЭ по ИЯ</w:t>
            </w:r>
          </w:p>
        </w:tc>
        <w:tc>
          <w:tcPr>
            <w:tcW w:w="4786" w:type="dxa"/>
          </w:tcPr>
          <w:p w:rsidR="00F92738"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xml:space="preserve">• Заседание МО по вопросам подготовки к сдаче экзаменов </w:t>
            </w:r>
          </w:p>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Регулярное использование заданий в формате ГИА</w:t>
            </w:r>
          </w:p>
        </w:tc>
      </w:tr>
      <w:tr w:rsidR="001B25FE" w:rsidRPr="00A95F0B" w:rsidTr="001B25FE">
        <w:tc>
          <w:tcPr>
            <w:tcW w:w="4785" w:type="dxa"/>
          </w:tcPr>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Отслеживать качество обученности учащихся в контексте как отечественных, так и общеевропейских требований</w:t>
            </w:r>
          </w:p>
        </w:tc>
        <w:tc>
          <w:tcPr>
            <w:tcW w:w="4786" w:type="dxa"/>
          </w:tcPr>
          <w:p w:rsidR="00F92738"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Проведение и анализ проверочных/ контрольных работ</w:t>
            </w:r>
          </w:p>
        </w:tc>
      </w:tr>
      <w:tr w:rsidR="001B25FE" w:rsidRPr="00A95F0B" w:rsidTr="001B25FE">
        <w:tc>
          <w:tcPr>
            <w:tcW w:w="4785" w:type="dxa"/>
          </w:tcPr>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Совершенствовать методическую работу</w:t>
            </w:r>
          </w:p>
        </w:tc>
        <w:tc>
          <w:tcPr>
            <w:tcW w:w="4786" w:type="dxa"/>
          </w:tcPr>
          <w:p w:rsidR="00F92738"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xml:space="preserve">• Обмен опытом внутри МО </w:t>
            </w:r>
          </w:p>
          <w:p w:rsidR="001B25FE"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 Информирование учителей о новых направлениях в развитии общего образования</w:t>
            </w:r>
          </w:p>
        </w:tc>
      </w:tr>
      <w:tr w:rsidR="00F92738" w:rsidRPr="00A95F0B" w:rsidTr="00F92738">
        <w:tc>
          <w:tcPr>
            <w:tcW w:w="4785" w:type="dxa"/>
          </w:tcPr>
          <w:p w:rsidR="00F92738" w:rsidRPr="00A95F0B" w:rsidRDefault="00F92738" w:rsidP="00D15380">
            <w:pPr>
              <w:rPr>
                <w:rFonts w:ascii="Times New Roman" w:hAnsi="Times New Roman" w:cs="Times New Roman"/>
                <w:sz w:val="28"/>
                <w:szCs w:val="28"/>
              </w:rPr>
            </w:pPr>
            <w:r w:rsidRPr="00A95F0B">
              <w:rPr>
                <w:rFonts w:ascii="Times New Roman" w:hAnsi="Times New Roman" w:cs="Times New Roman"/>
                <w:sz w:val="28"/>
                <w:szCs w:val="28"/>
              </w:rPr>
              <w:t>Изучать новое в планировании и организации образовательного процесса в соответствии с требованиями ФГОС</w:t>
            </w:r>
          </w:p>
        </w:tc>
        <w:tc>
          <w:tcPr>
            <w:tcW w:w="4786" w:type="dxa"/>
          </w:tcPr>
          <w:p w:rsidR="00F92738" w:rsidRPr="00A95F0B" w:rsidRDefault="00F92738" w:rsidP="00D15380">
            <w:pPr>
              <w:rPr>
                <w:rFonts w:ascii="Times New Roman" w:hAnsi="Times New Roman" w:cs="Times New Roman"/>
                <w:sz w:val="28"/>
                <w:szCs w:val="28"/>
              </w:rPr>
            </w:pPr>
            <w:r w:rsidRPr="00A95F0B">
              <w:rPr>
                <w:rFonts w:ascii="Times New Roman" w:hAnsi="Times New Roman" w:cs="Times New Roman"/>
                <w:sz w:val="28"/>
                <w:szCs w:val="28"/>
              </w:rPr>
              <w:t>• заседания МО в целях контроля и руководства процессом реализации ФГОС</w:t>
            </w:r>
          </w:p>
        </w:tc>
      </w:tr>
      <w:tr w:rsidR="00F92738" w:rsidRPr="00A95F0B" w:rsidTr="00F92738">
        <w:tc>
          <w:tcPr>
            <w:tcW w:w="4785" w:type="dxa"/>
          </w:tcPr>
          <w:p w:rsidR="00F92738" w:rsidRPr="00A95F0B" w:rsidRDefault="00F92738" w:rsidP="00D15380">
            <w:pPr>
              <w:rPr>
                <w:rFonts w:ascii="Times New Roman" w:hAnsi="Times New Roman" w:cs="Times New Roman"/>
                <w:sz w:val="28"/>
                <w:szCs w:val="28"/>
              </w:rPr>
            </w:pPr>
            <w:r w:rsidRPr="00A95F0B">
              <w:rPr>
                <w:rFonts w:ascii="Times New Roman" w:hAnsi="Times New Roman" w:cs="Times New Roman"/>
                <w:sz w:val="28"/>
                <w:szCs w:val="28"/>
              </w:rPr>
              <w:t>Развивать профессиональную компетентность и аналитическую деятельность учителей МО английского языка.</w:t>
            </w:r>
          </w:p>
        </w:tc>
        <w:tc>
          <w:tcPr>
            <w:tcW w:w="4786" w:type="dxa"/>
          </w:tcPr>
          <w:p w:rsidR="00F92738" w:rsidRPr="00A95F0B" w:rsidRDefault="00F92738" w:rsidP="00D15380">
            <w:pPr>
              <w:rPr>
                <w:rFonts w:ascii="Times New Roman" w:hAnsi="Times New Roman" w:cs="Times New Roman"/>
                <w:sz w:val="28"/>
                <w:szCs w:val="28"/>
              </w:rPr>
            </w:pPr>
            <w:r w:rsidRPr="00A95F0B">
              <w:rPr>
                <w:rFonts w:ascii="Times New Roman" w:hAnsi="Times New Roman" w:cs="Times New Roman"/>
                <w:sz w:val="28"/>
                <w:szCs w:val="28"/>
              </w:rPr>
              <w:t>• Тематические заседания МО.</w:t>
            </w:r>
          </w:p>
          <w:p w:rsidR="00F92738" w:rsidRPr="00A95F0B" w:rsidRDefault="00F92738" w:rsidP="00D15380">
            <w:pPr>
              <w:rPr>
                <w:rFonts w:ascii="Times New Roman" w:hAnsi="Times New Roman" w:cs="Times New Roman"/>
                <w:sz w:val="28"/>
                <w:szCs w:val="28"/>
              </w:rPr>
            </w:pPr>
            <w:r w:rsidRPr="00A95F0B">
              <w:rPr>
                <w:rFonts w:ascii="Times New Roman" w:hAnsi="Times New Roman" w:cs="Times New Roman"/>
                <w:sz w:val="28"/>
                <w:szCs w:val="28"/>
              </w:rPr>
              <w:t xml:space="preserve"> • Конференции </w:t>
            </w:r>
          </w:p>
          <w:p w:rsidR="00F92738" w:rsidRPr="00A95F0B" w:rsidRDefault="00F92738" w:rsidP="00D15380">
            <w:pPr>
              <w:rPr>
                <w:rFonts w:ascii="Times New Roman" w:hAnsi="Times New Roman" w:cs="Times New Roman"/>
                <w:sz w:val="28"/>
                <w:szCs w:val="28"/>
              </w:rPr>
            </w:pPr>
            <w:r w:rsidRPr="00A95F0B">
              <w:rPr>
                <w:rFonts w:ascii="Times New Roman" w:hAnsi="Times New Roman" w:cs="Times New Roman"/>
                <w:sz w:val="28"/>
                <w:szCs w:val="28"/>
              </w:rPr>
              <w:t>• Форумы • Вебинары • Самообразование</w:t>
            </w:r>
          </w:p>
        </w:tc>
      </w:tr>
    </w:tbl>
    <w:p w:rsidR="00F92738" w:rsidRPr="00A95F0B" w:rsidRDefault="00F92738" w:rsidP="001B06F1">
      <w:pPr>
        <w:rPr>
          <w:rFonts w:ascii="Times New Roman" w:hAnsi="Times New Roman" w:cs="Times New Roman"/>
          <w:sz w:val="28"/>
          <w:szCs w:val="28"/>
        </w:rPr>
      </w:pPr>
    </w:p>
    <w:p w:rsidR="00F92738" w:rsidRPr="00A95F0B" w:rsidRDefault="00F92738" w:rsidP="001B06F1">
      <w:pPr>
        <w:rPr>
          <w:rFonts w:ascii="Times New Roman" w:hAnsi="Times New Roman" w:cs="Times New Roman"/>
          <w:sz w:val="28"/>
          <w:szCs w:val="28"/>
        </w:rPr>
      </w:pPr>
      <w:r w:rsidRPr="00A95F0B">
        <w:rPr>
          <w:rFonts w:ascii="Times New Roman" w:hAnsi="Times New Roman" w:cs="Times New Roman"/>
          <w:sz w:val="28"/>
          <w:szCs w:val="28"/>
        </w:rPr>
        <w:t>Решение данных задач способствовало развитию иноязычной коммуникативной компетенции, нравственно-эстетическому воспитанию обучающихся средствами иностранного (английского) языка, созданию условий для реализации их творческих способностей.</w:t>
      </w:r>
    </w:p>
    <w:p w:rsidR="001B25FE" w:rsidRDefault="001B25FE" w:rsidP="001B06F1"/>
    <w:p w:rsidR="007258B1" w:rsidRPr="007258B1" w:rsidRDefault="00A95F0B" w:rsidP="001B06F1">
      <w:pPr>
        <w:rPr>
          <w:rFonts w:ascii="Times New Roman" w:hAnsi="Times New Roman" w:cs="Times New Roman"/>
          <w:sz w:val="28"/>
          <w:szCs w:val="28"/>
        </w:rPr>
      </w:pPr>
      <w:r w:rsidRPr="007258B1">
        <w:rPr>
          <w:rFonts w:ascii="Times New Roman" w:hAnsi="Times New Roman" w:cs="Times New Roman"/>
          <w:sz w:val="28"/>
          <w:szCs w:val="28"/>
        </w:rPr>
        <w:t>Повышение квалификации учителей МО</w:t>
      </w:r>
    </w:p>
    <w:p w:rsidR="00A95F0B" w:rsidRPr="007258B1" w:rsidRDefault="00A95F0B" w:rsidP="001B06F1">
      <w:pPr>
        <w:rPr>
          <w:rFonts w:ascii="Times New Roman" w:hAnsi="Times New Roman" w:cs="Times New Roman"/>
          <w:sz w:val="28"/>
          <w:szCs w:val="28"/>
        </w:rPr>
      </w:pPr>
      <w:r w:rsidRPr="007258B1">
        <w:rPr>
          <w:rFonts w:ascii="Times New Roman" w:hAnsi="Times New Roman" w:cs="Times New Roman"/>
          <w:sz w:val="28"/>
          <w:szCs w:val="28"/>
        </w:rPr>
        <w:t xml:space="preserve"> Учителя МО английского языка регулярно занимаются самообразованием и повышают свою профессиональную компетенцию, посещая различные курсы, тренинги и вебинары, а также участвуют в научно-практических конференциях и конкурсах, что способствует успешному решению многообразных проблем образовательного процесса. Учителями осуществляется систематическая корректировка и своевременное обновление учебновоспитательного процесса, совершенствование методов и форм обучения, освоение современных образовательных технологий.</w:t>
      </w:r>
    </w:p>
    <w:p w:rsidR="00A14389" w:rsidRDefault="00A95F0B" w:rsidP="001B06F1">
      <w:pPr>
        <w:rPr>
          <w:rFonts w:ascii="Times New Roman" w:hAnsi="Times New Roman" w:cs="Times New Roman"/>
          <w:sz w:val="28"/>
          <w:szCs w:val="28"/>
        </w:rPr>
      </w:pPr>
      <w:r w:rsidRPr="007258B1">
        <w:rPr>
          <w:rFonts w:ascii="Times New Roman" w:hAnsi="Times New Roman" w:cs="Times New Roman"/>
          <w:sz w:val="28"/>
          <w:szCs w:val="28"/>
        </w:rPr>
        <w:t xml:space="preserve"> Маматова Ф.А.  прошла курсы повышения квалификации по программе «Специфика преподавания английского языка с учетом требований ФГОС» (с 0</w:t>
      </w:r>
      <w:r w:rsidR="007258B1" w:rsidRPr="007258B1">
        <w:rPr>
          <w:rFonts w:ascii="Times New Roman" w:hAnsi="Times New Roman" w:cs="Times New Roman"/>
          <w:sz w:val="28"/>
          <w:szCs w:val="28"/>
        </w:rPr>
        <w:t>2</w:t>
      </w:r>
      <w:r w:rsidRPr="007258B1">
        <w:rPr>
          <w:rFonts w:ascii="Times New Roman" w:hAnsi="Times New Roman" w:cs="Times New Roman"/>
          <w:sz w:val="28"/>
          <w:szCs w:val="28"/>
        </w:rPr>
        <w:t>.02.201</w:t>
      </w:r>
      <w:r w:rsidR="007258B1" w:rsidRPr="007258B1">
        <w:rPr>
          <w:rFonts w:ascii="Times New Roman" w:hAnsi="Times New Roman" w:cs="Times New Roman"/>
          <w:sz w:val="28"/>
          <w:szCs w:val="28"/>
        </w:rPr>
        <w:t>8</w:t>
      </w:r>
      <w:r w:rsidRPr="007258B1">
        <w:rPr>
          <w:rFonts w:ascii="Times New Roman" w:hAnsi="Times New Roman" w:cs="Times New Roman"/>
          <w:sz w:val="28"/>
          <w:szCs w:val="28"/>
        </w:rPr>
        <w:t xml:space="preserve"> по </w:t>
      </w:r>
      <w:r w:rsidR="007258B1" w:rsidRPr="007258B1">
        <w:rPr>
          <w:rFonts w:ascii="Times New Roman" w:hAnsi="Times New Roman" w:cs="Times New Roman"/>
          <w:sz w:val="28"/>
          <w:szCs w:val="28"/>
        </w:rPr>
        <w:t>07</w:t>
      </w:r>
      <w:r w:rsidRPr="007258B1">
        <w:rPr>
          <w:rFonts w:ascii="Times New Roman" w:hAnsi="Times New Roman" w:cs="Times New Roman"/>
          <w:sz w:val="28"/>
          <w:szCs w:val="28"/>
        </w:rPr>
        <w:t>.03.201</w:t>
      </w:r>
      <w:r w:rsidR="007258B1" w:rsidRPr="007258B1">
        <w:rPr>
          <w:rFonts w:ascii="Times New Roman" w:hAnsi="Times New Roman" w:cs="Times New Roman"/>
          <w:sz w:val="28"/>
          <w:szCs w:val="28"/>
        </w:rPr>
        <w:t>8</w:t>
      </w:r>
      <w:r w:rsidRPr="007258B1">
        <w:rPr>
          <w:rFonts w:ascii="Times New Roman" w:hAnsi="Times New Roman" w:cs="Times New Roman"/>
          <w:sz w:val="28"/>
          <w:szCs w:val="28"/>
        </w:rPr>
        <w:t>).</w:t>
      </w:r>
    </w:p>
    <w:p w:rsidR="00A14389" w:rsidRDefault="00A95F0B" w:rsidP="001B06F1">
      <w:pPr>
        <w:rPr>
          <w:rFonts w:ascii="Times New Roman" w:hAnsi="Times New Roman" w:cs="Times New Roman"/>
          <w:sz w:val="28"/>
          <w:szCs w:val="28"/>
        </w:rPr>
      </w:pPr>
      <w:r w:rsidRPr="007258B1">
        <w:rPr>
          <w:rFonts w:ascii="Times New Roman" w:hAnsi="Times New Roman" w:cs="Times New Roman"/>
          <w:sz w:val="28"/>
          <w:szCs w:val="28"/>
        </w:rPr>
        <w:lastRenderedPageBreak/>
        <w:t xml:space="preserve"> </w:t>
      </w:r>
      <w:r w:rsidR="007258B1" w:rsidRPr="007258B1">
        <w:rPr>
          <w:rFonts w:ascii="Times New Roman" w:hAnsi="Times New Roman" w:cs="Times New Roman"/>
          <w:sz w:val="28"/>
          <w:szCs w:val="28"/>
        </w:rPr>
        <w:t>Арчакова Х.А</w:t>
      </w:r>
      <w:r w:rsidRPr="007258B1">
        <w:rPr>
          <w:rFonts w:ascii="Times New Roman" w:hAnsi="Times New Roman" w:cs="Times New Roman"/>
          <w:sz w:val="28"/>
          <w:szCs w:val="28"/>
        </w:rPr>
        <w:t xml:space="preserve"> прошла курсы повышения квалификации по программе «Введение ФГОС основного общего образования второго поколения в образовательную практику» (с 01.11.по 22.12.201</w:t>
      </w:r>
      <w:r w:rsidR="007258B1" w:rsidRPr="007258B1">
        <w:rPr>
          <w:rFonts w:ascii="Times New Roman" w:hAnsi="Times New Roman" w:cs="Times New Roman"/>
          <w:sz w:val="28"/>
          <w:szCs w:val="28"/>
        </w:rPr>
        <w:t>8</w:t>
      </w:r>
      <w:r w:rsidRPr="007258B1">
        <w:rPr>
          <w:rFonts w:ascii="Times New Roman" w:hAnsi="Times New Roman" w:cs="Times New Roman"/>
          <w:sz w:val="28"/>
          <w:szCs w:val="28"/>
        </w:rPr>
        <w:t xml:space="preserve">). </w:t>
      </w:r>
    </w:p>
    <w:p w:rsidR="00A14389" w:rsidRDefault="00A95F0B" w:rsidP="001B06F1">
      <w:pPr>
        <w:rPr>
          <w:rFonts w:ascii="Times New Roman" w:hAnsi="Times New Roman" w:cs="Times New Roman"/>
          <w:sz w:val="28"/>
          <w:szCs w:val="28"/>
        </w:rPr>
      </w:pPr>
      <w:r w:rsidRPr="007258B1">
        <w:rPr>
          <w:rFonts w:ascii="Times New Roman" w:hAnsi="Times New Roman" w:cs="Times New Roman"/>
          <w:sz w:val="28"/>
          <w:szCs w:val="28"/>
        </w:rPr>
        <w:t>Работая над темами по самообразованию, учителя – члены МО представили результаты своей работы на заседаниях МО:</w:t>
      </w:r>
      <w:r w:rsidR="007258B1" w:rsidRPr="007258B1">
        <w:rPr>
          <w:rFonts w:ascii="Times New Roman" w:hAnsi="Times New Roman" w:cs="Times New Roman"/>
          <w:sz w:val="28"/>
          <w:szCs w:val="28"/>
        </w:rPr>
        <w:t xml:space="preserve"> </w:t>
      </w:r>
    </w:p>
    <w:p w:rsidR="00A14389" w:rsidRDefault="007258B1" w:rsidP="001B06F1">
      <w:pPr>
        <w:rPr>
          <w:rFonts w:ascii="Times New Roman" w:hAnsi="Times New Roman" w:cs="Times New Roman"/>
          <w:sz w:val="28"/>
          <w:szCs w:val="28"/>
        </w:rPr>
      </w:pPr>
      <w:r w:rsidRPr="007258B1">
        <w:rPr>
          <w:rFonts w:ascii="Times New Roman" w:hAnsi="Times New Roman" w:cs="Times New Roman"/>
          <w:sz w:val="28"/>
          <w:szCs w:val="28"/>
        </w:rPr>
        <w:t>Хамчиева А.Я.</w:t>
      </w:r>
      <w:r w:rsidRPr="007258B1">
        <w:rPr>
          <w:rFonts w:ascii="Times New Roman" w:hAnsi="Times New Roman" w:cs="Times New Roman"/>
          <w:b/>
          <w:bCs/>
          <w:color w:val="000000"/>
          <w:sz w:val="28"/>
          <w:szCs w:val="28"/>
          <w:shd w:val="clear" w:color="auto" w:fill="FFFFFF"/>
        </w:rPr>
        <w:t xml:space="preserve"> </w:t>
      </w:r>
      <w:r w:rsidRPr="007258B1">
        <w:rPr>
          <w:rFonts w:ascii="Times New Roman" w:hAnsi="Times New Roman" w:cs="Times New Roman"/>
          <w:bCs/>
          <w:color w:val="000000"/>
          <w:sz w:val="28"/>
          <w:szCs w:val="28"/>
          <w:shd w:val="clear" w:color="auto" w:fill="FFFFFF"/>
        </w:rPr>
        <w:t>«Моделирование учебной ситуации с использованием инновационных технологий»</w:t>
      </w:r>
      <w:r w:rsidRPr="007258B1">
        <w:rPr>
          <w:rFonts w:ascii="Times New Roman" w:hAnsi="Times New Roman" w:cs="Times New Roman"/>
          <w:sz w:val="28"/>
          <w:szCs w:val="28"/>
        </w:rPr>
        <w:t xml:space="preserve">, </w:t>
      </w:r>
      <w:r w:rsidR="00A95F0B" w:rsidRPr="007258B1">
        <w:rPr>
          <w:rFonts w:ascii="Times New Roman" w:hAnsi="Times New Roman" w:cs="Times New Roman"/>
          <w:sz w:val="28"/>
          <w:szCs w:val="28"/>
        </w:rPr>
        <w:t xml:space="preserve"> </w:t>
      </w:r>
    </w:p>
    <w:p w:rsidR="00A14389" w:rsidRDefault="007258B1" w:rsidP="001B06F1">
      <w:pPr>
        <w:rPr>
          <w:rFonts w:ascii="Times New Roman" w:hAnsi="Times New Roman" w:cs="Times New Roman"/>
          <w:sz w:val="28"/>
          <w:szCs w:val="28"/>
        </w:rPr>
      </w:pPr>
      <w:r w:rsidRPr="007258B1">
        <w:rPr>
          <w:rFonts w:ascii="Times New Roman" w:hAnsi="Times New Roman" w:cs="Times New Roman"/>
          <w:sz w:val="28"/>
          <w:szCs w:val="28"/>
        </w:rPr>
        <w:t>Маматова Ф.А</w:t>
      </w:r>
      <w:r w:rsidR="00A95F0B" w:rsidRPr="007258B1">
        <w:rPr>
          <w:rFonts w:ascii="Times New Roman" w:hAnsi="Times New Roman" w:cs="Times New Roman"/>
          <w:sz w:val="28"/>
          <w:szCs w:val="28"/>
        </w:rPr>
        <w:t>. – «</w:t>
      </w:r>
      <w:r w:rsidRPr="007258B1">
        <w:rPr>
          <w:rFonts w:ascii="Times New Roman" w:hAnsi="Times New Roman" w:cs="Times New Roman"/>
          <w:color w:val="232323"/>
          <w:sz w:val="28"/>
          <w:szCs w:val="28"/>
        </w:rPr>
        <w:t>Современные подходы в преподавания иностранного языка в условиях введения и реализации ФГОС</w:t>
      </w:r>
      <w:r w:rsidR="00A95F0B" w:rsidRPr="007258B1">
        <w:rPr>
          <w:rFonts w:ascii="Times New Roman" w:hAnsi="Times New Roman" w:cs="Times New Roman"/>
          <w:sz w:val="28"/>
          <w:szCs w:val="28"/>
        </w:rPr>
        <w:t xml:space="preserve">» </w:t>
      </w:r>
      <w:r w:rsidRPr="007258B1">
        <w:rPr>
          <w:rFonts w:ascii="Times New Roman" w:hAnsi="Times New Roman" w:cs="Times New Roman"/>
          <w:sz w:val="28"/>
          <w:szCs w:val="28"/>
        </w:rPr>
        <w:t>,</w:t>
      </w:r>
    </w:p>
    <w:p w:rsidR="00A14389" w:rsidRDefault="007258B1" w:rsidP="001B06F1">
      <w:pPr>
        <w:rPr>
          <w:rFonts w:ascii="Times New Roman" w:eastAsia="Times New Roman" w:hAnsi="Times New Roman" w:cs="Times New Roman"/>
          <w:bCs/>
          <w:color w:val="000000"/>
          <w:sz w:val="28"/>
          <w:szCs w:val="28"/>
        </w:rPr>
      </w:pPr>
      <w:r w:rsidRPr="007258B1">
        <w:rPr>
          <w:rFonts w:ascii="Times New Roman" w:hAnsi="Times New Roman" w:cs="Times New Roman"/>
          <w:sz w:val="28"/>
          <w:szCs w:val="28"/>
        </w:rPr>
        <w:t>Дзейтова А.А.-</w:t>
      </w:r>
      <w:r w:rsidRPr="007258B1">
        <w:rPr>
          <w:rFonts w:ascii="Times New Roman" w:eastAsia="Times New Roman" w:hAnsi="Times New Roman" w:cs="Times New Roman"/>
          <w:b/>
          <w:bCs/>
          <w:color w:val="000000"/>
          <w:sz w:val="28"/>
          <w:szCs w:val="28"/>
        </w:rPr>
        <w:t xml:space="preserve"> "</w:t>
      </w:r>
      <w:r w:rsidRPr="007258B1">
        <w:rPr>
          <w:rFonts w:ascii="Times New Roman" w:eastAsia="Times New Roman" w:hAnsi="Times New Roman" w:cs="Times New Roman"/>
          <w:bCs/>
          <w:color w:val="000000"/>
          <w:sz w:val="28"/>
          <w:szCs w:val="28"/>
        </w:rPr>
        <w:t xml:space="preserve">Cубъект, субъектные отношения  как условие формирования навыков грамотной устной речи.", </w:t>
      </w:r>
    </w:p>
    <w:p w:rsidR="00A14389" w:rsidRDefault="007258B1" w:rsidP="001B06F1">
      <w:pPr>
        <w:rPr>
          <w:rFonts w:ascii="Times New Roman" w:eastAsia="Times New Roman" w:hAnsi="Times New Roman" w:cs="Times New Roman"/>
          <w:color w:val="111111"/>
          <w:sz w:val="28"/>
          <w:szCs w:val="28"/>
        </w:rPr>
      </w:pPr>
      <w:r w:rsidRPr="007258B1">
        <w:rPr>
          <w:rFonts w:ascii="Times New Roman" w:eastAsia="Times New Roman" w:hAnsi="Times New Roman" w:cs="Times New Roman"/>
          <w:bCs/>
          <w:color w:val="000000"/>
          <w:sz w:val="28"/>
          <w:szCs w:val="28"/>
        </w:rPr>
        <w:t>Арчакова Х.А.-</w:t>
      </w:r>
      <w:r w:rsidRPr="007258B1">
        <w:rPr>
          <w:rFonts w:ascii="Times New Roman" w:eastAsia="Times New Roman" w:hAnsi="Times New Roman" w:cs="Times New Roman"/>
          <w:color w:val="111111"/>
          <w:sz w:val="28"/>
          <w:szCs w:val="28"/>
        </w:rPr>
        <w:t xml:space="preserve"> "Организация внеурочной деятельности по иностранному языку.", </w:t>
      </w:r>
    </w:p>
    <w:p w:rsidR="00FF0735" w:rsidRDefault="007258B1" w:rsidP="001B06F1">
      <w:pPr>
        <w:rPr>
          <w:rFonts w:ascii="Times New Roman" w:eastAsia="Times New Roman" w:hAnsi="Times New Roman" w:cs="Times New Roman"/>
          <w:color w:val="111111"/>
          <w:sz w:val="28"/>
          <w:szCs w:val="28"/>
        </w:rPr>
      </w:pPr>
      <w:r w:rsidRPr="007258B1">
        <w:rPr>
          <w:rFonts w:ascii="Times New Roman" w:eastAsia="Times New Roman" w:hAnsi="Times New Roman" w:cs="Times New Roman"/>
          <w:color w:val="111111"/>
          <w:sz w:val="28"/>
          <w:szCs w:val="28"/>
        </w:rPr>
        <w:t>Богатырева Л.Х.- "Рефлексия педагогической деятельности учителя иностранного языка :самоанализ и анализ учебного занятия по иностранному языку."</w:t>
      </w:r>
    </w:p>
    <w:p w:rsidR="00EB0C34" w:rsidRPr="00EB0C34" w:rsidRDefault="007258B1" w:rsidP="001B06F1">
      <w:pPr>
        <w:rPr>
          <w:rFonts w:ascii="Times New Roman" w:hAnsi="Times New Roman" w:cs="Times New Roman"/>
          <w:b/>
          <w:sz w:val="28"/>
          <w:szCs w:val="28"/>
        </w:rPr>
      </w:pPr>
      <w:r w:rsidRPr="00EB0C34">
        <w:rPr>
          <w:rFonts w:ascii="Times New Roman" w:hAnsi="Times New Roman" w:cs="Times New Roman"/>
          <w:b/>
          <w:sz w:val="28"/>
          <w:szCs w:val="28"/>
        </w:rPr>
        <w:t>Заседания МО</w:t>
      </w:r>
    </w:p>
    <w:p w:rsidR="0025110B" w:rsidRPr="00EB0C34" w:rsidRDefault="007258B1" w:rsidP="001B06F1">
      <w:pPr>
        <w:rPr>
          <w:rFonts w:ascii="Times New Roman" w:hAnsi="Times New Roman" w:cs="Times New Roman"/>
          <w:sz w:val="28"/>
          <w:szCs w:val="28"/>
        </w:rPr>
      </w:pPr>
      <w:r w:rsidRPr="00EB0C34">
        <w:rPr>
          <w:rFonts w:ascii="Times New Roman" w:hAnsi="Times New Roman" w:cs="Times New Roman"/>
          <w:sz w:val="28"/>
          <w:szCs w:val="28"/>
        </w:rPr>
        <w:t xml:space="preserve"> Одной из оптимальных форм повышения профессионального мастерства учителей является участие в заседаниях МО, на которых происходит обмен опытом, выявляются положительные и отрицательные показатели работы по предмету. В течение 2018-2019 учебного года было проведено </w:t>
      </w:r>
      <w:r w:rsidR="0025110B" w:rsidRPr="00EB0C34">
        <w:rPr>
          <w:rFonts w:ascii="Times New Roman" w:hAnsi="Times New Roman" w:cs="Times New Roman"/>
          <w:sz w:val="28"/>
          <w:szCs w:val="28"/>
        </w:rPr>
        <w:t xml:space="preserve">5 </w:t>
      </w:r>
      <w:r w:rsidRPr="00EB0C34">
        <w:rPr>
          <w:rFonts w:ascii="Times New Roman" w:hAnsi="Times New Roman" w:cs="Times New Roman"/>
          <w:sz w:val="28"/>
          <w:szCs w:val="28"/>
        </w:rPr>
        <w:t xml:space="preserve"> заседаний МО:</w:t>
      </w:r>
    </w:p>
    <w:p w:rsidR="0025110B" w:rsidRPr="00EB0C34" w:rsidRDefault="007258B1" w:rsidP="001B06F1">
      <w:pPr>
        <w:rPr>
          <w:rFonts w:ascii="Times New Roman" w:hAnsi="Times New Roman" w:cs="Times New Roman"/>
          <w:sz w:val="28"/>
          <w:szCs w:val="28"/>
        </w:rPr>
      </w:pPr>
      <w:r w:rsidRPr="00EB0C34">
        <w:rPr>
          <w:rFonts w:ascii="Times New Roman" w:hAnsi="Times New Roman" w:cs="Times New Roman"/>
          <w:sz w:val="28"/>
          <w:szCs w:val="28"/>
        </w:rPr>
        <w:t xml:space="preserve"> 1. «Рассмотрение и утверждение плана МО на 2018-2019 уч. год» - август 2018.</w:t>
      </w:r>
    </w:p>
    <w:p w:rsidR="0025110B" w:rsidRPr="00EB0C34" w:rsidRDefault="007258B1" w:rsidP="001B06F1">
      <w:pPr>
        <w:rPr>
          <w:rFonts w:ascii="Times New Roman" w:hAnsi="Times New Roman" w:cs="Times New Roman"/>
          <w:sz w:val="28"/>
          <w:szCs w:val="28"/>
        </w:rPr>
      </w:pPr>
      <w:r w:rsidRPr="00EB0C34">
        <w:rPr>
          <w:rFonts w:ascii="Times New Roman" w:hAnsi="Times New Roman" w:cs="Times New Roman"/>
          <w:sz w:val="28"/>
          <w:szCs w:val="28"/>
        </w:rPr>
        <w:t xml:space="preserve"> 2. </w:t>
      </w:r>
      <w:r w:rsidR="0025110B" w:rsidRPr="00EB0C34">
        <w:rPr>
          <w:rFonts w:ascii="Times New Roman" w:hAnsi="Times New Roman" w:cs="Times New Roman"/>
          <w:bCs/>
          <w:color w:val="000000"/>
          <w:sz w:val="28"/>
          <w:szCs w:val="28"/>
          <w:shd w:val="clear" w:color="auto" w:fill="FFFFFF"/>
        </w:rPr>
        <w:t>«Моделирование учебной ситуации с использованием инновационных технологий»</w:t>
      </w:r>
      <w:r w:rsidRPr="00EB0C34">
        <w:rPr>
          <w:rFonts w:ascii="Times New Roman" w:hAnsi="Times New Roman" w:cs="Times New Roman"/>
          <w:sz w:val="28"/>
          <w:szCs w:val="28"/>
        </w:rPr>
        <w:t xml:space="preserve">. </w:t>
      </w:r>
      <w:r w:rsidR="0025110B" w:rsidRPr="00EB0C34">
        <w:rPr>
          <w:rFonts w:ascii="Times New Roman" w:hAnsi="Times New Roman" w:cs="Times New Roman"/>
          <w:sz w:val="28"/>
          <w:szCs w:val="28"/>
        </w:rPr>
        <w:t>-ноябрь 2018</w:t>
      </w:r>
    </w:p>
    <w:p w:rsidR="0025110B" w:rsidRPr="00EB0C34" w:rsidRDefault="007258B1" w:rsidP="001B06F1">
      <w:pPr>
        <w:rPr>
          <w:rFonts w:ascii="Times New Roman" w:hAnsi="Times New Roman" w:cs="Times New Roman"/>
          <w:sz w:val="28"/>
          <w:szCs w:val="28"/>
        </w:rPr>
      </w:pPr>
      <w:r w:rsidRPr="00EB0C34">
        <w:rPr>
          <w:rFonts w:ascii="Times New Roman" w:hAnsi="Times New Roman" w:cs="Times New Roman"/>
          <w:sz w:val="28"/>
          <w:szCs w:val="28"/>
        </w:rPr>
        <w:t xml:space="preserve">3. </w:t>
      </w:r>
      <w:r w:rsidR="0025110B" w:rsidRPr="00EB0C34">
        <w:rPr>
          <w:rFonts w:ascii="Times New Roman" w:eastAsia="Times New Roman" w:hAnsi="Times New Roman" w:cs="Times New Roman"/>
          <w:color w:val="111111"/>
          <w:sz w:val="28"/>
          <w:szCs w:val="28"/>
        </w:rPr>
        <w:t>"</w:t>
      </w:r>
      <w:r w:rsidR="0025110B" w:rsidRPr="00EB0C34">
        <w:rPr>
          <w:rFonts w:ascii="Times New Roman" w:eastAsia="Times New Roman" w:hAnsi="Times New Roman" w:cs="Times New Roman"/>
          <w:bCs/>
          <w:color w:val="000000"/>
          <w:sz w:val="28"/>
          <w:szCs w:val="28"/>
        </w:rPr>
        <w:t>Cубъект, субъектные отношения</w:t>
      </w:r>
      <w:r w:rsidR="0025110B" w:rsidRPr="00EB0C34">
        <w:rPr>
          <w:rFonts w:ascii="Times New Roman" w:eastAsia="Times New Roman" w:hAnsi="Times New Roman" w:cs="Times New Roman"/>
          <w:bCs/>
          <w:color w:val="000000"/>
          <w:sz w:val="28"/>
          <w:szCs w:val="28"/>
        </w:rPr>
        <w:br/>
        <w:t xml:space="preserve"> как условие формирования навыков грамотной устной речи."-</w:t>
      </w:r>
      <w:r w:rsidR="0025110B" w:rsidRPr="00EB0C34">
        <w:rPr>
          <w:rFonts w:ascii="Times New Roman" w:hAnsi="Times New Roman" w:cs="Times New Roman"/>
          <w:sz w:val="28"/>
          <w:szCs w:val="28"/>
        </w:rPr>
        <w:t>декабрь</w:t>
      </w:r>
      <w:r w:rsidRPr="00EB0C34">
        <w:rPr>
          <w:rFonts w:ascii="Times New Roman" w:hAnsi="Times New Roman" w:cs="Times New Roman"/>
          <w:sz w:val="28"/>
          <w:szCs w:val="28"/>
        </w:rPr>
        <w:t xml:space="preserve"> 2018.</w:t>
      </w:r>
    </w:p>
    <w:p w:rsidR="0025110B" w:rsidRPr="00EB0C34" w:rsidRDefault="0025110B" w:rsidP="001B06F1">
      <w:pPr>
        <w:rPr>
          <w:rFonts w:ascii="Times New Roman" w:eastAsia="Times New Roman" w:hAnsi="Times New Roman" w:cs="Times New Roman"/>
          <w:color w:val="111111"/>
          <w:sz w:val="28"/>
          <w:szCs w:val="28"/>
        </w:rPr>
      </w:pPr>
      <w:r w:rsidRPr="00EB0C34">
        <w:rPr>
          <w:rFonts w:ascii="Times New Roman" w:hAnsi="Times New Roman" w:cs="Times New Roman"/>
          <w:sz w:val="28"/>
          <w:szCs w:val="28"/>
        </w:rPr>
        <w:t>4</w:t>
      </w:r>
      <w:r w:rsidR="007258B1" w:rsidRPr="00EB0C34">
        <w:rPr>
          <w:rFonts w:ascii="Times New Roman" w:hAnsi="Times New Roman" w:cs="Times New Roman"/>
          <w:sz w:val="28"/>
          <w:szCs w:val="28"/>
        </w:rPr>
        <w:t>.</w:t>
      </w:r>
      <w:r w:rsidRPr="00EB0C34">
        <w:rPr>
          <w:rFonts w:ascii="Times New Roman" w:eastAsia="Times New Roman" w:hAnsi="Times New Roman" w:cs="Times New Roman"/>
          <w:color w:val="111111"/>
          <w:sz w:val="28"/>
          <w:szCs w:val="28"/>
        </w:rPr>
        <w:t xml:space="preserve"> "Организация внеурочной деятельности по иностранному языку."-март2019.</w:t>
      </w:r>
    </w:p>
    <w:p w:rsidR="0025110B" w:rsidRPr="00EB0C34" w:rsidRDefault="0025110B" w:rsidP="001B06F1">
      <w:pPr>
        <w:rPr>
          <w:rFonts w:ascii="Times New Roman" w:hAnsi="Times New Roman" w:cs="Times New Roman"/>
          <w:sz w:val="28"/>
          <w:szCs w:val="28"/>
        </w:rPr>
      </w:pPr>
      <w:r w:rsidRPr="00EB0C34">
        <w:rPr>
          <w:rFonts w:ascii="Times New Roman" w:eastAsia="Times New Roman" w:hAnsi="Times New Roman" w:cs="Times New Roman"/>
          <w:color w:val="111111"/>
          <w:sz w:val="28"/>
          <w:szCs w:val="28"/>
        </w:rPr>
        <w:lastRenderedPageBreak/>
        <w:t>5. "Рефлексия педагогической деятельности учителя иностранного языка :самоанализ и анализ учебного занятия по иностранному языку."- май 2019</w:t>
      </w:r>
    </w:p>
    <w:p w:rsidR="00EB0C34" w:rsidRDefault="007258B1" w:rsidP="001B06F1">
      <w:pPr>
        <w:rPr>
          <w:rFonts w:ascii="Times New Roman" w:hAnsi="Times New Roman" w:cs="Times New Roman"/>
          <w:sz w:val="28"/>
          <w:szCs w:val="28"/>
        </w:rPr>
      </w:pPr>
      <w:r w:rsidRPr="00EB0C34">
        <w:rPr>
          <w:rFonts w:ascii="Times New Roman" w:hAnsi="Times New Roman" w:cs="Times New Roman"/>
          <w:sz w:val="28"/>
          <w:szCs w:val="28"/>
        </w:rPr>
        <w:t xml:space="preserve">Тематика заседаний МО определялась задачами методической работы объединения. При выборе тем учитывались профессиональные практические запросы педагогических работников, актуальность рассматриваемых вопросов, их значение для совершенствования качества их педагогической деятельности и, как следствие этого, повышение качества учебно-воспитательного процесса по предмету. Основное внимание при подготовке и проведении заседаний МО уделялось следующим вопросам: внедрение эффективных педагогических технологий, методик, приемов и способов успешного обучения и воспитания, направленных на формирование иноязычной коммуникативной компетенции обучающихся; отработка модели оценки качества образования в условиях реализации компетентностного подхода; повышение качества и результативности работы педагогов с одарёнными детьми; изучение нового в планировании и организации образовательного процесса в соответствии с требованиями ФГОС (в организации урока на основе системно – деятельностного подхода). </w:t>
      </w:r>
    </w:p>
    <w:p w:rsidR="00EB0C34" w:rsidRPr="00EB0C34" w:rsidRDefault="007258B1" w:rsidP="00A14389">
      <w:pPr>
        <w:jc w:val="center"/>
        <w:rPr>
          <w:rFonts w:ascii="Times New Roman" w:hAnsi="Times New Roman" w:cs="Times New Roman"/>
          <w:b/>
          <w:sz w:val="28"/>
          <w:szCs w:val="28"/>
        </w:rPr>
      </w:pPr>
      <w:r w:rsidRPr="00EB0C34">
        <w:rPr>
          <w:rFonts w:ascii="Times New Roman" w:hAnsi="Times New Roman" w:cs="Times New Roman"/>
          <w:b/>
          <w:sz w:val="28"/>
          <w:szCs w:val="28"/>
        </w:rPr>
        <w:t>Внеклассная работа по предмету</w:t>
      </w:r>
    </w:p>
    <w:p w:rsidR="00EB0C34" w:rsidRPr="00C30D3E" w:rsidRDefault="00EB0C34" w:rsidP="00A14389">
      <w:pPr>
        <w:jc w:val="center"/>
        <w:rPr>
          <w:rFonts w:ascii="Times New Roman" w:hAnsi="Times New Roman" w:cs="Times New Roman"/>
          <w:b/>
          <w:sz w:val="28"/>
          <w:szCs w:val="28"/>
        </w:rPr>
      </w:pPr>
      <w:r w:rsidRPr="00C30D3E">
        <w:rPr>
          <w:rFonts w:ascii="Times New Roman" w:hAnsi="Times New Roman" w:cs="Times New Roman"/>
          <w:b/>
          <w:sz w:val="28"/>
          <w:szCs w:val="28"/>
        </w:rPr>
        <w:t>Работа с одаренными детьми</w:t>
      </w:r>
    </w:p>
    <w:p w:rsidR="00EB0C34" w:rsidRPr="00C30D3E" w:rsidRDefault="00EB0C34" w:rsidP="001B06F1">
      <w:pPr>
        <w:rPr>
          <w:rFonts w:ascii="Times New Roman" w:hAnsi="Times New Roman" w:cs="Times New Roman"/>
          <w:sz w:val="28"/>
          <w:szCs w:val="28"/>
        </w:rPr>
      </w:pPr>
      <w:r w:rsidRPr="00C30D3E">
        <w:rPr>
          <w:rFonts w:ascii="Times New Roman" w:hAnsi="Times New Roman" w:cs="Times New Roman"/>
          <w:sz w:val="28"/>
          <w:szCs w:val="28"/>
        </w:rPr>
        <w:t xml:space="preserve"> В течение года внимание уделялось работе с одаренными детьми. Учителя МО отбирали и готовили талантливых школьников к олимпиадам, конкурсам, в том числе онлайн.  Стоит отметить обучающихся 5 классов , занимавшихся на базе платформы " Учи. ру" ,учащиеся получали в течении года сертификаты о прохождении заданий и конкурсов , занимали призовые места.</w:t>
      </w:r>
    </w:p>
    <w:p w:rsidR="00EB0C34" w:rsidRPr="00C30D3E" w:rsidRDefault="00EB0C34" w:rsidP="001B06F1">
      <w:pPr>
        <w:rPr>
          <w:rFonts w:ascii="Times New Roman" w:hAnsi="Times New Roman" w:cs="Times New Roman"/>
          <w:sz w:val="28"/>
          <w:szCs w:val="28"/>
        </w:rPr>
      </w:pPr>
      <w:r w:rsidRPr="00C30D3E">
        <w:rPr>
          <w:rFonts w:ascii="Times New Roman" w:hAnsi="Times New Roman" w:cs="Times New Roman"/>
          <w:sz w:val="28"/>
          <w:szCs w:val="28"/>
        </w:rPr>
        <w:t>В течение года также проводилась работа со слабоуспевающими, низко мотивированными обучающимися 2-11 классов. Для них во внеурочное время назначались дополнительные занятия и консультации, применялся дифференцированный подход.</w:t>
      </w:r>
    </w:p>
    <w:p w:rsidR="00EB0C34" w:rsidRPr="00C30D3E" w:rsidRDefault="00EB0C34" w:rsidP="001B06F1">
      <w:pPr>
        <w:rPr>
          <w:rFonts w:ascii="Times New Roman" w:hAnsi="Times New Roman" w:cs="Times New Roman"/>
          <w:sz w:val="28"/>
          <w:szCs w:val="28"/>
        </w:rPr>
      </w:pPr>
      <w:r w:rsidRPr="00C30D3E">
        <w:rPr>
          <w:rFonts w:ascii="Times New Roman" w:hAnsi="Times New Roman" w:cs="Times New Roman"/>
          <w:sz w:val="28"/>
          <w:szCs w:val="28"/>
        </w:rPr>
        <w:t xml:space="preserve"> Решая задачу </w:t>
      </w:r>
      <w:r w:rsidRPr="00C30D3E">
        <w:rPr>
          <w:rFonts w:ascii="Times New Roman" w:hAnsi="Times New Roman" w:cs="Times New Roman"/>
          <w:b/>
          <w:sz w:val="28"/>
          <w:szCs w:val="28"/>
        </w:rPr>
        <w:t>повышения качества образования через внедрение современных образовательных технологий</w:t>
      </w:r>
      <w:r w:rsidRPr="00C30D3E">
        <w:rPr>
          <w:rFonts w:ascii="Times New Roman" w:hAnsi="Times New Roman" w:cs="Times New Roman"/>
          <w:sz w:val="28"/>
          <w:szCs w:val="28"/>
        </w:rPr>
        <w:t xml:space="preserve">, в 2018 – 2019 учебном году коллективом учителей МО иностранного языка в практике обучения применялись: личностно-ориентированный подход, информационно-коммуникативные, здоровьесберегающие, игровые технологии, системно-деятельностный подход. </w:t>
      </w:r>
    </w:p>
    <w:p w:rsidR="00197E2A" w:rsidRPr="00C30D3E" w:rsidRDefault="00EB0C34" w:rsidP="001B06F1">
      <w:pPr>
        <w:rPr>
          <w:rFonts w:ascii="Times New Roman" w:hAnsi="Times New Roman" w:cs="Times New Roman"/>
          <w:b/>
          <w:sz w:val="28"/>
          <w:szCs w:val="28"/>
        </w:rPr>
      </w:pPr>
      <w:r w:rsidRPr="00C30D3E">
        <w:rPr>
          <w:rFonts w:ascii="Times New Roman" w:hAnsi="Times New Roman" w:cs="Times New Roman"/>
          <w:b/>
          <w:sz w:val="28"/>
          <w:szCs w:val="28"/>
        </w:rPr>
        <w:lastRenderedPageBreak/>
        <w:t xml:space="preserve">Работа по совершенствованию базы предметных кабинетов </w:t>
      </w:r>
      <w:r w:rsidR="00197E2A" w:rsidRPr="00C30D3E">
        <w:rPr>
          <w:rFonts w:ascii="Times New Roman" w:hAnsi="Times New Roman" w:cs="Times New Roman"/>
          <w:b/>
          <w:sz w:val="28"/>
          <w:szCs w:val="28"/>
        </w:rPr>
        <w:t>.</w:t>
      </w:r>
    </w:p>
    <w:p w:rsidR="00EB0C34" w:rsidRPr="00C30D3E" w:rsidRDefault="00EB0C34" w:rsidP="001B06F1">
      <w:pPr>
        <w:rPr>
          <w:rFonts w:ascii="Times New Roman" w:hAnsi="Times New Roman" w:cs="Times New Roman"/>
          <w:sz w:val="28"/>
          <w:szCs w:val="28"/>
        </w:rPr>
      </w:pPr>
      <w:r w:rsidRPr="00C30D3E">
        <w:rPr>
          <w:rFonts w:ascii="Times New Roman" w:hAnsi="Times New Roman" w:cs="Times New Roman"/>
          <w:sz w:val="28"/>
          <w:szCs w:val="28"/>
        </w:rPr>
        <w:t>Всеми учителями иностранного языка постоянно ведется работа по пополнению кабинетов научно-методическими пособиями, создание и систематизация дидактических материалов по темам.</w:t>
      </w:r>
    </w:p>
    <w:p w:rsidR="00197E2A" w:rsidRPr="00C30D3E" w:rsidRDefault="00197E2A" w:rsidP="00A14389">
      <w:pPr>
        <w:jc w:val="center"/>
        <w:rPr>
          <w:rFonts w:ascii="Times New Roman" w:hAnsi="Times New Roman" w:cs="Times New Roman"/>
          <w:b/>
          <w:sz w:val="28"/>
          <w:szCs w:val="28"/>
        </w:rPr>
      </w:pPr>
      <w:r w:rsidRPr="00C30D3E">
        <w:rPr>
          <w:rFonts w:ascii="Times New Roman" w:hAnsi="Times New Roman" w:cs="Times New Roman"/>
          <w:b/>
          <w:sz w:val="28"/>
          <w:szCs w:val="28"/>
        </w:rPr>
        <w:t>Методическая деятельность</w:t>
      </w:r>
    </w:p>
    <w:p w:rsidR="00197E2A" w:rsidRPr="00C30D3E" w:rsidRDefault="00197E2A" w:rsidP="001B06F1">
      <w:pPr>
        <w:rPr>
          <w:rFonts w:ascii="Times New Roman" w:hAnsi="Times New Roman" w:cs="Times New Roman"/>
          <w:sz w:val="28"/>
          <w:szCs w:val="28"/>
        </w:rPr>
      </w:pPr>
      <w:r w:rsidRPr="00C30D3E">
        <w:rPr>
          <w:rFonts w:ascii="Times New Roman" w:hAnsi="Times New Roman" w:cs="Times New Roman"/>
          <w:sz w:val="28"/>
          <w:szCs w:val="28"/>
        </w:rPr>
        <w:t xml:space="preserve"> В 2018-2019 учебном году работали по программам и КТП для 2-4 и 5-8 классов (ФГОС), и 9-11 классов с учётом их федерального компонента общеобразовательного стандарта, требований, результатов, а также учитывая уровень обученности, психологопедагогические особенности учеников, преемственность и межпредметные связи. В течение учебного года учителя иностранного языка производили корректировку КТП. Вносили дополнения, замечания с целью последующего их анализа, обсуждения на заседаниях ШМО и корректировки программ и КТП на будущий учебный год.</w:t>
      </w:r>
    </w:p>
    <w:p w:rsidR="00197E2A" w:rsidRPr="00C30D3E" w:rsidRDefault="00197E2A" w:rsidP="00A14389">
      <w:pPr>
        <w:jc w:val="center"/>
        <w:rPr>
          <w:rFonts w:ascii="Times New Roman" w:hAnsi="Times New Roman" w:cs="Times New Roman"/>
          <w:b/>
          <w:sz w:val="28"/>
          <w:szCs w:val="28"/>
        </w:rPr>
      </w:pPr>
      <w:r w:rsidRPr="00C30D3E">
        <w:rPr>
          <w:rFonts w:ascii="Times New Roman" w:hAnsi="Times New Roman" w:cs="Times New Roman"/>
          <w:b/>
          <w:sz w:val="28"/>
          <w:szCs w:val="28"/>
        </w:rPr>
        <w:t>Взаимопосещение</w:t>
      </w:r>
    </w:p>
    <w:p w:rsidR="00197E2A" w:rsidRPr="00C30D3E" w:rsidRDefault="00197E2A" w:rsidP="001B06F1">
      <w:pPr>
        <w:rPr>
          <w:rFonts w:ascii="Times New Roman" w:hAnsi="Times New Roman" w:cs="Times New Roman"/>
          <w:sz w:val="28"/>
          <w:szCs w:val="28"/>
        </w:rPr>
      </w:pPr>
      <w:r w:rsidRPr="00C30D3E">
        <w:rPr>
          <w:rFonts w:ascii="Times New Roman" w:hAnsi="Times New Roman" w:cs="Times New Roman"/>
          <w:sz w:val="28"/>
          <w:szCs w:val="28"/>
        </w:rPr>
        <w:t xml:space="preserve"> В течение 2018- 2019 учебного года, в соответствии с внутренним планом МБОУ СОШ с.Майское учителя МО предмета «Иностранный (английский) язык» посетили уроки учителей начальной школы и учителей-предметников. Основными целями взаимопосещений стали: изучение форм, приемов и методов работы коллег, изучение межличностных отношений (учитель ↔ ученик), оценка применения современных образовательных технологий в рамках реализации требований ФГОС, а также обмен опытом. В целом, работа учителей-предметников была оценена положительно. Все показали хорошую предметную и методико-педагогическую грамотность, планируя свои уроки как целостную систему взаимодействия учителя и ученика, соответствующую содержанию и целям урока, отбирая учебный материал и средства обучения с учётом возрастных особенностей обучающихся. Заметна подготовка учителей к уроку (наличие планов-конспектов), соблюдение основных его этапов, учителя также включают в урок этап динамической паузы - «иностранный язык» (в начальной школе), и рефлексии. В той или иной степени, учителя применяют современные ИКТ – используют аудио- и видеозаписи, проводят уроки-презентации. Уроки проходят в достаточно активном режиме, педагоги стремятся вовлечь в процесс работы всех обучающихся, стараясь создать доброжелательную атмосферу и организовать работу так, чтобы повысить познавательный интерес учащихся и достигнуть максимальной результативности. К минусам в работе учителей можно отнести доминирующий стиль ведения урока при малой самостоятельности </w:t>
      </w:r>
      <w:r w:rsidRPr="00C30D3E">
        <w:rPr>
          <w:rFonts w:ascii="Times New Roman" w:hAnsi="Times New Roman" w:cs="Times New Roman"/>
          <w:sz w:val="28"/>
          <w:szCs w:val="28"/>
        </w:rPr>
        <w:lastRenderedPageBreak/>
        <w:t>обучающихся. Учителя МО «Иностранный (английский) язык» признали положительную роль взаимопосещений, способствующую повышению качества подготовки к урокам и устранению недочетов.</w:t>
      </w:r>
    </w:p>
    <w:p w:rsidR="00197E2A" w:rsidRPr="00C94CF9" w:rsidRDefault="00197E2A" w:rsidP="00A14389">
      <w:pPr>
        <w:jc w:val="center"/>
        <w:rPr>
          <w:rFonts w:ascii="Times New Roman" w:hAnsi="Times New Roman" w:cs="Times New Roman"/>
          <w:b/>
          <w:sz w:val="28"/>
          <w:szCs w:val="28"/>
        </w:rPr>
      </w:pPr>
      <w:r w:rsidRPr="00C94CF9">
        <w:rPr>
          <w:rFonts w:ascii="Times New Roman" w:hAnsi="Times New Roman" w:cs="Times New Roman"/>
          <w:b/>
          <w:sz w:val="28"/>
          <w:szCs w:val="28"/>
        </w:rPr>
        <w:t>Общие выводы</w:t>
      </w:r>
    </w:p>
    <w:p w:rsidR="00197E2A" w:rsidRDefault="00197E2A" w:rsidP="001B06F1">
      <w:pPr>
        <w:rPr>
          <w:rFonts w:ascii="Times New Roman" w:hAnsi="Times New Roman" w:cs="Times New Roman"/>
          <w:sz w:val="28"/>
          <w:szCs w:val="28"/>
        </w:rPr>
      </w:pPr>
      <w:r w:rsidRPr="00C30D3E">
        <w:rPr>
          <w:rFonts w:ascii="Times New Roman" w:hAnsi="Times New Roman" w:cs="Times New Roman"/>
          <w:sz w:val="28"/>
          <w:szCs w:val="28"/>
        </w:rPr>
        <w:t xml:space="preserve">Анализ проделанной работы позволяет сделать вывод о том, что, в целом, цели и задачи МО учителей иностранного языка на 2018-19 учебный год достигнуты. </w:t>
      </w:r>
      <w:r w:rsidR="00CE545B">
        <w:rPr>
          <w:rFonts w:ascii="Times New Roman" w:hAnsi="Times New Roman" w:cs="Times New Roman"/>
          <w:sz w:val="28"/>
          <w:szCs w:val="28"/>
        </w:rPr>
        <w:t xml:space="preserve"> </w:t>
      </w:r>
    </w:p>
    <w:p w:rsidR="00CE545B" w:rsidRDefault="00CE545B" w:rsidP="001B06F1">
      <w:pPr>
        <w:rPr>
          <w:rFonts w:ascii="Times New Roman" w:hAnsi="Times New Roman" w:cs="Times New Roman"/>
          <w:sz w:val="28"/>
          <w:szCs w:val="28"/>
        </w:rPr>
      </w:pPr>
      <w:r>
        <w:rPr>
          <w:rFonts w:ascii="Times New Roman" w:hAnsi="Times New Roman" w:cs="Times New Roman"/>
          <w:sz w:val="28"/>
          <w:szCs w:val="28"/>
        </w:rPr>
        <w:t xml:space="preserve">Реализация целей и задач МО осуществлялась согласно требованиям государственных программ, велась на основе нормативно- правовых и распорядительных документов федерального, </w:t>
      </w:r>
      <w:r w:rsidR="00FD67F6">
        <w:rPr>
          <w:rFonts w:ascii="Times New Roman" w:hAnsi="Times New Roman" w:cs="Times New Roman"/>
          <w:sz w:val="28"/>
          <w:szCs w:val="28"/>
        </w:rPr>
        <w:t>р</w:t>
      </w:r>
      <w:r>
        <w:rPr>
          <w:rFonts w:ascii="Times New Roman" w:hAnsi="Times New Roman" w:cs="Times New Roman"/>
          <w:sz w:val="28"/>
          <w:szCs w:val="28"/>
        </w:rPr>
        <w:t>егионального,</w:t>
      </w:r>
      <w:r w:rsidR="00FD67F6">
        <w:rPr>
          <w:rFonts w:ascii="Times New Roman" w:hAnsi="Times New Roman" w:cs="Times New Roman"/>
          <w:sz w:val="28"/>
          <w:szCs w:val="28"/>
        </w:rPr>
        <w:t xml:space="preserve"> </w:t>
      </w:r>
      <w:r>
        <w:rPr>
          <w:rFonts w:ascii="Times New Roman" w:hAnsi="Times New Roman" w:cs="Times New Roman"/>
          <w:sz w:val="28"/>
          <w:szCs w:val="28"/>
        </w:rPr>
        <w:t>м</w:t>
      </w:r>
      <w:r w:rsidR="00FD67F6">
        <w:rPr>
          <w:rFonts w:ascii="Times New Roman" w:hAnsi="Times New Roman" w:cs="Times New Roman"/>
          <w:sz w:val="28"/>
          <w:szCs w:val="28"/>
        </w:rPr>
        <w:t>униципального и школьного уровней, была направлена на кадровое и методическое обеспечение образовательного процесса.</w:t>
      </w:r>
    </w:p>
    <w:p w:rsidR="00FD67F6" w:rsidRDefault="00FD67F6" w:rsidP="001B06F1">
      <w:pPr>
        <w:rPr>
          <w:rFonts w:ascii="Times New Roman" w:hAnsi="Times New Roman" w:cs="Times New Roman"/>
          <w:sz w:val="28"/>
          <w:szCs w:val="28"/>
        </w:rPr>
      </w:pPr>
      <w:r>
        <w:rPr>
          <w:rFonts w:ascii="Times New Roman" w:hAnsi="Times New Roman" w:cs="Times New Roman"/>
          <w:sz w:val="28"/>
          <w:szCs w:val="28"/>
        </w:rPr>
        <w:t>Все педагоги работали и работают над созданием системы обучения удовлетворяющей  потребностям  каждого ученика в соответствии с требованиями ФГОС.</w:t>
      </w:r>
    </w:p>
    <w:p w:rsidR="00FD67F6" w:rsidRDefault="00FD67F6" w:rsidP="001B06F1">
      <w:pPr>
        <w:rPr>
          <w:rFonts w:ascii="Times New Roman" w:hAnsi="Times New Roman" w:cs="Times New Roman"/>
          <w:sz w:val="28"/>
          <w:szCs w:val="28"/>
        </w:rPr>
      </w:pPr>
      <w:r>
        <w:rPr>
          <w:rFonts w:ascii="Times New Roman" w:hAnsi="Times New Roman" w:cs="Times New Roman"/>
          <w:sz w:val="28"/>
          <w:szCs w:val="28"/>
        </w:rPr>
        <w:t>Большое внимание уделялось использованию педагогами  информационных технологий на уроках и внеурочной деятельности, сохранению и поддержанию здоровьесберегающей образовательной среды.</w:t>
      </w:r>
    </w:p>
    <w:p w:rsidR="00FD67F6" w:rsidRDefault="00FD67F6" w:rsidP="001B06F1">
      <w:pPr>
        <w:rPr>
          <w:rFonts w:ascii="Times New Roman" w:hAnsi="Times New Roman" w:cs="Times New Roman"/>
          <w:sz w:val="28"/>
          <w:szCs w:val="28"/>
        </w:rPr>
      </w:pPr>
      <w:r>
        <w:rPr>
          <w:rFonts w:ascii="Times New Roman" w:hAnsi="Times New Roman" w:cs="Times New Roman"/>
          <w:sz w:val="28"/>
          <w:szCs w:val="28"/>
        </w:rPr>
        <w:t>МО учителей иностранных языков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диалог с представителями других культур.</w:t>
      </w:r>
    </w:p>
    <w:p w:rsidR="00BB1A77" w:rsidRDefault="00BB1A77" w:rsidP="001B06F1">
      <w:pPr>
        <w:rPr>
          <w:rFonts w:ascii="Times New Roman" w:hAnsi="Times New Roman" w:cs="Times New Roman"/>
          <w:sz w:val="28"/>
          <w:szCs w:val="28"/>
        </w:rPr>
      </w:pPr>
      <w:r>
        <w:rPr>
          <w:rFonts w:ascii="Times New Roman" w:hAnsi="Times New Roman" w:cs="Times New Roman"/>
          <w:sz w:val="28"/>
          <w:szCs w:val="28"/>
        </w:rPr>
        <w:t>Все заседания МО проведены согласно плану работы, тематика заседаний отражала основные проблемные вопросы стоящие перед педагогами.</w:t>
      </w:r>
    </w:p>
    <w:p w:rsidR="00BB1A77" w:rsidRDefault="00BB1A77" w:rsidP="001B06F1">
      <w:pPr>
        <w:rPr>
          <w:rFonts w:ascii="Times New Roman" w:hAnsi="Times New Roman" w:cs="Times New Roman"/>
          <w:sz w:val="28"/>
          <w:szCs w:val="28"/>
        </w:rPr>
      </w:pPr>
      <w:r>
        <w:rPr>
          <w:rFonts w:ascii="Times New Roman" w:hAnsi="Times New Roman" w:cs="Times New Roman"/>
          <w:sz w:val="28"/>
          <w:szCs w:val="28"/>
        </w:rPr>
        <w:t>Документация МО велась в соответствии с общешкольными требованиями.</w:t>
      </w:r>
    </w:p>
    <w:p w:rsidR="00BB1A77" w:rsidRDefault="00BB1A77" w:rsidP="001B06F1">
      <w:pPr>
        <w:rPr>
          <w:rFonts w:ascii="Times New Roman" w:hAnsi="Times New Roman" w:cs="Times New Roman"/>
          <w:sz w:val="28"/>
          <w:szCs w:val="28"/>
        </w:rPr>
      </w:pPr>
      <w:r>
        <w:rPr>
          <w:rFonts w:ascii="Times New Roman" w:hAnsi="Times New Roman" w:cs="Times New Roman"/>
          <w:sz w:val="28"/>
          <w:szCs w:val="28"/>
        </w:rPr>
        <w:t>Анализ работы также выявил, что учителя не  в полном объеме готовы к созданию  индивидуальных образовательных  маршрутов нуждающимся в помощи школьникам, не налажена система рабооты со способными и слабоуспевающими детьми. Индивидуально-групповые занятия используются в основном для отработки и тренировки ранее полученных знаний и умений. Указанные недостатки анализируются , и шаг за шагом планируется их устранение.</w:t>
      </w:r>
    </w:p>
    <w:p w:rsidR="00BB1A77" w:rsidRPr="00C30D3E" w:rsidRDefault="00BB1A77" w:rsidP="001B06F1">
      <w:pPr>
        <w:rPr>
          <w:rFonts w:ascii="Times New Roman" w:hAnsi="Times New Roman" w:cs="Times New Roman"/>
          <w:sz w:val="28"/>
          <w:szCs w:val="28"/>
        </w:rPr>
      </w:pPr>
      <w:r>
        <w:rPr>
          <w:rFonts w:ascii="Times New Roman" w:hAnsi="Times New Roman" w:cs="Times New Roman"/>
          <w:sz w:val="28"/>
          <w:szCs w:val="28"/>
        </w:rPr>
        <w:lastRenderedPageBreak/>
        <w:t>Таким образом</w:t>
      </w:r>
      <w:r w:rsidR="00A14389">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в </w:t>
      </w:r>
      <w:r w:rsidR="00C94CF9">
        <w:rPr>
          <w:rFonts w:ascii="Times New Roman" w:hAnsi="Times New Roman" w:cs="Times New Roman"/>
          <w:sz w:val="28"/>
          <w:szCs w:val="28"/>
        </w:rPr>
        <w:t>2019-20 учебном году МО иностран</w:t>
      </w:r>
      <w:r>
        <w:rPr>
          <w:rFonts w:ascii="Times New Roman" w:hAnsi="Times New Roman" w:cs="Times New Roman"/>
          <w:sz w:val="28"/>
          <w:szCs w:val="28"/>
        </w:rPr>
        <w:t xml:space="preserve">ного языка планирует продолжить работу по обеспечению качественных условий </w:t>
      </w:r>
      <w:r w:rsidR="00C94CF9">
        <w:rPr>
          <w:rFonts w:ascii="Times New Roman" w:hAnsi="Times New Roman" w:cs="Times New Roman"/>
          <w:sz w:val="28"/>
          <w:szCs w:val="28"/>
        </w:rPr>
        <w:t>реализации ФГОС в области преподавания иностранных языков.</w:t>
      </w:r>
    </w:p>
    <w:p w:rsidR="001B25FE" w:rsidRDefault="001B25FE"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Default="00C94CF9" w:rsidP="001B06F1"/>
    <w:p w:rsidR="00C94CF9" w:rsidRPr="00D15380" w:rsidRDefault="00C94CF9" w:rsidP="00D15380">
      <w:pPr>
        <w:jc w:val="center"/>
        <w:rPr>
          <w:rFonts w:ascii="Times New Roman" w:hAnsi="Times New Roman" w:cs="Times New Roman"/>
          <w:sz w:val="24"/>
          <w:szCs w:val="24"/>
        </w:rPr>
      </w:pPr>
      <w:r w:rsidRPr="00D15380">
        <w:rPr>
          <w:rFonts w:ascii="Times New Roman" w:hAnsi="Times New Roman" w:cs="Times New Roman"/>
          <w:sz w:val="24"/>
          <w:szCs w:val="24"/>
        </w:rPr>
        <w:t>План проведения недели иностранного языка в МБОУ "СОШ с.Майское" 25.02.- 02.03. 2019</w:t>
      </w:r>
      <w:r w:rsidR="00D15380">
        <w:rPr>
          <w:rFonts w:ascii="Times New Roman" w:hAnsi="Times New Roman" w:cs="Times New Roman"/>
          <w:sz w:val="24"/>
          <w:szCs w:val="24"/>
        </w:rPr>
        <w:t>.</w:t>
      </w:r>
    </w:p>
    <w:tbl>
      <w:tblPr>
        <w:tblStyle w:val="a4"/>
        <w:tblW w:w="0" w:type="auto"/>
        <w:tblLook w:val="04A0" w:firstRow="1" w:lastRow="0" w:firstColumn="1" w:lastColumn="0" w:noHBand="0" w:noVBand="1"/>
      </w:tblPr>
      <w:tblGrid>
        <w:gridCol w:w="9571"/>
      </w:tblGrid>
      <w:tr w:rsidR="00C94CF9" w:rsidRPr="00D15380" w:rsidTr="00C94CF9">
        <w:tc>
          <w:tcPr>
            <w:tcW w:w="9571" w:type="dxa"/>
          </w:tcPr>
          <w:tbl>
            <w:tblPr>
              <w:tblStyle w:val="a4"/>
              <w:tblW w:w="9426" w:type="dxa"/>
              <w:tblLook w:val="04A0" w:firstRow="1" w:lastRow="0" w:firstColumn="1" w:lastColumn="0" w:noHBand="0" w:noVBand="1"/>
            </w:tblPr>
            <w:tblGrid>
              <w:gridCol w:w="3113"/>
              <w:gridCol w:w="3113"/>
              <w:gridCol w:w="1282"/>
              <w:gridCol w:w="1918"/>
            </w:tblGrid>
            <w:tr w:rsidR="00C94CF9" w:rsidRPr="00D15380" w:rsidTr="00C94CF9">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Дата</w:t>
                  </w:r>
                </w:p>
              </w:tc>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Мероприятие</w:t>
                  </w:r>
                </w:p>
              </w:tc>
              <w:tc>
                <w:tcPr>
                  <w:tcW w:w="1282"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участники</w:t>
                  </w:r>
                </w:p>
              </w:tc>
              <w:tc>
                <w:tcPr>
                  <w:tcW w:w="1918"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Ответственные</w:t>
                  </w:r>
                </w:p>
              </w:tc>
            </w:tr>
            <w:tr w:rsidR="00C94CF9" w:rsidRPr="00D15380" w:rsidTr="00C94CF9">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 xml:space="preserve">Понедельник- 25 февраля </w:t>
                  </w:r>
                </w:p>
              </w:tc>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 xml:space="preserve"> Лучший постер ; "Достопримечательности англоговорящих стран"</w:t>
                  </w:r>
                </w:p>
                <w:p w:rsidR="001F14FD" w:rsidRPr="00D15380" w:rsidRDefault="00C94CF9" w:rsidP="00C94CF9">
                  <w:pPr>
                    <w:rPr>
                      <w:rFonts w:ascii="Times New Roman" w:hAnsi="Times New Roman" w:cs="Times New Roman"/>
                      <w:sz w:val="24"/>
                      <w:szCs w:val="24"/>
                    </w:rPr>
                  </w:pPr>
                  <w:r w:rsidRPr="00D15380">
                    <w:rPr>
                      <w:rFonts w:ascii="Times New Roman" w:hAnsi="Times New Roman" w:cs="Times New Roman"/>
                      <w:sz w:val="24"/>
                      <w:szCs w:val="24"/>
                    </w:rPr>
                    <w:t>Лучший стихотворения.</w:t>
                  </w:r>
                </w:p>
                <w:p w:rsidR="001F14FD" w:rsidRPr="00D15380" w:rsidRDefault="001F14FD" w:rsidP="00C94CF9">
                  <w:pPr>
                    <w:rPr>
                      <w:rFonts w:ascii="Times New Roman" w:hAnsi="Times New Roman" w:cs="Times New Roman"/>
                      <w:sz w:val="24"/>
                      <w:szCs w:val="24"/>
                    </w:rPr>
                  </w:pPr>
                </w:p>
                <w:p w:rsidR="00C94CF9" w:rsidRPr="00D15380" w:rsidRDefault="00C94CF9" w:rsidP="00C94CF9">
                  <w:pPr>
                    <w:rPr>
                      <w:rFonts w:ascii="Times New Roman" w:hAnsi="Times New Roman" w:cs="Times New Roman"/>
                      <w:sz w:val="24"/>
                      <w:szCs w:val="24"/>
                    </w:rPr>
                  </w:pPr>
                </w:p>
              </w:tc>
              <w:tc>
                <w:tcPr>
                  <w:tcW w:w="1282"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5-11 классы</w:t>
                  </w:r>
                </w:p>
              </w:tc>
              <w:tc>
                <w:tcPr>
                  <w:tcW w:w="1918"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Учителя-предметники</w:t>
                  </w:r>
                </w:p>
              </w:tc>
            </w:tr>
            <w:tr w:rsidR="00C94CF9" w:rsidRPr="00D15380" w:rsidTr="00C94CF9">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Вторник- 26 февраля</w:t>
                  </w:r>
                </w:p>
              </w:tc>
              <w:tc>
                <w:tcPr>
                  <w:tcW w:w="3113"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Викторина по англоговорящим странам</w:t>
                  </w:r>
                </w:p>
                <w:p w:rsidR="00423DB8" w:rsidRPr="00D15380" w:rsidRDefault="00423DB8" w:rsidP="001B06F1">
                  <w:pPr>
                    <w:rPr>
                      <w:rFonts w:ascii="Times New Roman" w:hAnsi="Times New Roman" w:cs="Times New Roman"/>
                      <w:sz w:val="24"/>
                      <w:szCs w:val="24"/>
                    </w:rPr>
                  </w:pP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 xml:space="preserve">Открытый урок </w:t>
                  </w: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lastRenderedPageBreak/>
                    <w:t>5 В класс- Как я провожу свободное время.</w:t>
                  </w:r>
                </w:p>
                <w:p w:rsidR="001F14FD" w:rsidRPr="00D15380" w:rsidRDefault="001F14FD" w:rsidP="001B06F1">
                  <w:pPr>
                    <w:rPr>
                      <w:rFonts w:ascii="Times New Roman" w:hAnsi="Times New Roman" w:cs="Times New Roman"/>
                      <w:sz w:val="24"/>
                      <w:szCs w:val="24"/>
                    </w:rPr>
                  </w:pPr>
                </w:p>
              </w:tc>
              <w:tc>
                <w:tcPr>
                  <w:tcW w:w="1282"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lastRenderedPageBreak/>
                    <w:t>9 классы</w:t>
                  </w:r>
                </w:p>
              </w:tc>
              <w:tc>
                <w:tcPr>
                  <w:tcW w:w="1918"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БогатыреваЛ.Х. Дзейтова А.А.</w:t>
                  </w:r>
                </w:p>
                <w:p w:rsidR="001F14FD" w:rsidRPr="00D15380" w:rsidRDefault="001F14FD" w:rsidP="001B06F1">
                  <w:pPr>
                    <w:rPr>
                      <w:rFonts w:ascii="Times New Roman" w:hAnsi="Times New Roman" w:cs="Times New Roman"/>
                      <w:sz w:val="24"/>
                      <w:szCs w:val="24"/>
                    </w:rPr>
                  </w:pP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Маматова Ф.А.</w:t>
                  </w:r>
                </w:p>
              </w:tc>
            </w:tr>
            <w:tr w:rsidR="00C94CF9" w:rsidRPr="00D15380" w:rsidTr="00C94CF9">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Среда- 27 февраля</w:t>
                  </w:r>
                </w:p>
              </w:tc>
              <w:tc>
                <w:tcPr>
                  <w:tcW w:w="3113"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Мероприятие - концерт в начальной школе – «Я знаю, люблю английский».</w:t>
                  </w:r>
                </w:p>
                <w:p w:rsidR="00423DB8" w:rsidRPr="00D15380" w:rsidRDefault="00423DB8" w:rsidP="001B06F1">
                  <w:pPr>
                    <w:rPr>
                      <w:rFonts w:ascii="Times New Roman" w:hAnsi="Times New Roman" w:cs="Times New Roman"/>
                      <w:sz w:val="24"/>
                      <w:szCs w:val="24"/>
                    </w:rPr>
                  </w:pPr>
                </w:p>
                <w:p w:rsidR="00423DB8"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 xml:space="preserve">Открытый урок </w:t>
                  </w: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 xml:space="preserve">4А класс- </w:t>
                  </w:r>
                  <w:r w:rsidR="00423DB8" w:rsidRPr="00D15380">
                    <w:rPr>
                      <w:rFonts w:ascii="Times New Roman" w:hAnsi="Times New Roman" w:cs="Times New Roman"/>
                      <w:sz w:val="24"/>
                      <w:szCs w:val="24"/>
                    </w:rPr>
                    <w:t>Погода в разных городах.</w:t>
                  </w: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 xml:space="preserve"> 6 Б класс-Путешествие Колумба</w:t>
                  </w:r>
                </w:p>
              </w:tc>
              <w:tc>
                <w:tcPr>
                  <w:tcW w:w="1282"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2-4 классы.</w:t>
                  </w:r>
                </w:p>
              </w:tc>
              <w:tc>
                <w:tcPr>
                  <w:tcW w:w="1918"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ТангиеваЗ.Б.</w:t>
                  </w: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ХамчиеваА.Я.</w:t>
                  </w: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МаматоваФ.А.</w:t>
                  </w: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Тангиева З.Б.</w:t>
                  </w: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Дзейтова А.А,</w:t>
                  </w:r>
                </w:p>
              </w:tc>
            </w:tr>
            <w:tr w:rsidR="00C94CF9" w:rsidRPr="00D15380" w:rsidTr="00C94CF9">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Четверг- 28 февраля</w:t>
                  </w:r>
                </w:p>
              </w:tc>
              <w:tc>
                <w:tcPr>
                  <w:tcW w:w="3113"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Видеомарафон «Окно в Британию»</w:t>
                  </w: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 xml:space="preserve"> Открытый урок </w:t>
                  </w: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8 А класс- Настоящее совершенное время.</w:t>
                  </w: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4 Б класс - Выходной день Баркеров.</w:t>
                  </w:r>
                </w:p>
              </w:tc>
              <w:tc>
                <w:tcPr>
                  <w:tcW w:w="1282"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8 классы</w:t>
                  </w:r>
                </w:p>
              </w:tc>
              <w:tc>
                <w:tcPr>
                  <w:tcW w:w="1918"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Арчакова Х.А.</w:t>
                  </w: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Дзейтова А.А</w:t>
                  </w: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Арчакова Х.А.</w:t>
                  </w: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Хамчиева А.Я.</w:t>
                  </w:r>
                </w:p>
              </w:tc>
            </w:tr>
            <w:tr w:rsidR="00C94CF9" w:rsidRPr="00D15380" w:rsidTr="00C94CF9">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Пятница- 1 марта</w:t>
                  </w:r>
                </w:p>
              </w:tc>
              <w:tc>
                <w:tcPr>
                  <w:tcW w:w="3113"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Мини-концерт «Весь мир театр»</w:t>
                  </w: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Открытый урок</w:t>
                  </w: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5Г класс- Виды деятельности</w:t>
                  </w:r>
                </w:p>
              </w:tc>
              <w:tc>
                <w:tcPr>
                  <w:tcW w:w="1282"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5 классы</w:t>
                  </w:r>
                </w:p>
              </w:tc>
              <w:tc>
                <w:tcPr>
                  <w:tcW w:w="1918"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Богатырева Л.Х.</w:t>
                  </w: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Маматова Ф.А.</w:t>
                  </w: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p>
                <w:p w:rsidR="00423DB8" w:rsidRPr="00D15380" w:rsidRDefault="00423DB8" w:rsidP="001B06F1">
                  <w:pPr>
                    <w:rPr>
                      <w:rFonts w:ascii="Times New Roman" w:hAnsi="Times New Roman" w:cs="Times New Roman"/>
                      <w:sz w:val="24"/>
                      <w:szCs w:val="24"/>
                    </w:rPr>
                  </w:pPr>
                  <w:r w:rsidRPr="00D15380">
                    <w:rPr>
                      <w:rFonts w:ascii="Times New Roman" w:hAnsi="Times New Roman" w:cs="Times New Roman"/>
                      <w:sz w:val="24"/>
                      <w:szCs w:val="24"/>
                    </w:rPr>
                    <w:t>Богатырева Л.Х.</w:t>
                  </w:r>
                </w:p>
              </w:tc>
            </w:tr>
            <w:tr w:rsidR="00C94CF9" w:rsidRPr="00D15380" w:rsidTr="00C94CF9">
              <w:tc>
                <w:tcPr>
                  <w:tcW w:w="3113" w:type="dxa"/>
                </w:tcPr>
                <w:p w:rsidR="00C94CF9" w:rsidRPr="00D15380" w:rsidRDefault="00C94CF9" w:rsidP="001B06F1">
                  <w:pPr>
                    <w:rPr>
                      <w:rFonts w:ascii="Times New Roman" w:hAnsi="Times New Roman" w:cs="Times New Roman"/>
                      <w:sz w:val="24"/>
                      <w:szCs w:val="24"/>
                    </w:rPr>
                  </w:pPr>
                  <w:r w:rsidRPr="00D15380">
                    <w:rPr>
                      <w:rFonts w:ascii="Times New Roman" w:hAnsi="Times New Roman" w:cs="Times New Roman"/>
                      <w:sz w:val="24"/>
                      <w:szCs w:val="24"/>
                    </w:rPr>
                    <w:t>Суббота- 2 марта</w:t>
                  </w:r>
                </w:p>
              </w:tc>
              <w:tc>
                <w:tcPr>
                  <w:tcW w:w="3113"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Представление «Ромео и Джульетта»</w:t>
                  </w:r>
                </w:p>
              </w:tc>
              <w:tc>
                <w:tcPr>
                  <w:tcW w:w="1282"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10-11 классы</w:t>
                  </w:r>
                </w:p>
              </w:tc>
              <w:tc>
                <w:tcPr>
                  <w:tcW w:w="1918" w:type="dxa"/>
                </w:tcPr>
                <w:p w:rsidR="00C94CF9"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ДзейтоваА.А.</w:t>
                  </w:r>
                </w:p>
                <w:p w:rsidR="001F14FD" w:rsidRPr="00D15380" w:rsidRDefault="001F14FD" w:rsidP="001B06F1">
                  <w:pPr>
                    <w:rPr>
                      <w:rFonts w:ascii="Times New Roman" w:hAnsi="Times New Roman" w:cs="Times New Roman"/>
                      <w:sz w:val="24"/>
                      <w:szCs w:val="24"/>
                    </w:rPr>
                  </w:pPr>
                  <w:r w:rsidRPr="00D15380">
                    <w:rPr>
                      <w:rFonts w:ascii="Times New Roman" w:hAnsi="Times New Roman" w:cs="Times New Roman"/>
                      <w:sz w:val="24"/>
                      <w:szCs w:val="24"/>
                    </w:rPr>
                    <w:t>Арчакова Х.А.</w:t>
                  </w:r>
                </w:p>
              </w:tc>
            </w:tr>
          </w:tbl>
          <w:p w:rsidR="00C94CF9" w:rsidRPr="00D15380" w:rsidRDefault="00C94CF9" w:rsidP="001B06F1">
            <w:pPr>
              <w:rPr>
                <w:rFonts w:ascii="Times New Roman" w:hAnsi="Times New Roman" w:cs="Times New Roman"/>
                <w:sz w:val="24"/>
                <w:szCs w:val="24"/>
              </w:rPr>
            </w:pPr>
          </w:p>
        </w:tc>
      </w:tr>
    </w:tbl>
    <w:p w:rsidR="00C94CF9" w:rsidRDefault="00C94CF9" w:rsidP="001B06F1"/>
    <w:p w:rsidR="00C94CF9" w:rsidRDefault="00C94CF9" w:rsidP="001B06F1"/>
    <w:p w:rsidR="00D15380" w:rsidRDefault="00D15380" w:rsidP="001B06F1"/>
    <w:p w:rsidR="00D15380" w:rsidRDefault="00D15380" w:rsidP="001B06F1"/>
    <w:p w:rsidR="00C94CF9" w:rsidRDefault="00C94CF9" w:rsidP="001B06F1"/>
    <w:p w:rsidR="00C94CF9" w:rsidRPr="00D15380" w:rsidRDefault="00C94CF9" w:rsidP="00C94CF9">
      <w:pPr>
        <w:rPr>
          <w:rFonts w:ascii="Times New Roman" w:hAnsi="Times New Roman" w:cs="Times New Roman"/>
          <w:color w:val="000000"/>
          <w:sz w:val="28"/>
          <w:szCs w:val="28"/>
          <w:shd w:val="clear" w:color="auto" w:fill="FFFFFF"/>
        </w:rPr>
      </w:pPr>
      <w:r w:rsidRPr="00D15380">
        <w:rPr>
          <w:rFonts w:ascii="Times New Roman" w:hAnsi="Times New Roman" w:cs="Times New Roman"/>
          <w:sz w:val="28"/>
          <w:szCs w:val="28"/>
        </w:rPr>
        <w:t xml:space="preserve">В целях повышения мотивации к изучению английского языка, а также раскрытию потенциала обучающихся, в течение учебного года члены МО проводили различные внеклассные мероприятия по предмету. С 25.02.2019 по 02.03.2019 в МБОУ СОШ с.Майское  проводилась неделя «Иностранного (английского) языка» под девизом: «Другой язык – другое видение жизни» (Ф. Феллини). Целями проведения данного мероприятия стали повышение образовательного уровня и качества владения английским языком, развитие творческой активности обучающихся, активизация форм внеклассной работы, повышение интереса к языку, стимулирование интеллектуальной и языковой активности, расширение общего кругозора, повышение культурного уровня. К началу предметной недели учителями МО английского языка был составлен план мероприятий, так или иначе, были задействованы все классы </w:t>
      </w:r>
      <w:r w:rsidRPr="00D15380">
        <w:rPr>
          <w:rFonts w:ascii="Times New Roman" w:hAnsi="Times New Roman" w:cs="Times New Roman"/>
          <w:sz w:val="28"/>
          <w:szCs w:val="28"/>
        </w:rPr>
        <w:lastRenderedPageBreak/>
        <w:t>(2-11): готовили плакаты и газеты, находили интересные высказывания о пользе изучения ИЯ, принимали активное участие в конкурсах и викторинах. На протяжении недели дежурные встречали учителей и учеников в холле с бэйджами – флагами Великобритании. По всей школе разместились газеты и постеры об англоговорящих странах. В понедельник анонс, прозвучавший после песни на английском языке, оповестил об открытии предметной недели и старте конкурсов «Лучший перевод стихотворения» и «Лучший постер «Достопримечательности англо-говорящих стран». Учителя и ученики могли проголосовать за работы в группе школы.Во вторник 9 классы проявили эрудицию и знания предмета на викторине «По англо-говорящим странам». В среду состоялось открытое мероприятие - концерт в начальной школе – «Я знаю, люблю английский». Данное мероприятие включало не только выступления ребят с творческими номерами, но и игры и конкурсы, включая в активную работу всех младших школьников. Видеомарафон «Окно в Британию» проходил в четверг, обучающиеся смотрели и обсуждали мультфильмы и фильмы на английском языке. Ярким завершением недели стал пятничный мини-концерт «Весь мир театр» с участием 5 «Б» (сценка «Златовласка и три медведя»)</w:t>
      </w:r>
      <w:r w:rsidR="001F14FD" w:rsidRPr="00D15380">
        <w:rPr>
          <w:rFonts w:ascii="Times New Roman" w:hAnsi="Times New Roman" w:cs="Times New Roman"/>
          <w:sz w:val="28"/>
          <w:szCs w:val="28"/>
        </w:rPr>
        <w:t xml:space="preserve">,субботнее представление </w:t>
      </w:r>
      <w:r w:rsidRPr="00D15380">
        <w:rPr>
          <w:rFonts w:ascii="Times New Roman" w:hAnsi="Times New Roman" w:cs="Times New Roman"/>
          <w:sz w:val="28"/>
          <w:szCs w:val="28"/>
        </w:rPr>
        <w:t xml:space="preserve">10 </w:t>
      </w:r>
      <w:r w:rsidR="001F14FD" w:rsidRPr="00D15380">
        <w:rPr>
          <w:rFonts w:ascii="Times New Roman" w:hAnsi="Times New Roman" w:cs="Times New Roman"/>
          <w:sz w:val="28"/>
          <w:szCs w:val="28"/>
        </w:rPr>
        <w:t>и 11 классов</w:t>
      </w:r>
      <w:r w:rsidRPr="00D15380">
        <w:rPr>
          <w:rFonts w:ascii="Times New Roman" w:hAnsi="Times New Roman" w:cs="Times New Roman"/>
          <w:sz w:val="28"/>
          <w:szCs w:val="28"/>
        </w:rPr>
        <w:t xml:space="preserve"> (сценка «Ромео и Джульетта») </w:t>
      </w:r>
      <w:r w:rsidR="00423DB8" w:rsidRPr="00D15380">
        <w:rPr>
          <w:rFonts w:ascii="Times New Roman" w:hAnsi="Times New Roman" w:cs="Times New Roman"/>
          <w:sz w:val="28"/>
          <w:szCs w:val="28"/>
        </w:rPr>
        <w:t xml:space="preserve">. Данные мероприятия способствуют  </w:t>
      </w:r>
      <w:r w:rsidR="00423DB8" w:rsidRPr="00D15380">
        <w:rPr>
          <w:rFonts w:ascii="Times New Roman" w:hAnsi="Times New Roman" w:cs="Times New Roman"/>
          <w:color w:val="000000"/>
          <w:sz w:val="28"/>
          <w:szCs w:val="28"/>
          <w:shd w:val="clear" w:color="auto" w:fill="FFFFFF"/>
        </w:rPr>
        <w:t>расширению лексического запаса учащихся , также</w:t>
      </w:r>
      <w:r w:rsidR="00423DB8" w:rsidRPr="00D15380">
        <w:rPr>
          <w:rFonts w:ascii="Times New Roman" w:hAnsi="Times New Roman" w:cs="Times New Roman"/>
          <w:color w:val="000000"/>
          <w:sz w:val="28"/>
          <w:szCs w:val="28"/>
        </w:rPr>
        <w:t xml:space="preserve"> </w:t>
      </w:r>
      <w:r w:rsidR="00423DB8" w:rsidRPr="00D15380">
        <w:rPr>
          <w:rFonts w:ascii="Times New Roman" w:hAnsi="Times New Roman" w:cs="Times New Roman"/>
          <w:color w:val="000000"/>
          <w:sz w:val="28"/>
          <w:szCs w:val="28"/>
          <w:shd w:val="clear" w:color="auto" w:fill="FFFFFF"/>
        </w:rPr>
        <w:t>расширению лингвистического кругозора и эрудиции учащихся;</w:t>
      </w: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bCs/>
          <w:color w:val="000000"/>
          <w:sz w:val="28"/>
          <w:szCs w:val="28"/>
        </w:rPr>
        <w:t>Содержани</w:t>
      </w:r>
      <w:r w:rsidR="00A4620B" w:rsidRPr="00D15380">
        <w:rPr>
          <w:bCs/>
          <w:color w:val="000000"/>
          <w:sz w:val="28"/>
          <w:szCs w:val="28"/>
        </w:rPr>
        <w:t>е и форма проведения внеклассных мероприятий</w:t>
      </w:r>
      <w:r w:rsidR="00A4620B" w:rsidRPr="00D15380">
        <w:rPr>
          <w:b/>
          <w:bCs/>
          <w:color w:val="000000"/>
          <w:sz w:val="28"/>
          <w:szCs w:val="28"/>
        </w:rPr>
        <w:t xml:space="preserve"> </w:t>
      </w:r>
      <w:r w:rsidRPr="00D15380">
        <w:rPr>
          <w:b/>
          <w:bCs/>
          <w:color w:val="000000"/>
          <w:sz w:val="28"/>
          <w:szCs w:val="28"/>
        </w:rPr>
        <w:t> </w:t>
      </w:r>
      <w:r w:rsidRPr="00D15380">
        <w:rPr>
          <w:color w:val="000000"/>
          <w:sz w:val="28"/>
          <w:szCs w:val="28"/>
        </w:rPr>
        <w:t>полностью соответств</w:t>
      </w:r>
      <w:r w:rsidR="00D15380">
        <w:rPr>
          <w:color w:val="000000"/>
          <w:sz w:val="28"/>
          <w:szCs w:val="28"/>
        </w:rPr>
        <w:t>овало</w:t>
      </w:r>
      <w:r w:rsidRPr="00D15380">
        <w:rPr>
          <w:color w:val="000000"/>
          <w:sz w:val="28"/>
          <w:szCs w:val="28"/>
        </w:rPr>
        <w:t xml:space="preserve"> запланированным целям и поставленным задачам:</w:t>
      </w: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color w:val="000000"/>
          <w:sz w:val="28"/>
          <w:szCs w:val="28"/>
        </w:rPr>
        <w:t>име</w:t>
      </w:r>
      <w:r w:rsidR="00D15380">
        <w:rPr>
          <w:color w:val="000000"/>
          <w:sz w:val="28"/>
          <w:szCs w:val="28"/>
        </w:rPr>
        <w:t>ло</w:t>
      </w:r>
      <w:r w:rsidRPr="00D15380">
        <w:rPr>
          <w:color w:val="000000"/>
          <w:sz w:val="28"/>
          <w:szCs w:val="28"/>
        </w:rPr>
        <w:t xml:space="preserve"> большую познавательную ценность;</w:t>
      </w:r>
      <w:r w:rsidR="00D15380">
        <w:rPr>
          <w:color w:val="000000"/>
          <w:sz w:val="28"/>
          <w:szCs w:val="28"/>
        </w:rPr>
        <w:t xml:space="preserve"> </w:t>
      </w:r>
      <w:r w:rsidRPr="00D15380">
        <w:rPr>
          <w:color w:val="000000"/>
          <w:sz w:val="28"/>
          <w:szCs w:val="28"/>
        </w:rPr>
        <w:t>став</w:t>
      </w:r>
      <w:r w:rsidR="00D15380">
        <w:rPr>
          <w:color w:val="000000"/>
          <w:sz w:val="28"/>
          <w:szCs w:val="28"/>
        </w:rPr>
        <w:t>ило</w:t>
      </w:r>
      <w:r w:rsidRPr="00D15380">
        <w:rPr>
          <w:color w:val="000000"/>
          <w:sz w:val="28"/>
          <w:szCs w:val="28"/>
        </w:rPr>
        <w:t xml:space="preserve"> перед собой цель – воспитание интереса к английскому языку и стране изучаемого языка, т.е. повышение мотивации учащихся к предмету;</w:t>
      </w: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color w:val="000000"/>
          <w:sz w:val="28"/>
          <w:szCs w:val="28"/>
        </w:rPr>
        <w:t>способств</w:t>
      </w:r>
      <w:r w:rsidR="00D15380">
        <w:rPr>
          <w:color w:val="000000"/>
          <w:sz w:val="28"/>
          <w:szCs w:val="28"/>
        </w:rPr>
        <w:t>овало</w:t>
      </w:r>
      <w:r w:rsidRPr="00D15380">
        <w:rPr>
          <w:color w:val="000000"/>
          <w:sz w:val="28"/>
          <w:szCs w:val="28"/>
        </w:rPr>
        <w:t xml:space="preserve"> формированию разносторонне и гармонически развитой личности школьника.</w:t>
      </w: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color w:val="000000"/>
          <w:sz w:val="28"/>
          <w:szCs w:val="28"/>
        </w:rPr>
        <w:t>Форма проведения мероприятия была выбрана с учетом возрастных</w:t>
      </w:r>
      <w:r w:rsidR="00A4620B" w:rsidRPr="00D15380">
        <w:rPr>
          <w:color w:val="000000"/>
          <w:sz w:val="28"/>
          <w:szCs w:val="28"/>
        </w:rPr>
        <w:t xml:space="preserve">  </w:t>
      </w:r>
      <w:r w:rsidRPr="00D15380">
        <w:rPr>
          <w:color w:val="000000"/>
          <w:sz w:val="28"/>
          <w:szCs w:val="28"/>
        </w:rPr>
        <w:t xml:space="preserve"> особенностей учеников </w:t>
      </w: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color w:val="000000"/>
          <w:sz w:val="28"/>
          <w:szCs w:val="28"/>
        </w:rPr>
        <w:t>Прослеживались межпредметные связи (английский язык, страноведение).</w:t>
      </w:r>
    </w:p>
    <w:p w:rsidR="00423DB8" w:rsidRPr="00D15380" w:rsidRDefault="00423DB8" w:rsidP="00423DB8">
      <w:pPr>
        <w:pStyle w:val="a3"/>
        <w:shd w:val="clear" w:color="auto" w:fill="FFFFFF"/>
        <w:spacing w:before="0" w:beforeAutospacing="0" w:after="0" w:afterAutospacing="0"/>
        <w:rPr>
          <w:color w:val="000000"/>
          <w:sz w:val="28"/>
          <w:szCs w:val="28"/>
        </w:rPr>
      </w:pP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color w:val="000000"/>
          <w:sz w:val="28"/>
          <w:szCs w:val="28"/>
        </w:rPr>
        <w:t>В ходе мероприяти</w:t>
      </w:r>
      <w:r w:rsidR="00D15380">
        <w:rPr>
          <w:color w:val="000000"/>
          <w:sz w:val="28"/>
          <w:szCs w:val="28"/>
        </w:rPr>
        <w:t>й</w:t>
      </w:r>
      <w:r w:rsidRPr="00D15380">
        <w:rPr>
          <w:color w:val="000000"/>
          <w:sz w:val="28"/>
          <w:szCs w:val="28"/>
        </w:rPr>
        <w:t xml:space="preserve"> использовались ТСО и музыкальное оформление.</w:t>
      </w: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color w:val="000000"/>
          <w:sz w:val="28"/>
          <w:szCs w:val="28"/>
        </w:rPr>
        <w:t>В качестве наглядности использовались интерактивная доска, задания на карточках.</w:t>
      </w:r>
    </w:p>
    <w:p w:rsidR="00423DB8" w:rsidRPr="00D15380" w:rsidRDefault="00423DB8" w:rsidP="00423DB8">
      <w:pPr>
        <w:pStyle w:val="a3"/>
        <w:shd w:val="clear" w:color="auto" w:fill="FFFFFF"/>
        <w:spacing w:before="0" w:beforeAutospacing="0" w:after="0" w:afterAutospacing="0"/>
        <w:rPr>
          <w:color w:val="000000"/>
          <w:sz w:val="28"/>
          <w:szCs w:val="28"/>
        </w:rPr>
      </w:pPr>
      <w:r w:rsidRPr="00D15380">
        <w:rPr>
          <w:color w:val="000000"/>
          <w:sz w:val="28"/>
          <w:szCs w:val="28"/>
        </w:rPr>
        <w:t>Во время мероприяти</w:t>
      </w:r>
      <w:r w:rsidR="00A4620B" w:rsidRPr="00D15380">
        <w:rPr>
          <w:color w:val="000000"/>
          <w:sz w:val="28"/>
          <w:szCs w:val="28"/>
        </w:rPr>
        <w:t>й</w:t>
      </w:r>
      <w:r w:rsidRPr="00D15380">
        <w:rPr>
          <w:color w:val="000000"/>
          <w:sz w:val="28"/>
          <w:szCs w:val="28"/>
        </w:rPr>
        <w:t xml:space="preserve"> учащиеся проявили энтузиазм и высокую активность.</w:t>
      </w:r>
    </w:p>
    <w:p w:rsidR="00423DB8" w:rsidRDefault="00423DB8" w:rsidP="00A4620B">
      <w:pPr>
        <w:pStyle w:val="a3"/>
        <w:shd w:val="clear" w:color="auto" w:fill="FFFFFF"/>
        <w:spacing w:before="0" w:beforeAutospacing="0" w:after="0" w:afterAutospacing="0"/>
        <w:rPr>
          <w:color w:val="000000"/>
          <w:sz w:val="28"/>
          <w:szCs w:val="28"/>
        </w:rPr>
      </w:pPr>
      <w:r w:rsidRPr="00D15380">
        <w:rPr>
          <w:color w:val="000000"/>
          <w:sz w:val="28"/>
          <w:szCs w:val="28"/>
        </w:rPr>
        <w:t>Показали дисциплинированность и личную заинтересованность.</w:t>
      </w:r>
    </w:p>
    <w:p w:rsidR="00D15380" w:rsidRPr="00D15380" w:rsidRDefault="00D15380" w:rsidP="00A4620B">
      <w:pPr>
        <w:pStyle w:val="a3"/>
        <w:shd w:val="clear" w:color="auto" w:fill="FFFFFF"/>
        <w:spacing w:before="0" w:beforeAutospacing="0" w:after="0" w:afterAutospacing="0"/>
        <w:rPr>
          <w:color w:val="000000"/>
          <w:sz w:val="28"/>
          <w:szCs w:val="28"/>
        </w:rPr>
      </w:pPr>
    </w:p>
    <w:p w:rsidR="00A4620B" w:rsidRPr="00D15380" w:rsidRDefault="00A4620B" w:rsidP="00A4620B">
      <w:pPr>
        <w:pStyle w:val="a3"/>
        <w:shd w:val="clear" w:color="auto" w:fill="FFFFFF"/>
        <w:spacing w:before="0" w:beforeAutospacing="0" w:after="0" w:afterAutospacing="0"/>
        <w:rPr>
          <w:color w:val="000000"/>
          <w:sz w:val="28"/>
          <w:szCs w:val="28"/>
        </w:rPr>
      </w:pPr>
      <w:r w:rsidRPr="00D15380">
        <w:rPr>
          <w:color w:val="000000"/>
          <w:sz w:val="28"/>
          <w:szCs w:val="28"/>
        </w:rPr>
        <w:t>Открытые уроки показали, что с</w:t>
      </w:r>
      <w:r w:rsidRPr="00D15380">
        <w:rPr>
          <w:color w:val="000000"/>
          <w:sz w:val="28"/>
          <w:szCs w:val="28"/>
          <w:shd w:val="clear" w:color="auto" w:fill="FFFFFF"/>
        </w:rPr>
        <w:t>оответствует программе по английскому языку, реализуемой по УМК «</w:t>
      </w:r>
      <w:r w:rsidRPr="00D15380">
        <w:rPr>
          <w:color w:val="000000"/>
          <w:sz w:val="28"/>
          <w:szCs w:val="28"/>
          <w:shd w:val="clear" w:color="auto" w:fill="FFFFFF"/>
          <w:lang w:val="en-US"/>
        </w:rPr>
        <w:t>Rainbow</w:t>
      </w:r>
      <w:r w:rsidRPr="00D15380">
        <w:rPr>
          <w:color w:val="000000"/>
          <w:sz w:val="28"/>
          <w:szCs w:val="28"/>
          <w:shd w:val="clear" w:color="auto" w:fill="FFFFFF"/>
        </w:rPr>
        <w:t xml:space="preserve"> </w:t>
      </w:r>
      <w:r w:rsidRPr="00D15380">
        <w:rPr>
          <w:color w:val="000000"/>
          <w:sz w:val="28"/>
          <w:szCs w:val="28"/>
          <w:shd w:val="clear" w:color="auto" w:fill="FFFFFF"/>
          <w:lang w:val="en-US"/>
        </w:rPr>
        <w:t>English</w:t>
      </w:r>
      <w:r w:rsidRPr="00D15380">
        <w:rPr>
          <w:color w:val="000000"/>
          <w:sz w:val="28"/>
          <w:szCs w:val="28"/>
          <w:shd w:val="clear" w:color="auto" w:fill="FFFFFF"/>
        </w:rPr>
        <w:t>” авт. И.Н.Верещагина, О.В.Афанасьева в 2-6 классах и УМК  "</w:t>
      </w:r>
      <w:r w:rsidRPr="00D15380">
        <w:rPr>
          <w:color w:val="000000"/>
          <w:sz w:val="28"/>
          <w:szCs w:val="28"/>
          <w:shd w:val="clear" w:color="auto" w:fill="FFFFFF"/>
          <w:lang w:val="en-US"/>
        </w:rPr>
        <w:t>Happy</w:t>
      </w:r>
      <w:r w:rsidRPr="00D15380">
        <w:rPr>
          <w:color w:val="000000"/>
          <w:sz w:val="28"/>
          <w:szCs w:val="28"/>
          <w:shd w:val="clear" w:color="auto" w:fill="FFFFFF"/>
        </w:rPr>
        <w:t xml:space="preserve"> </w:t>
      </w:r>
      <w:r w:rsidRPr="00D15380">
        <w:rPr>
          <w:color w:val="000000"/>
          <w:sz w:val="28"/>
          <w:szCs w:val="28"/>
          <w:shd w:val="clear" w:color="auto" w:fill="FFFFFF"/>
          <w:lang w:val="en-US"/>
        </w:rPr>
        <w:t>English</w:t>
      </w:r>
      <w:r w:rsidRPr="00D15380">
        <w:rPr>
          <w:color w:val="000000"/>
          <w:sz w:val="28"/>
          <w:szCs w:val="28"/>
          <w:shd w:val="clear" w:color="auto" w:fill="FFFFFF"/>
        </w:rPr>
        <w:t xml:space="preserve">" авт. К.И.Кауфман, </w:t>
      </w:r>
      <w:r w:rsidRPr="00D15380">
        <w:rPr>
          <w:color w:val="000000"/>
          <w:sz w:val="28"/>
          <w:szCs w:val="28"/>
          <w:shd w:val="clear" w:color="auto" w:fill="FFFFFF"/>
        </w:rPr>
        <w:lastRenderedPageBreak/>
        <w:t>М.Ю. Кауфман  7-11</w:t>
      </w:r>
      <w:r w:rsidRPr="00D15380">
        <w:rPr>
          <w:rFonts w:eastAsiaTheme="minorEastAsia"/>
          <w:color w:val="000000"/>
          <w:sz w:val="28"/>
          <w:szCs w:val="28"/>
          <w:shd w:val="clear" w:color="auto" w:fill="FFFFFF"/>
        </w:rPr>
        <w:t xml:space="preserve"> классах</w:t>
      </w:r>
      <w:r w:rsidRPr="00D15380">
        <w:rPr>
          <w:color w:val="000000"/>
          <w:sz w:val="28"/>
          <w:szCs w:val="28"/>
          <w:shd w:val="clear" w:color="auto" w:fill="FFFFFF"/>
        </w:rPr>
        <w:t xml:space="preserve"> </w:t>
      </w:r>
      <w:r w:rsidR="00D15380" w:rsidRPr="00D15380">
        <w:rPr>
          <w:color w:val="000000"/>
          <w:sz w:val="28"/>
          <w:szCs w:val="28"/>
          <w:shd w:val="clear" w:color="auto" w:fill="FFFFFF"/>
        </w:rPr>
        <w:t>. Уроки имели образовательные, развивающие и воспитательные задачи. Цели и задачи отдельного занятия формулировались на основе, как нормативных требований, так и возрастных и индивидуальных особенностей обучающихся, корректировались цели и задачи в зависимости от образовательных запросов обучающихся, выявленного уровня их развития, учебных достижений. Начинались уроки с обязательной лингвистической разминки, широко используется песенный материал, аудио- и видеозаписи. Для достижения наибольшей речевой активности учащихся на уроках использовалась групповая форма работы, как один из путей повышения эффективности современного урока иностранного языка. Изучение нового материала построено блоками, включающими в себя аудирование, чтение, самостоятельный поиск информации обучающимися, выполнение письменных заданий. Основные метод</w:t>
      </w:r>
      <w:r w:rsidR="00D15380">
        <w:rPr>
          <w:color w:val="000000"/>
          <w:sz w:val="28"/>
          <w:szCs w:val="28"/>
          <w:shd w:val="clear" w:color="auto" w:fill="FFFFFF"/>
        </w:rPr>
        <w:t>ы обучения, используемые учителя</w:t>
      </w:r>
      <w:r w:rsidR="00D15380" w:rsidRPr="00D15380">
        <w:rPr>
          <w:color w:val="000000"/>
          <w:sz w:val="28"/>
          <w:szCs w:val="28"/>
          <w:shd w:val="clear" w:color="auto" w:fill="FFFFFF"/>
        </w:rPr>
        <w:t>м</w:t>
      </w:r>
      <w:r w:rsidR="00D15380">
        <w:rPr>
          <w:color w:val="000000"/>
          <w:sz w:val="28"/>
          <w:szCs w:val="28"/>
          <w:shd w:val="clear" w:color="auto" w:fill="FFFFFF"/>
        </w:rPr>
        <w:t>и английского языка</w:t>
      </w:r>
      <w:r w:rsidR="00D15380" w:rsidRPr="00D15380">
        <w:rPr>
          <w:color w:val="000000"/>
          <w:sz w:val="28"/>
          <w:szCs w:val="28"/>
          <w:shd w:val="clear" w:color="auto" w:fill="FFFFFF"/>
        </w:rPr>
        <w:t>: словесно-иллюстративный, поисковый, проблемно-поисковый, самостоятельная работа. Формы работы с классом: фронтальная, групповая, парная, индивидуальная. Уроки име</w:t>
      </w:r>
      <w:r w:rsidR="00D15380">
        <w:rPr>
          <w:color w:val="000000"/>
          <w:sz w:val="28"/>
          <w:szCs w:val="28"/>
          <w:shd w:val="clear" w:color="auto" w:fill="FFFFFF"/>
        </w:rPr>
        <w:t>ли</w:t>
      </w:r>
      <w:r w:rsidR="00D15380" w:rsidRPr="00D15380">
        <w:rPr>
          <w:color w:val="000000"/>
          <w:sz w:val="28"/>
          <w:szCs w:val="28"/>
          <w:shd w:val="clear" w:color="auto" w:fill="FFFFFF"/>
        </w:rPr>
        <w:t xml:space="preserve"> принципы научности, связи с жизнью, доступности. Наблюда</w:t>
      </w:r>
      <w:r w:rsidR="00D15380">
        <w:rPr>
          <w:color w:val="000000"/>
          <w:sz w:val="28"/>
          <w:szCs w:val="28"/>
          <w:shd w:val="clear" w:color="auto" w:fill="FFFFFF"/>
        </w:rPr>
        <w:t>лась</w:t>
      </w:r>
      <w:r w:rsidR="00D15380" w:rsidRPr="00D15380">
        <w:rPr>
          <w:color w:val="000000"/>
          <w:sz w:val="28"/>
          <w:szCs w:val="28"/>
          <w:shd w:val="clear" w:color="auto" w:fill="FFFFFF"/>
        </w:rPr>
        <w:t xml:space="preserve"> межпредметная связь с литературой, русским языком, географией, историей.  </w:t>
      </w:r>
      <w:r w:rsidR="00D15380">
        <w:rPr>
          <w:color w:val="000000"/>
          <w:sz w:val="28"/>
          <w:szCs w:val="28"/>
          <w:shd w:val="clear" w:color="auto" w:fill="FFFFFF"/>
        </w:rPr>
        <w:t xml:space="preserve">На всех открытых уроках  </w:t>
      </w:r>
      <w:r w:rsidR="00D15380" w:rsidRPr="00D15380">
        <w:rPr>
          <w:color w:val="000000"/>
          <w:sz w:val="28"/>
          <w:szCs w:val="28"/>
          <w:shd w:val="clear" w:color="auto" w:fill="FFFFFF"/>
        </w:rPr>
        <w:t xml:space="preserve"> использ</w:t>
      </w:r>
      <w:r w:rsidR="00D15380">
        <w:rPr>
          <w:color w:val="000000"/>
          <w:sz w:val="28"/>
          <w:szCs w:val="28"/>
          <w:shd w:val="clear" w:color="auto" w:fill="FFFFFF"/>
        </w:rPr>
        <w:t xml:space="preserve">овались </w:t>
      </w:r>
      <w:r w:rsidR="00D15380" w:rsidRPr="00D15380">
        <w:rPr>
          <w:color w:val="000000"/>
          <w:sz w:val="28"/>
          <w:szCs w:val="28"/>
          <w:shd w:val="clear" w:color="auto" w:fill="FFFFFF"/>
        </w:rPr>
        <w:t xml:space="preserve">презентации, видеофрагменты, аудиозаписи, </w:t>
      </w:r>
      <w:r w:rsidR="00D15380">
        <w:rPr>
          <w:color w:val="000000"/>
          <w:sz w:val="28"/>
          <w:szCs w:val="28"/>
          <w:shd w:val="clear" w:color="auto" w:fill="FFFFFF"/>
        </w:rPr>
        <w:t xml:space="preserve">а также </w:t>
      </w:r>
      <w:r w:rsidR="00D15380" w:rsidRPr="00D15380">
        <w:rPr>
          <w:color w:val="000000"/>
          <w:sz w:val="28"/>
          <w:szCs w:val="28"/>
          <w:shd w:val="clear" w:color="auto" w:fill="FFFFFF"/>
        </w:rPr>
        <w:t>раздаточный материал.</w:t>
      </w:r>
    </w:p>
    <w:p w:rsidR="00C94CF9" w:rsidRDefault="00C94CF9" w:rsidP="001B06F1"/>
    <w:sectPr w:rsidR="00C94CF9" w:rsidSect="00E15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811"/>
    <w:multiLevelType w:val="multilevel"/>
    <w:tmpl w:val="F5A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5D44"/>
    <w:multiLevelType w:val="multilevel"/>
    <w:tmpl w:val="6BE2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04E0B"/>
    <w:multiLevelType w:val="multilevel"/>
    <w:tmpl w:val="A068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621EA"/>
    <w:multiLevelType w:val="multilevel"/>
    <w:tmpl w:val="7E6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968D3"/>
    <w:multiLevelType w:val="multilevel"/>
    <w:tmpl w:val="46FE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11DCE"/>
    <w:multiLevelType w:val="multilevel"/>
    <w:tmpl w:val="21F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B7B4C"/>
    <w:multiLevelType w:val="multilevel"/>
    <w:tmpl w:val="B87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16341"/>
    <w:multiLevelType w:val="multilevel"/>
    <w:tmpl w:val="074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22E30"/>
    <w:multiLevelType w:val="multilevel"/>
    <w:tmpl w:val="4582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10C46"/>
    <w:multiLevelType w:val="multilevel"/>
    <w:tmpl w:val="2EE8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241873"/>
    <w:multiLevelType w:val="multilevel"/>
    <w:tmpl w:val="714C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F67704"/>
    <w:multiLevelType w:val="multilevel"/>
    <w:tmpl w:val="548C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8"/>
  </w:num>
  <w:num w:numId="5">
    <w:abstractNumId w:val="11"/>
    <w:lvlOverride w:ilvl="0">
      <w:startOverride w:val="2"/>
    </w:lvlOverride>
  </w:num>
  <w:num w:numId="6">
    <w:abstractNumId w:val="5"/>
  </w:num>
  <w:num w:numId="7">
    <w:abstractNumId w:val="4"/>
    <w:lvlOverride w:ilvl="0">
      <w:startOverride w:val="3"/>
    </w:lvlOverride>
  </w:num>
  <w:num w:numId="8">
    <w:abstractNumId w:val="6"/>
  </w:num>
  <w:num w:numId="9">
    <w:abstractNumId w:val="1"/>
    <w:lvlOverride w:ilvl="0">
      <w:startOverride w:val="4"/>
    </w:lvlOverride>
  </w:num>
  <w:num w:numId="10">
    <w:abstractNumId w:val="7"/>
  </w:num>
  <w:num w:numId="11">
    <w:abstractNumId w:val="9"/>
    <w:lvlOverride w:ilvl="0">
      <w:startOverride w:val="5"/>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CA3F66"/>
    <w:rsid w:val="00040518"/>
    <w:rsid w:val="0017097D"/>
    <w:rsid w:val="00197E2A"/>
    <w:rsid w:val="001B06F1"/>
    <w:rsid w:val="001B25FE"/>
    <w:rsid w:val="001F14FD"/>
    <w:rsid w:val="0025110B"/>
    <w:rsid w:val="00335C20"/>
    <w:rsid w:val="00416925"/>
    <w:rsid w:val="00423DB8"/>
    <w:rsid w:val="0047533D"/>
    <w:rsid w:val="0056654D"/>
    <w:rsid w:val="0063258D"/>
    <w:rsid w:val="006F6AA3"/>
    <w:rsid w:val="007258B1"/>
    <w:rsid w:val="00747564"/>
    <w:rsid w:val="007C1A0B"/>
    <w:rsid w:val="008B1DAC"/>
    <w:rsid w:val="009E080F"/>
    <w:rsid w:val="00A14389"/>
    <w:rsid w:val="00A4620B"/>
    <w:rsid w:val="00A95F0B"/>
    <w:rsid w:val="00B67CEB"/>
    <w:rsid w:val="00B82024"/>
    <w:rsid w:val="00BB1A77"/>
    <w:rsid w:val="00BD530D"/>
    <w:rsid w:val="00C30D3E"/>
    <w:rsid w:val="00C94CF9"/>
    <w:rsid w:val="00CA3F66"/>
    <w:rsid w:val="00CA42D8"/>
    <w:rsid w:val="00CE545B"/>
    <w:rsid w:val="00CF663E"/>
    <w:rsid w:val="00D15380"/>
    <w:rsid w:val="00D362A4"/>
    <w:rsid w:val="00D826ED"/>
    <w:rsid w:val="00E1598B"/>
    <w:rsid w:val="00E2775F"/>
    <w:rsid w:val="00EB0C34"/>
    <w:rsid w:val="00F92738"/>
    <w:rsid w:val="00FB2E5E"/>
    <w:rsid w:val="00FD67F6"/>
    <w:rsid w:val="00FF07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70AB"/>
  <w15:docId w15:val="{980B7FE0-37D7-418D-91CF-25B48A5C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8B"/>
  </w:style>
  <w:style w:type="paragraph" w:styleId="1">
    <w:name w:val="heading 1"/>
    <w:basedOn w:val="a"/>
    <w:link w:val="10"/>
    <w:uiPriority w:val="9"/>
    <w:qFormat/>
    <w:rsid w:val="001709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3F6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CA3F6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1B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40518"/>
    <w:rPr>
      <w:b/>
      <w:bCs/>
    </w:rPr>
  </w:style>
  <w:style w:type="character" w:customStyle="1" w:styleId="10">
    <w:name w:val="Заголовок 1 Знак"/>
    <w:basedOn w:val="a0"/>
    <w:link w:val="1"/>
    <w:uiPriority w:val="9"/>
    <w:rsid w:val="0017097D"/>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B67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4279">
      <w:bodyDiv w:val="1"/>
      <w:marLeft w:val="0"/>
      <w:marRight w:val="0"/>
      <w:marTop w:val="0"/>
      <w:marBottom w:val="0"/>
      <w:divBdr>
        <w:top w:val="none" w:sz="0" w:space="0" w:color="auto"/>
        <w:left w:val="none" w:sz="0" w:space="0" w:color="auto"/>
        <w:bottom w:val="none" w:sz="0" w:space="0" w:color="auto"/>
        <w:right w:val="none" w:sz="0" w:space="0" w:color="auto"/>
      </w:divBdr>
    </w:div>
    <w:div w:id="183640458">
      <w:bodyDiv w:val="1"/>
      <w:marLeft w:val="0"/>
      <w:marRight w:val="0"/>
      <w:marTop w:val="0"/>
      <w:marBottom w:val="0"/>
      <w:divBdr>
        <w:top w:val="none" w:sz="0" w:space="0" w:color="auto"/>
        <w:left w:val="none" w:sz="0" w:space="0" w:color="auto"/>
        <w:bottom w:val="none" w:sz="0" w:space="0" w:color="auto"/>
        <w:right w:val="none" w:sz="0" w:space="0" w:color="auto"/>
      </w:divBdr>
    </w:div>
    <w:div w:id="536741298">
      <w:bodyDiv w:val="1"/>
      <w:marLeft w:val="0"/>
      <w:marRight w:val="0"/>
      <w:marTop w:val="0"/>
      <w:marBottom w:val="0"/>
      <w:divBdr>
        <w:top w:val="none" w:sz="0" w:space="0" w:color="auto"/>
        <w:left w:val="none" w:sz="0" w:space="0" w:color="auto"/>
        <w:bottom w:val="none" w:sz="0" w:space="0" w:color="auto"/>
        <w:right w:val="none" w:sz="0" w:space="0" w:color="auto"/>
      </w:divBdr>
    </w:div>
    <w:div w:id="558128944">
      <w:bodyDiv w:val="1"/>
      <w:marLeft w:val="0"/>
      <w:marRight w:val="0"/>
      <w:marTop w:val="0"/>
      <w:marBottom w:val="0"/>
      <w:divBdr>
        <w:top w:val="none" w:sz="0" w:space="0" w:color="auto"/>
        <w:left w:val="none" w:sz="0" w:space="0" w:color="auto"/>
        <w:bottom w:val="none" w:sz="0" w:space="0" w:color="auto"/>
        <w:right w:val="none" w:sz="0" w:space="0" w:color="auto"/>
      </w:divBdr>
    </w:div>
    <w:div w:id="749502148">
      <w:bodyDiv w:val="1"/>
      <w:marLeft w:val="0"/>
      <w:marRight w:val="0"/>
      <w:marTop w:val="0"/>
      <w:marBottom w:val="0"/>
      <w:divBdr>
        <w:top w:val="none" w:sz="0" w:space="0" w:color="auto"/>
        <w:left w:val="none" w:sz="0" w:space="0" w:color="auto"/>
        <w:bottom w:val="none" w:sz="0" w:space="0" w:color="auto"/>
        <w:right w:val="none" w:sz="0" w:space="0" w:color="auto"/>
      </w:divBdr>
    </w:div>
    <w:div w:id="840853403">
      <w:bodyDiv w:val="1"/>
      <w:marLeft w:val="0"/>
      <w:marRight w:val="0"/>
      <w:marTop w:val="0"/>
      <w:marBottom w:val="0"/>
      <w:divBdr>
        <w:top w:val="none" w:sz="0" w:space="0" w:color="auto"/>
        <w:left w:val="none" w:sz="0" w:space="0" w:color="auto"/>
        <w:bottom w:val="none" w:sz="0" w:space="0" w:color="auto"/>
        <w:right w:val="none" w:sz="0" w:space="0" w:color="auto"/>
      </w:divBdr>
    </w:div>
    <w:div w:id="898050954">
      <w:bodyDiv w:val="1"/>
      <w:marLeft w:val="0"/>
      <w:marRight w:val="0"/>
      <w:marTop w:val="0"/>
      <w:marBottom w:val="0"/>
      <w:divBdr>
        <w:top w:val="none" w:sz="0" w:space="0" w:color="auto"/>
        <w:left w:val="none" w:sz="0" w:space="0" w:color="auto"/>
        <w:bottom w:val="none" w:sz="0" w:space="0" w:color="auto"/>
        <w:right w:val="none" w:sz="0" w:space="0" w:color="auto"/>
      </w:divBdr>
    </w:div>
    <w:div w:id="1061949390">
      <w:bodyDiv w:val="1"/>
      <w:marLeft w:val="0"/>
      <w:marRight w:val="0"/>
      <w:marTop w:val="0"/>
      <w:marBottom w:val="0"/>
      <w:divBdr>
        <w:top w:val="none" w:sz="0" w:space="0" w:color="auto"/>
        <w:left w:val="none" w:sz="0" w:space="0" w:color="auto"/>
        <w:bottom w:val="none" w:sz="0" w:space="0" w:color="auto"/>
        <w:right w:val="none" w:sz="0" w:space="0" w:color="auto"/>
      </w:divBdr>
    </w:div>
    <w:div w:id="1078598607">
      <w:bodyDiv w:val="1"/>
      <w:marLeft w:val="0"/>
      <w:marRight w:val="0"/>
      <w:marTop w:val="0"/>
      <w:marBottom w:val="0"/>
      <w:divBdr>
        <w:top w:val="none" w:sz="0" w:space="0" w:color="auto"/>
        <w:left w:val="none" w:sz="0" w:space="0" w:color="auto"/>
        <w:bottom w:val="none" w:sz="0" w:space="0" w:color="auto"/>
        <w:right w:val="none" w:sz="0" w:space="0" w:color="auto"/>
      </w:divBdr>
    </w:div>
    <w:div w:id="1310817269">
      <w:bodyDiv w:val="1"/>
      <w:marLeft w:val="0"/>
      <w:marRight w:val="0"/>
      <w:marTop w:val="0"/>
      <w:marBottom w:val="0"/>
      <w:divBdr>
        <w:top w:val="none" w:sz="0" w:space="0" w:color="auto"/>
        <w:left w:val="none" w:sz="0" w:space="0" w:color="auto"/>
        <w:bottom w:val="none" w:sz="0" w:space="0" w:color="auto"/>
        <w:right w:val="none" w:sz="0" w:space="0" w:color="auto"/>
      </w:divBdr>
    </w:div>
    <w:div w:id="1404794899">
      <w:bodyDiv w:val="1"/>
      <w:marLeft w:val="0"/>
      <w:marRight w:val="0"/>
      <w:marTop w:val="0"/>
      <w:marBottom w:val="0"/>
      <w:divBdr>
        <w:top w:val="none" w:sz="0" w:space="0" w:color="auto"/>
        <w:left w:val="none" w:sz="0" w:space="0" w:color="auto"/>
        <w:bottom w:val="none" w:sz="0" w:space="0" w:color="auto"/>
        <w:right w:val="none" w:sz="0" w:space="0" w:color="auto"/>
      </w:divBdr>
    </w:div>
    <w:div w:id="1581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innovatcionnie_tehnolog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36D4262-CFEA-474F-BA92-6E198DD4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3968</Words>
  <Characters>22620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12</cp:revision>
  <dcterms:created xsi:type="dcterms:W3CDTF">2019-09-03T15:36:00Z</dcterms:created>
  <dcterms:modified xsi:type="dcterms:W3CDTF">2019-10-30T08:57:00Z</dcterms:modified>
</cp:coreProperties>
</file>