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59" w:rsidRPr="004B4144" w:rsidRDefault="000E5B59" w:rsidP="000E5B59">
      <w:pPr>
        <w:spacing w:after="0"/>
        <w:ind w:left="1599" w:hanging="10"/>
        <w:rPr>
          <w:lang w:val="ru-RU"/>
        </w:rPr>
      </w:pPr>
      <w:proofErr w:type="gramStart"/>
      <w:r w:rsidRPr="004B4144"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>ТЕМАТИКА  ПЕДАГОГИЧЕСКИХ</w:t>
      </w:r>
      <w:proofErr w:type="gramEnd"/>
      <w:r w:rsidRPr="004B4144"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 xml:space="preserve"> СОВЕТОВ НА 20</w:t>
      </w:r>
      <w:r w:rsidR="00AB0F94"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>20</w:t>
      </w:r>
      <w:r w:rsidRPr="004B4144"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>-20</w:t>
      </w:r>
      <w:r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>2</w:t>
      </w:r>
      <w:r w:rsidR="00AB0F94"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>1</w:t>
      </w:r>
      <w:r w:rsidRPr="004B4144"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>УЧЕБНЫЙ ГОД</w:t>
      </w:r>
      <w:r w:rsidRPr="004B4144">
        <w:rPr>
          <w:rFonts w:ascii="Times New Roman" w:eastAsia="Times New Roman" w:hAnsi="Times New Roman" w:cs="Times New Roman"/>
          <w:b/>
          <w:i/>
          <w:color w:val="0000FF"/>
          <w:sz w:val="24"/>
          <w:lang w:val="ru-RU"/>
        </w:rPr>
        <w:t xml:space="preserve"> </w:t>
      </w:r>
    </w:p>
    <w:p w:rsidR="000E5B59" w:rsidRPr="004B4144" w:rsidRDefault="000E5B59" w:rsidP="000E5B59">
      <w:pPr>
        <w:spacing w:after="26"/>
        <w:ind w:right="16"/>
        <w:jc w:val="right"/>
        <w:rPr>
          <w:lang w:val="ru-RU"/>
        </w:rPr>
      </w:pPr>
      <w:r w:rsidRPr="004B4144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</w:t>
      </w:r>
    </w:p>
    <w:p w:rsidR="000E5B59" w:rsidRPr="004B4144" w:rsidRDefault="000E5B59" w:rsidP="000E5B59">
      <w:pPr>
        <w:spacing w:after="7" w:line="270" w:lineRule="auto"/>
        <w:ind w:left="2816" w:hanging="10"/>
        <w:rPr>
          <w:lang w:val="ru-RU"/>
        </w:rPr>
      </w:pPr>
      <w:r w:rsidRPr="004B4144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«Педагогический совет – важнейшая форма самоуправления школы, </w:t>
      </w:r>
      <w:r w:rsidRPr="004B4144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0E5B59" w:rsidRPr="004B4144" w:rsidRDefault="000E5B59" w:rsidP="000E5B59">
      <w:pPr>
        <w:spacing w:after="7" w:line="270" w:lineRule="auto"/>
        <w:ind w:left="98" w:hanging="10"/>
        <w:rPr>
          <w:lang w:val="ru-RU"/>
        </w:rPr>
      </w:pPr>
      <w:r w:rsidRPr="004B4144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                                            обеспечивая право участия в нем всем педагогическим работникам.</w:t>
      </w:r>
      <w:r w:rsidRPr="004B4144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0E5B59" w:rsidRPr="004B4144" w:rsidRDefault="000E5B59" w:rsidP="000E5B59">
      <w:pPr>
        <w:spacing w:after="7" w:line="270" w:lineRule="auto"/>
        <w:ind w:left="2890" w:hanging="10"/>
        <w:rPr>
          <w:lang w:val="ru-RU"/>
        </w:rPr>
      </w:pPr>
      <w:r w:rsidRPr="004B4144">
        <w:rPr>
          <w:rFonts w:ascii="Times New Roman" w:eastAsia="Times New Roman" w:hAnsi="Times New Roman" w:cs="Times New Roman"/>
          <w:b/>
          <w:i/>
          <w:sz w:val="24"/>
          <w:lang w:val="ru-RU"/>
        </w:rPr>
        <w:t>Педагогический совет определяет ведущие   направления                                      деятельности школы»</w:t>
      </w:r>
      <w:r w:rsidRPr="004B4144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r w:rsidRPr="004B414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0E5B59" w:rsidRPr="004B4144" w:rsidRDefault="000E5B59" w:rsidP="000E5B59">
      <w:pPr>
        <w:spacing w:after="18"/>
        <w:rPr>
          <w:lang w:val="ru-RU"/>
        </w:rPr>
      </w:pPr>
      <w:r w:rsidRPr="004B4144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0E5B59" w:rsidRPr="004B4144" w:rsidRDefault="000E5B59" w:rsidP="000E5B59">
      <w:pPr>
        <w:spacing w:after="11" w:line="270" w:lineRule="auto"/>
        <w:ind w:left="10" w:hanging="10"/>
        <w:rPr>
          <w:lang w:val="ru-RU"/>
        </w:rPr>
      </w:pPr>
      <w:r w:rsidRPr="004B4144">
        <w:rPr>
          <w:rFonts w:ascii="Times New Roman" w:eastAsia="Times New Roman" w:hAnsi="Times New Roman" w:cs="Times New Roman"/>
          <w:b/>
          <w:sz w:val="24"/>
          <w:lang w:val="ru-RU"/>
        </w:rPr>
        <w:t xml:space="preserve">Цель: </w:t>
      </w:r>
      <w:r w:rsidRPr="004B4144">
        <w:rPr>
          <w:rFonts w:ascii="Times New Roman" w:eastAsia="Times New Roman" w:hAnsi="Times New Roman" w:cs="Times New Roman"/>
          <w:sz w:val="24"/>
          <w:lang w:val="ru-RU"/>
        </w:rPr>
        <w:t>коллективная выработка управленческих решений по созданию условий для эффективного решения приоритетных задач педагогического коллектив на 20</w:t>
      </w:r>
      <w:r w:rsidR="006254BD">
        <w:rPr>
          <w:rFonts w:ascii="Times New Roman" w:eastAsia="Times New Roman" w:hAnsi="Times New Roman" w:cs="Times New Roman"/>
          <w:sz w:val="24"/>
          <w:lang w:val="ru-RU"/>
        </w:rPr>
        <w:t>20</w:t>
      </w:r>
      <w:r w:rsidRPr="004B4144">
        <w:rPr>
          <w:rFonts w:ascii="Times New Roman" w:eastAsia="Times New Roman" w:hAnsi="Times New Roman" w:cs="Times New Roman"/>
          <w:sz w:val="24"/>
          <w:lang w:val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6254BD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4B4144">
        <w:rPr>
          <w:rFonts w:ascii="Times New Roman" w:eastAsia="Times New Roman" w:hAnsi="Times New Roman" w:cs="Times New Roman"/>
          <w:sz w:val="24"/>
          <w:lang w:val="ru-RU"/>
        </w:rPr>
        <w:t xml:space="preserve">учебный год. </w:t>
      </w:r>
    </w:p>
    <w:p w:rsidR="000E5B59" w:rsidRPr="004B4144" w:rsidRDefault="000E5B59" w:rsidP="000E5B59">
      <w:pPr>
        <w:spacing w:after="0"/>
        <w:ind w:right="16"/>
        <w:jc w:val="center"/>
        <w:rPr>
          <w:lang w:val="ru-RU"/>
        </w:rPr>
      </w:pPr>
      <w:r w:rsidRPr="004B4144">
        <w:rPr>
          <w:rFonts w:ascii="Times New Roman" w:eastAsia="Times New Roman" w:hAnsi="Times New Roman" w:cs="Times New Roman"/>
          <w:b/>
          <w:color w:val="C00000"/>
          <w:sz w:val="24"/>
          <w:lang w:val="ru-RU"/>
        </w:rPr>
        <w:t xml:space="preserve"> </w:t>
      </w:r>
    </w:p>
    <w:tbl>
      <w:tblPr>
        <w:tblW w:w="10206" w:type="dxa"/>
        <w:tblInd w:w="-140" w:type="dxa"/>
        <w:tblCellMar>
          <w:top w:w="36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1124"/>
        <w:gridCol w:w="6105"/>
        <w:gridCol w:w="2977"/>
      </w:tblGrid>
      <w:tr w:rsidR="000E5B59" w:rsidTr="00EE1E9F">
        <w:trPr>
          <w:trHeight w:val="280"/>
        </w:trPr>
        <w:tc>
          <w:tcPr>
            <w:tcW w:w="112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</w:pPr>
            <w:r w:rsidRPr="004B414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97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E5B59" w:rsidRPr="004B4144" w:rsidTr="00EE1E9F">
        <w:trPr>
          <w:trHeight w:val="1652"/>
        </w:trPr>
        <w:tc>
          <w:tcPr>
            <w:tcW w:w="1124" w:type="dxa"/>
            <w:tcBorders>
              <w:top w:val="double" w:sz="4" w:space="0" w:color="00B050"/>
              <w:left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Август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5" w:type="dxa"/>
            <w:tcBorders>
              <w:top w:val="double" w:sz="4" w:space="0" w:color="00B050"/>
              <w:left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Pr="004B4144" w:rsidRDefault="000E5B59" w:rsidP="00EE1E9F">
            <w:pPr>
              <w:spacing w:after="14"/>
              <w:rPr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Новому времени – новые педагогические механизмы. </w:t>
            </w:r>
          </w:p>
          <w:p w:rsidR="000E5B59" w:rsidRPr="004B4144" w:rsidRDefault="000E5B59" w:rsidP="00EE1E9F">
            <w:pPr>
              <w:spacing w:after="0"/>
              <w:rPr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(Итоги работы педагогического </w:t>
            </w:r>
            <w:proofErr w:type="gramStart"/>
            <w:r w:rsidRPr="004B4144">
              <w:rPr>
                <w:rFonts w:ascii="Times New Roman" w:eastAsia="Times New Roman" w:hAnsi="Times New Roman" w:cs="Times New Roman"/>
                <w:lang w:val="ru-RU"/>
              </w:rPr>
              <w:t>коллектива  за</w:t>
            </w:r>
            <w:proofErr w:type="gramEnd"/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20</w:t>
            </w:r>
            <w:r w:rsidR="00201887">
              <w:rPr>
                <w:rFonts w:ascii="Times New Roman" w:eastAsia="Times New Roman" w:hAnsi="Times New Roman" w:cs="Times New Roman"/>
                <w:lang w:val="ru-RU"/>
              </w:rPr>
              <w:t>19-</w:t>
            </w:r>
            <w:r w:rsidRPr="004B4144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="00201887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0E5B59" w:rsidRDefault="000E5B59" w:rsidP="000E5B59">
            <w:pPr>
              <w:spacing w:after="0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учебный год. Условия и результаты </w:t>
            </w:r>
            <w:proofErr w:type="spellStart"/>
            <w:r w:rsidRPr="004B4144">
              <w:rPr>
                <w:rFonts w:ascii="Times New Roman" w:eastAsia="Times New Roman" w:hAnsi="Times New Roman" w:cs="Times New Roman"/>
                <w:lang w:val="ru-RU"/>
              </w:rPr>
              <w:t>учебно</w:t>
            </w:r>
            <w:proofErr w:type="spellEnd"/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– воспитательного процесса школы: противоречия, проблемы, поиски решений.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Приоритетные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20</w:t>
            </w:r>
            <w:r w:rsidR="00201887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20188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)  </w:t>
            </w:r>
          </w:p>
          <w:p w:rsidR="000E5B59" w:rsidRPr="000E5B59" w:rsidRDefault="000E5B59" w:rsidP="000E5B59">
            <w:pPr>
              <w:spacing w:after="0"/>
              <w:ind w:left="99"/>
              <w:rPr>
                <w:lang w:val="ru-RU"/>
              </w:rPr>
            </w:pPr>
          </w:p>
        </w:tc>
        <w:tc>
          <w:tcPr>
            <w:tcW w:w="2977" w:type="dxa"/>
            <w:tcBorders>
              <w:top w:val="double" w:sz="4" w:space="0" w:color="00B050"/>
              <w:left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Pr="004B4144" w:rsidRDefault="000E5B59" w:rsidP="00EE1E9F">
            <w:pPr>
              <w:spacing w:after="0"/>
              <w:ind w:left="1"/>
              <w:rPr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>Директор, заместители директора по УВР, педагог-</w:t>
            </w:r>
          </w:p>
          <w:p w:rsidR="000E5B59" w:rsidRDefault="000E5B59" w:rsidP="00EE1E9F">
            <w:pPr>
              <w:spacing w:after="0"/>
              <w:ind w:left="10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5B59" w:rsidRPr="004B4144" w:rsidRDefault="000E5B59" w:rsidP="00EE1E9F">
            <w:pPr>
              <w:spacing w:after="0"/>
              <w:ind w:left="10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5B59" w:rsidRPr="004B4144" w:rsidTr="00EE1E9F">
        <w:trPr>
          <w:trHeight w:val="539"/>
        </w:trPr>
        <w:tc>
          <w:tcPr>
            <w:tcW w:w="112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Новой школе – новые педагогические технологии в условиях работы по ФГОС второго поколения  </w:t>
            </w:r>
          </w:p>
          <w:p w:rsidR="000E5B59" w:rsidRPr="004B4144" w:rsidRDefault="000E5B59" w:rsidP="00EE1E9F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  </w:t>
            </w:r>
          </w:p>
        </w:tc>
      </w:tr>
      <w:tr w:rsidR="000E5B59" w:rsidRPr="004B4144" w:rsidTr="00EE1E9F">
        <w:trPr>
          <w:trHeight w:val="539"/>
        </w:trPr>
        <w:tc>
          <w:tcPr>
            <w:tcW w:w="112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ind w:left="10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Повышение качества образования  через продуктивное освоение современных педагогических и информационных технологий в условиях сельской школы  </w:t>
            </w:r>
          </w:p>
          <w:p w:rsidR="000E5B59" w:rsidRPr="004B4144" w:rsidRDefault="000E5B59" w:rsidP="00EE1E9F">
            <w:pPr>
              <w:spacing w:after="0"/>
              <w:ind w:right="56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   </w:t>
            </w:r>
          </w:p>
        </w:tc>
      </w:tr>
      <w:tr w:rsidR="000E5B59" w:rsidRPr="004B4144" w:rsidTr="00EE1E9F">
        <w:trPr>
          <w:trHeight w:val="539"/>
        </w:trPr>
        <w:tc>
          <w:tcPr>
            <w:tcW w:w="112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ind w:left="10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Педагогика поддержки ребенка и процесс его развития в системе личностно-ориентированного воспитания  </w:t>
            </w:r>
          </w:p>
          <w:p w:rsidR="000E5B59" w:rsidRPr="004B4144" w:rsidRDefault="000E5B59" w:rsidP="00EE1E9F">
            <w:pPr>
              <w:spacing w:after="0"/>
              <w:jc w:val="both"/>
              <w:rPr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6254BD" w:rsidP="00EE1E9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ВР   </w:t>
            </w:r>
          </w:p>
        </w:tc>
      </w:tr>
      <w:tr w:rsidR="000E5B59" w:rsidRPr="006254BD" w:rsidTr="00EE1E9F">
        <w:trPr>
          <w:trHeight w:val="539"/>
        </w:trPr>
        <w:tc>
          <w:tcPr>
            <w:tcW w:w="112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ind w:left="10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О допуске </w:t>
            </w:r>
            <w:proofErr w:type="spellStart"/>
            <w:r w:rsidRPr="004B4144">
              <w:rPr>
                <w:rFonts w:ascii="Times New Roman" w:eastAsia="Times New Roman" w:hAnsi="Times New Roman" w:cs="Times New Roman"/>
                <w:lang w:val="ru-RU"/>
              </w:rPr>
              <w:t>обучащихся</w:t>
            </w:r>
            <w:proofErr w:type="spellEnd"/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,11</w:t>
            </w: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 класса  к государственной (итоговой) аттестации и перевод обучающихся 1 классов </w:t>
            </w:r>
          </w:p>
          <w:p w:rsidR="000E5B59" w:rsidRDefault="000E5B59" w:rsidP="00EE1E9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59" w:rsidRPr="004B4144" w:rsidRDefault="000E5B59" w:rsidP="00EE1E9F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Pr="004B4144" w:rsidRDefault="000E5B59" w:rsidP="00EE1E9F">
            <w:pPr>
              <w:spacing w:after="0"/>
              <w:rPr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</w:t>
            </w:r>
          </w:p>
          <w:p w:rsidR="000E5B59" w:rsidRPr="004B4144" w:rsidRDefault="000E5B59" w:rsidP="00EE1E9F">
            <w:pPr>
              <w:spacing w:after="0"/>
              <w:ind w:left="102" w:right="52"/>
              <w:rPr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УВР, классные руководители </w:t>
            </w:r>
          </w:p>
        </w:tc>
      </w:tr>
      <w:tr w:rsidR="000E5B59" w:rsidRPr="006254BD" w:rsidTr="00EE1E9F">
        <w:trPr>
          <w:trHeight w:val="539"/>
        </w:trPr>
        <w:tc>
          <w:tcPr>
            <w:tcW w:w="1124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ind w:left="10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Default="000E5B59" w:rsidP="00EE1E9F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обучащихся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2-8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,10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E5B59" w:rsidRDefault="000E5B59" w:rsidP="00EE1E9F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59" w:rsidRDefault="000E5B59" w:rsidP="00EE1E9F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59" w:rsidRDefault="000E5B59" w:rsidP="00EE1E9F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59" w:rsidRPr="000E5B59" w:rsidRDefault="000E5B59" w:rsidP="00EE1E9F">
            <w:pPr>
              <w:spacing w:after="0"/>
              <w:rPr>
                <w:lang w:val="ru-RU"/>
              </w:rPr>
            </w:pPr>
          </w:p>
        </w:tc>
        <w:tc>
          <w:tcPr>
            <w:tcW w:w="297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auto"/>
          </w:tcPr>
          <w:p w:rsidR="000E5B59" w:rsidRPr="004B4144" w:rsidRDefault="000E5B59" w:rsidP="00EE1E9F">
            <w:pPr>
              <w:spacing w:after="0"/>
              <w:ind w:right="52"/>
              <w:rPr>
                <w:lang w:val="ru-RU"/>
              </w:rPr>
            </w:pPr>
            <w:r w:rsidRPr="004B4144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УВР, классные руководители </w:t>
            </w:r>
          </w:p>
        </w:tc>
      </w:tr>
    </w:tbl>
    <w:p w:rsidR="007D0B48" w:rsidRPr="000E5B59" w:rsidRDefault="007D0B48">
      <w:pPr>
        <w:rPr>
          <w:lang w:val="ru-RU"/>
        </w:rPr>
      </w:pPr>
    </w:p>
    <w:sectPr w:rsidR="007D0B48" w:rsidRPr="000E5B59" w:rsidSect="000E5B5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F0"/>
    <w:rsid w:val="000E5B59"/>
    <w:rsid w:val="00201887"/>
    <w:rsid w:val="003614F0"/>
    <w:rsid w:val="006254BD"/>
    <w:rsid w:val="007D0B48"/>
    <w:rsid w:val="00A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24BC"/>
  <w15:docId w15:val="{E2E50CF5-26CC-4EDC-85AF-16C1ED18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5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94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2020-09-21T06:14:00Z</cp:lastPrinted>
  <dcterms:created xsi:type="dcterms:W3CDTF">2019-09-16T12:33:00Z</dcterms:created>
  <dcterms:modified xsi:type="dcterms:W3CDTF">2021-02-26T14:28:00Z</dcterms:modified>
</cp:coreProperties>
</file>