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8" w:rsidRPr="003851F8" w:rsidRDefault="003851F8" w:rsidP="003851F8">
      <w:pPr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Отчет</w:t>
      </w:r>
    </w:p>
    <w:p w:rsidR="003851F8" w:rsidRPr="003851F8" w:rsidRDefault="007D1802" w:rsidP="003851F8">
      <w:pPr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Verdana" w:hAnsi="Verdana" w:cs="Tahoma"/>
          <w:b/>
          <w:bCs/>
          <w:color w:val="000000"/>
        </w:rPr>
        <w:t>м</w:t>
      </w:r>
      <w:r w:rsidR="003851F8" w:rsidRPr="003851F8">
        <w:rPr>
          <w:rFonts w:ascii="Verdana" w:hAnsi="Verdana" w:cs="Tahoma"/>
          <w:b/>
          <w:bCs/>
          <w:color w:val="000000"/>
        </w:rPr>
        <w:t xml:space="preserve">униципального </w:t>
      </w:r>
      <w:r>
        <w:rPr>
          <w:rFonts w:ascii="Verdana" w:hAnsi="Verdana" w:cs="Tahoma"/>
          <w:b/>
          <w:bCs/>
          <w:color w:val="000000"/>
        </w:rPr>
        <w:t xml:space="preserve">бюджетного </w:t>
      </w:r>
      <w:r w:rsidR="003851F8" w:rsidRPr="003851F8">
        <w:rPr>
          <w:rFonts w:ascii="Verdana" w:hAnsi="Verdana" w:cs="Tahoma"/>
          <w:b/>
          <w:bCs/>
          <w:color w:val="000000"/>
        </w:rPr>
        <w:t xml:space="preserve">общеобразовательного учреждения </w:t>
      </w:r>
      <w:r>
        <w:rPr>
          <w:rFonts w:ascii="Verdana" w:hAnsi="Verdana" w:cs="Tahoma"/>
          <w:b/>
          <w:bCs/>
          <w:color w:val="000000"/>
        </w:rPr>
        <w:t>«Средняя общеобразовательная школа</w:t>
      </w:r>
      <w:r w:rsidR="003851F8" w:rsidRPr="003851F8">
        <w:rPr>
          <w:rFonts w:ascii="Verdana" w:hAnsi="Verdana" w:cs="Tahoma"/>
          <w:b/>
          <w:bCs/>
          <w:color w:val="000000"/>
        </w:rPr>
        <w:t xml:space="preserve"> с</w:t>
      </w:r>
      <w:r>
        <w:rPr>
          <w:rFonts w:ascii="Verdana" w:hAnsi="Verdana" w:cs="Tahoma"/>
          <w:b/>
          <w:bCs/>
          <w:color w:val="000000"/>
        </w:rPr>
        <w:t xml:space="preserve">. </w:t>
      </w:r>
      <w:proofErr w:type="gramStart"/>
      <w:r>
        <w:rPr>
          <w:rFonts w:ascii="Verdana" w:hAnsi="Verdana" w:cs="Tahoma"/>
          <w:b/>
          <w:bCs/>
          <w:color w:val="000000"/>
        </w:rPr>
        <w:t>Майское</w:t>
      </w:r>
      <w:proofErr w:type="gramEnd"/>
      <w:r>
        <w:rPr>
          <w:rFonts w:ascii="Verdana" w:hAnsi="Verdana" w:cs="Tahoma"/>
          <w:b/>
          <w:bCs/>
          <w:color w:val="000000"/>
        </w:rPr>
        <w:t>»</w:t>
      </w:r>
    </w:p>
    <w:p w:rsidR="003851F8" w:rsidRPr="003851F8" w:rsidRDefault="007D1802" w:rsidP="003851F8">
      <w:pPr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</w:rPr>
        <w:t>муниципального</w:t>
      </w:r>
      <w:proofErr w:type="gramEnd"/>
      <w:r>
        <w:rPr>
          <w:rFonts w:ascii="Verdana" w:hAnsi="Verdana" w:cs="Tahoma"/>
          <w:b/>
          <w:bCs/>
          <w:color w:val="000000"/>
        </w:rPr>
        <w:t xml:space="preserve"> образования-Пригородный район Республики Северная Осетия-Алания</w:t>
      </w:r>
    </w:p>
    <w:p w:rsidR="003851F8" w:rsidRPr="003851F8" w:rsidRDefault="003851F8" w:rsidP="003851F8">
      <w:pPr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 xml:space="preserve">по результатам </w:t>
      </w:r>
      <w:proofErr w:type="spellStart"/>
      <w:r w:rsidRPr="003851F8">
        <w:rPr>
          <w:rFonts w:ascii="Verdana" w:hAnsi="Verdana" w:cs="Tahoma"/>
          <w:b/>
          <w:bCs/>
          <w:color w:val="000000"/>
        </w:rPr>
        <w:t>самообследования</w:t>
      </w:r>
      <w:proofErr w:type="spellEnd"/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ind w:left="720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1.</w:t>
      </w:r>
      <w:r w:rsidRPr="003851F8">
        <w:rPr>
          <w:color w:val="000000"/>
          <w:sz w:val="14"/>
          <w:szCs w:val="14"/>
        </w:rPr>
        <w:t>      </w:t>
      </w:r>
      <w:r w:rsidRPr="003851F8">
        <w:rPr>
          <w:rFonts w:ascii="Verdana" w:hAnsi="Verdana" w:cs="Tahoma"/>
          <w:b/>
          <w:bCs/>
          <w:color w:val="000000"/>
        </w:rPr>
        <w:t>Общие сведения об общеобразовательном учреждении</w:t>
      </w:r>
    </w:p>
    <w:p w:rsidR="003851F8" w:rsidRPr="003851F8" w:rsidRDefault="003851F8" w:rsidP="003851F8">
      <w:pPr>
        <w:shd w:val="clear" w:color="auto" w:fill="FFFFFF"/>
        <w:ind w:left="7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7D1802" w:rsidRPr="007D1802" w:rsidRDefault="003851F8" w:rsidP="007D1802">
      <w:pPr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  <w:u w:val="single"/>
        </w:rPr>
      </w:pPr>
      <w:r w:rsidRPr="003851F8">
        <w:rPr>
          <w:rFonts w:ascii="Verdana" w:hAnsi="Verdana" w:cs="Tahoma"/>
          <w:b/>
          <w:bCs/>
          <w:color w:val="000000"/>
        </w:rPr>
        <w:t>1.1. Полное наименование общеобразовательного учреждения в соответствии с Уставом</w:t>
      </w:r>
      <w:r w:rsidR="007D1802">
        <w:rPr>
          <w:rFonts w:ascii="Verdana" w:hAnsi="Verdana" w:cs="Tahoma"/>
          <w:b/>
          <w:bCs/>
          <w:color w:val="000000"/>
        </w:rPr>
        <w:t>:</w:t>
      </w:r>
      <w:r w:rsidRPr="003851F8">
        <w:rPr>
          <w:rFonts w:ascii="Verdana" w:hAnsi="Verdana" w:cs="Tahoma"/>
          <w:b/>
          <w:bCs/>
          <w:color w:val="000000"/>
        </w:rPr>
        <w:t> </w:t>
      </w:r>
      <w:r w:rsidRPr="003851F8">
        <w:rPr>
          <w:rFonts w:ascii="Verdana" w:hAnsi="Verdana" w:cs="Tahoma"/>
          <w:b/>
          <w:bCs/>
          <w:color w:val="000000"/>
          <w:u w:val="single"/>
        </w:rPr>
        <w:t xml:space="preserve">Муниципальное </w:t>
      </w:r>
      <w:r w:rsidR="007D1802">
        <w:rPr>
          <w:rFonts w:ascii="Verdana" w:hAnsi="Verdana" w:cs="Tahoma"/>
          <w:b/>
          <w:bCs/>
          <w:color w:val="000000"/>
          <w:u w:val="single"/>
        </w:rPr>
        <w:t>бюджетное</w:t>
      </w:r>
      <w:r w:rsidR="007D1802" w:rsidRPr="007D1802">
        <w:rPr>
          <w:rFonts w:ascii="Verdana" w:hAnsi="Verdana" w:cs="Tahoma"/>
          <w:b/>
          <w:bCs/>
          <w:color w:val="000000"/>
        </w:rPr>
        <w:t xml:space="preserve"> </w:t>
      </w:r>
      <w:r w:rsidR="007D1802" w:rsidRPr="007D1802">
        <w:rPr>
          <w:rFonts w:ascii="Verdana" w:hAnsi="Verdana" w:cs="Tahoma"/>
          <w:b/>
          <w:bCs/>
          <w:color w:val="000000"/>
          <w:u w:val="single"/>
        </w:rPr>
        <w:t xml:space="preserve">общеобразовательное учреждение «Средняя общеобразовательная школа </w:t>
      </w:r>
      <w:proofErr w:type="gramStart"/>
      <w:r w:rsidR="007D1802" w:rsidRPr="007D1802">
        <w:rPr>
          <w:rFonts w:ascii="Verdana" w:hAnsi="Verdana" w:cs="Tahoma"/>
          <w:b/>
          <w:bCs/>
          <w:color w:val="000000"/>
          <w:u w:val="single"/>
        </w:rPr>
        <w:t>с</w:t>
      </w:r>
      <w:proofErr w:type="gramEnd"/>
      <w:r w:rsidR="007D1802" w:rsidRPr="007D1802">
        <w:rPr>
          <w:rFonts w:ascii="Verdana" w:hAnsi="Verdana" w:cs="Tahoma"/>
          <w:b/>
          <w:bCs/>
          <w:color w:val="000000"/>
          <w:u w:val="single"/>
        </w:rPr>
        <w:t>. Майское»</w:t>
      </w:r>
    </w:p>
    <w:p w:rsidR="007D1802" w:rsidRPr="007D1802" w:rsidRDefault="007D1802" w:rsidP="007D1802">
      <w:pPr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  <w:u w:val="single"/>
        </w:rPr>
      </w:pPr>
      <w:proofErr w:type="gramStart"/>
      <w:r w:rsidRPr="007D1802">
        <w:rPr>
          <w:rFonts w:ascii="Verdana" w:hAnsi="Verdana" w:cs="Tahoma"/>
          <w:b/>
          <w:bCs/>
          <w:color w:val="000000"/>
          <w:u w:val="single"/>
        </w:rPr>
        <w:t>муниципального</w:t>
      </w:r>
      <w:proofErr w:type="gramEnd"/>
      <w:r w:rsidRPr="007D1802">
        <w:rPr>
          <w:rFonts w:ascii="Verdana" w:hAnsi="Verdana" w:cs="Tahoma"/>
          <w:b/>
          <w:bCs/>
          <w:color w:val="000000"/>
          <w:u w:val="single"/>
        </w:rPr>
        <w:t xml:space="preserve"> образования-Пригородный район Республики Северная Осетия-Алания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u w:val="single"/>
        </w:rPr>
        <w:t xml:space="preserve"> 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1.2. Юридический адрес: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  <w:r w:rsidR="007D1802">
        <w:rPr>
          <w:rFonts w:ascii="Verdana" w:hAnsi="Verdana" w:cs="Tahoma"/>
          <w:b/>
          <w:bCs/>
          <w:color w:val="000000"/>
          <w:u w:val="single"/>
        </w:rPr>
        <w:t>363103</w:t>
      </w:r>
      <w:r w:rsidRPr="003851F8">
        <w:rPr>
          <w:rFonts w:ascii="Verdana" w:hAnsi="Verdana" w:cs="Tahoma"/>
          <w:b/>
          <w:bCs/>
          <w:color w:val="000000"/>
          <w:u w:val="single"/>
        </w:rPr>
        <w:t xml:space="preserve">, </w:t>
      </w:r>
      <w:r w:rsidR="007D1802">
        <w:rPr>
          <w:rFonts w:ascii="Verdana" w:hAnsi="Verdana" w:cs="Tahoma"/>
          <w:b/>
          <w:bCs/>
          <w:color w:val="000000"/>
          <w:u w:val="single"/>
        </w:rPr>
        <w:t xml:space="preserve">Республика Северная Осетия-Алания, Пригородный район, </w:t>
      </w:r>
      <w:proofErr w:type="spellStart"/>
      <w:r w:rsidR="007D1802">
        <w:rPr>
          <w:rFonts w:ascii="Verdana" w:hAnsi="Verdana" w:cs="Tahoma"/>
          <w:b/>
          <w:bCs/>
          <w:color w:val="000000"/>
          <w:u w:val="single"/>
        </w:rPr>
        <w:t>с</w:t>
      </w:r>
      <w:proofErr w:type="gramStart"/>
      <w:r w:rsidR="007D1802">
        <w:rPr>
          <w:rFonts w:ascii="Verdana" w:hAnsi="Verdana" w:cs="Tahoma"/>
          <w:b/>
          <w:bCs/>
          <w:color w:val="000000"/>
          <w:u w:val="single"/>
        </w:rPr>
        <w:t>.М</w:t>
      </w:r>
      <w:proofErr w:type="gramEnd"/>
      <w:r w:rsidR="007D1802">
        <w:rPr>
          <w:rFonts w:ascii="Verdana" w:hAnsi="Verdana" w:cs="Tahoma"/>
          <w:b/>
          <w:bCs/>
          <w:color w:val="000000"/>
          <w:u w:val="single"/>
        </w:rPr>
        <w:t>айское</w:t>
      </w:r>
      <w:proofErr w:type="spellEnd"/>
      <w:r w:rsidR="007D1802">
        <w:rPr>
          <w:rFonts w:ascii="Verdana" w:hAnsi="Verdana" w:cs="Tahoma"/>
          <w:b/>
          <w:bCs/>
          <w:color w:val="000000"/>
          <w:u w:val="single"/>
        </w:rPr>
        <w:t>, ул.Коммунальная,38</w:t>
      </w:r>
    </w:p>
    <w:p w:rsidR="003851F8" w:rsidRPr="003851F8" w:rsidRDefault="003851F8" w:rsidP="003851F8">
      <w:pPr>
        <w:shd w:val="clear" w:color="auto" w:fill="FFFFFF"/>
        <w:spacing w:after="1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7D1802" w:rsidRPr="003851F8" w:rsidRDefault="003851F8" w:rsidP="007D1802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7D1802">
        <w:rPr>
          <w:rFonts w:ascii="Verdana" w:hAnsi="Verdana" w:cs="Tahoma"/>
          <w:b/>
          <w:bCs/>
          <w:color w:val="000000"/>
        </w:rPr>
        <w:t>1.3.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Pr="007D1802">
        <w:rPr>
          <w:rFonts w:ascii="Verdana" w:hAnsi="Verdana" w:cs="Tahoma"/>
          <w:b/>
          <w:bCs/>
          <w:color w:val="000000"/>
        </w:rPr>
        <w:t>Фактический адрес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:</w:t>
      </w:r>
      <w:r w:rsidR="007D1802" w:rsidRPr="007D1802">
        <w:rPr>
          <w:rFonts w:ascii="Verdana" w:hAnsi="Verdana" w:cs="Tahoma"/>
          <w:b/>
          <w:bCs/>
          <w:color w:val="000000"/>
          <w:u w:val="single"/>
        </w:rPr>
        <w:t xml:space="preserve"> </w:t>
      </w:r>
      <w:r w:rsidR="007D1802">
        <w:rPr>
          <w:rFonts w:ascii="Verdana" w:hAnsi="Verdana" w:cs="Tahoma"/>
          <w:b/>
          <w:bCs/>
          <w:color w:val="000000"/>
          <w:u w:val="single"/>
        </w:rPr>
        <w:t>363103</w:t>
      </w:r>
      <w:r w:rsidR="007D1802" w:rsidRPr="003851F8">
        <w:rPr>
          <w:rFonts w:ascii="Verdana" w:hAnsi="Verdana" w:cs="Tahoma"/>
          <w:b/>
          <w:bCs/>
          <w:color w:val="000000"/>
          <w:u w:val="single"/>
        </w:rPr>
        <w:t xml:space="preserve">, </w:t>
      </w:r>
      <w:r w:rsidR="007D1802">
        <w:rPr>
          <w:rFonts w:ascii="Verdana" w:hAnsi="Verdana" w:cs="Tahoma"/>
          <w:b/>
          <w:bCs/>
          <w:color w:val="000000"/>
          <w:u w:val="single"/>
        </w:rPr>
        <w:t xml:space="preserve">Республика Северная Осетия-Алания, Пригородный район, </w:t>
      </w:r>
      <w:proofErr w:type="spellStart"/>
      <w:r w:rsidR="007D1802">
        <w:rPr>
          <w:rFonts w:ascii="Verdana" w:hAnsi="Verdana" w:cs="Tahoma"/>
          <w:b/>
          <w:bCs/>
          <w:color w:val="000000"/>
          <w:u w:val="single"/>
        </w:rPr>
        <w:t>с</w:t>
      </w:r>
      <w:proofErr w:type="gramStart"/>
      <w:r w:rsidR="007D1802">
        <w:rPr>
          <w:rFonts w:ascii="Verdana" w:hAnsi="Verdana" w:cs="Tahoma"/>
          <w:b/>
          <w:bCs/>
          <w:color w:val="000000"/>
          <w:u w:val="single"/>
        </w:rPr>
        <w:t>.М</w:t>
      </w:r>
      <w:proofErr w:type="gramEnd"/>
      <w:r w:rsidR="007D1802">
        <w:rPr>
          <w:rFonts w:ascii="Verdana" w:hAnsi="Verdana" w:cs="Tahoma"/>
          <w:b/>
          <w:bCs/>
          <w:color w:val="000000"/>
          <w:u w:val="single"/>
        </w:rPr>
        <w:t>айское</w:t>
      </w:r>
      <w:proofErr w:type="spellEnd"/>
      <w:r w:rsidR="007D1802">
        <w:rPr>
          <w:rFonts w:ascii="Verdana" w:hAnsi="Verdana" w:cs="Tahoma"/>
          <w:b/>
          <w:bCs/>
          <w:color w:val="000000"/>
          <w:u w:val="single"/>
        </w:rPr>
        <w:t>, ул.Коммунальная,38</w:t>
      </w:r>
    </w:p>
    <w:p w:rsidR="003851F8" w:rsidRPr="003851F8" w:rsidRDefault="003851F8" w:rsidP="003851F8">
      <w:pPr>
        <w:shd w:val="clear" w:color="auto" w:fill="FFFFFF"/>
        <w:spacing w:after="120"/>
        <w:jc w:val="both"/>
        <w:rPr>
          <w:rFonts w:ascii="Tahoma" w:hAnsi="Tahoma" w:cs="Tahoma"/>
          <w:color w:val="454442"/>
          <w:sz w:val="20"/>
          <w:szCs w:val="20"/>
        </w:rPr>
      </w:pPr>
    </w:p>
    <w:p w:rsidR="003851F8" w:rsidRPr="003851F8" w:rsidRDefault="007D1802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Verdana" w:hAnsi="Verdana" w:cs="Tahoma"/>
          <w:b/>
          <w:bCs/>
          <w:color w:val="000000"/>
        </w:rPr>
        <w:t>Телефон:</w:t>
      </w:r>
      <w:r w:rsidR="003851F8" w:rsidRPr="003851F8">
        <w:rPr>
          <w:rFonts w:ascii="Verdana" w:hAnsi="Verdana" w:cs="Tahoma"/>
          <w:b/>
          <w:bCs/>
          <w:color w:val="000000"/>
        </w:rPr>
        <w:t>  </w:t>
      </w:r>
      <w:r>
        <w:rPr>
          <w:rFonts w:ascii="Verdana" w:hAnsi="Verdana" w:cs="Tahoma"/>
          <w:b/>
          <w:bCs/>
          <w:color w:val="000000"/>
          <w:u w:val="single"/>
        </w:rPr>
        <w:t> 886738-4-22-63</w:t>
      </w:r>
    </w:p>
    <w:p w:rsidR="003851F8" w:rsidRPr="003851F8" w:rsidRDefault="007D1802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Verdana" w:hAnsi="Verdana" w:cs="Tahoma"/>
          <w:b/>
          <w:bCs/>
          <w:color w:val="000000"/>
        </w:rPr>
        <w:t>Факс:</w:t>
      </w:r>
      <w:r w:rsidR="003851F8" w:rsidRPr="003851F8">
        <w:rPr>
          <w:rFonts w:ascii="Verdana" w:hAnsi="Verdana" w:cs="Tahoma"/>
          <w:b/>
          <w:bCs/>
          <w:color w:val="000000"/>
        </w:rPr>
        <w:t>  </w:t>
      </w:r>
      <w:r w:rsidR="003851F8" w:rsidRPr="003851F8">
        <w:rPr>
          <w:rFonts w:ascii="Verdana" w:hAnsi="Verdana" w:cs="Tahoma"/>
          <w:b/>
          <w:bCs/>
          <w:color w:val="000000"/>
          <w:u w:val="single"/>
        </w:rPr>
        <w:t>нет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lang w:val="en-US"/>
        </w:rPr>
        <w:t>E</w:t>
      </w:r>
      <w:r w:rsidRPr="003851F8">
        <w:rPr>
          <w:rFonts w:ascii="Verdana" w:hAnsi="Verdana" w:cs="Tahoma"/>
          <w:b/>
          <w:bCs/>
          <w:color w:val="000000"/>
        </w:rPr>
        <w:t>-</w:t>
      </w:r>
      <w:r w:rsidRPr="003851F8">
        <w:rPr>
          <w:rFonts w:ascii="Verdana" w:hAnsi="Verdana" w:cs="Tahoma"/>
          <w:b/>
          <w:bCs/>
          <w:color w:val="000000"/>
          <w:lang w:val="en-US"/>
        </w:rPr>
        <w:t>mail</w:t>
      </w:r>
      <w:r w:rsidR="007D1802">
        <w:rPr>
          <w:rFonts w:ascii="Verdana" w:hAnsi="Verdana" w:cs="Tahoma"/>
          <w:b/>
          <w:bCs/>
          <w:color w:val="000000"/>
        </w:rPr>
        <w:t>:</w:t>
      </w:r>
      <w:r w:rsidRPr="003851F8">
        <w:rPr>
          <w:rFonts w:ascii="Verdana" w:hAnsi="Verdana" w:cs="Tahoma"/>
          <w:b/>
          <w:bCs/>
          <w:color w:val="000000"/>
        </w:rPr>
        <w:t>   </w:t>
      </w:r>
      <w:proofErr w:type="spellStart"/>
      <w:r w:rsidR="007D1802">
        <w:rPr>
          <w:rFonts w:ascii="Verdana" w:hAnsi="Verdana" w:cs="Tahoma"/>
          <w:b/>
          <w:bCs/>
          <w:color w:val="000000"/>
          <w:u w:val="single"/>
          <w:lang w:val="en-US"/>
        </w:rPr>
        <w:t>maiskoe</w:t>
      </w:r>
      <w:proofErr w:type="spellEnd"/>
      <w:r w:rsidR="007D1802" w:rsidRPr="00E46ACB">
        <w:rPr>
          <w:rFonts w:ascii="Verdana" w:hAnsi="Verdana" w:cs="Tahoma"/>
          <w:b/>
          <w:bCs/>
          <w:color w:val="000000"/>
          <w:u w:val="single"/>
        </w:rPr>
        <w:t>@</w:t>
      </w:r>
      <w:r w:rsidR="007D1802">
        <w:rPr>
          <w:rFonts w:ascii="Verdana" w:hAnsi="Verdana" w:cs="Tahoma"/>
          <w:b/>
          <w:bCs/>
          <w:color w:val="000000"/>
          <w:u w:val="single"/>
          <w:lang w:val="en-US"/>
        </w:rPr>
        <w:t>list</w:t>
      </w:r>
      <w:r w:rsidRPr="003851F8">
        <w:rPr>
          <w:rFonts w:ascii="Verdana" w:hAnsi="Verdana" w:cs="Tahoma"/>
          <w:b/>
          <w:bCs/>
          <w:color w:val="000000"/>
          <w:u w:val="single"/>
        </w:rPr>
        <w:t>.</w:t>
      </w:r>
      <w:proofErr w:type="spellStart"/>
      <w:r w:rsidRPr="003851F8">
        <w:rPr>
          <w:rFonts w:ascii="Verdana" w:hAnsi="Verdana" w:cs="Tahoma"/>
          <w:b/>
          <w:bCs/>
          <w:color w:val="000000"/>
          <w:u w:val="single"/>
          <w:lang w:val="en-US"/>
        </w:rPr>
        <w:t>ru</w:t>
      </w:r>
      <w:proofErr w:type="spellEnd"/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750683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</w:rPr>
      </w:pPr>
      <w:r w:rsidRPr="00750683">
        <w:rPr>
          <w:rFonts w:ascii="Verdana" w:hAnsi="Verdana" w:cs="Tahoma"/>
          <w:b/>
          <w:bCs/>
          <w:color w:val="000000"/>
        </w:rPr>
        <w:t>1.4. Банковские реквизиты:</w:t>
      </w:r>
    </w:p>
    <w:p w:rsidR="003851F8" w:rsidRPr="003851F8" w:rsidRDefault="003851F8" w:rsidP="003851F8">
      <w:pPr>
        <w:shd w:val="clear" w:color="auto" w:fill="FFFFFF"/>
        <w:ind w:firstLine="54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банк: ГРКЦ 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НБ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 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РСО-Алания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г</w:t>
      </w:r>
      <w:proofErr w:type="gramStart"/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.В</w:t>
      </w:r>
      <w:proofErr w:type="gramEnd"/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ладикавказ</w:t>
      </w:r>
      <w:proofErr w:type="spellEnd"/>
    </w:p>
    <w:p w:rsidR="003851F8" w:rsidRPr="003851F8" w:rsidRDefault="003851F8" w:rsidP="003851F8">
      <w:pPr>
        <w:shd w:val="clear" w:color="auto" w:fill="FFFFFF"/>
        <w:ind w:firstLine="54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расчетный счет: 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40116810990330001028</w:t>
      </w:r>
    </w:p>
    <w:p w:rsidR="003851F8" w:rsidRPr="003851F8" w:rsidRDefault="003851F8" w:rsidP="003851F8">
      <w:pPr>
        <w:shd w:val="clear" w:color="auto" w:fill="FFFFFF"/>
        <w:ind w:firstLine="54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лицевой счет: 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20106468320</w:t>
      </w:r>
    </w:p>
    <w:p w:rsidR="003851F8" w:rsidRPr="003851F8" w:rsidRDefault="003851F8" w:rsidP="003851F8">
      <w:pPr>
        <w:shd w:val="clear" w:color="auto" w:fill="FFFFFF"/>
        <w:ind w:firstLine="54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ИНН 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151010860</w:t>
      </w:r>
    </w:p>
    <w:p w:rsidR="003851F8" w:rsidRPr="003851F8" w:rsidRDefault="003851F8" w:rsidP="003851F8">
      <w:pPr>
        <w:shd w:val="clear" w:color="auto" w:fill="FFFFFF"/>
        <w:ind w:firstLine="54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ОГРН 1023802215910 </w:t>
      </w:r>
    </w:p>
    <w:p w:rsidR="003851F8" w:rsidRPr="003851F8" w:rsidRDefault="003851F8" w:rsidP="003851F8">
      <w:pPr>
        <w:shd w:val="clear" w:color="auto" w:fill="FFFFFF"/>
        <w:ind w:firstLine="54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КПП     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1512001001</w:t>
      </w:r>
    </w:p>
    <w:p w:rsidR="003851F8" w:rsidRPr="003851F8" w:rsidRDefault="003851F8" w:rsidP="003851F8">
      <w:pPr>
        <w:shd w:val="clear" w:color="auto" w:fill="FFFFFF"/>
        <w:ind w:firstLine="54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БИК      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049033001</w:t>
      </w:r>
    </w:p>
    <w:p w:rsidR="003851F8" w:rsidRPr="003851F8" w:rsidRDefault="003851F8" w:rsidP="003851F8">
      <w:pPr>
        <w:shd w:val="clear" w:color="auto" w:fill="FFFFFF"/>
        <w:ind w:firstLine="54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ОКПО   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53886185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750683">
        <w:rPr>
          <w:rFonts w:ascii="Verdana" w:hAnsi="Verdana" w:cs="Tahoma"/>
          <w:b/>
          <w:bCs/>
          <w:color w:val="000000"/>
        </w:rPr>
        <w:t>1.5. Учредитель:</w:t>
      </w:r>
      <w:r w:rsidR="00750683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="00FF3F87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Администрация местного самоуправления </w:t>
      </w:r>
      <w:proofErr w:type="gramStart"/>
      <w:r w:rsidR="00FF3F87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МО</w:t>
      </w:r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-Пригородный</w:t>
      </w:r>
      <w:proofErr w:type="gramEnd"/>
      <w:r w:rsidR="00750683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 xml:space="preserve"> район Республики Северная Осетия-Алания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1.6.Организационно-правовая форма   </w:t>
      </w:r>
      <w:r w:rsidRPr="003851F8">
        <w:rPr>
          <w:rFonts w:ascii="Verdana" w:hAnsi="Verdana" w:cs="Tahoma"/>
          <w:b/>
          <w:bCs/>
          <w:color w:val="000000"/>
          <w:u w:val="single"/>
        </w:rPr>
        <w:t xml:space="preserve">Муниципальное </w:t>
      </w:r>
      <w:r w:rsidR="00750683">
        <w:rPr>
          <w:rFonts w:ascii="Verdana" w:hAnsi="Verdana" w:cs="Tahoma"/>
          <w:b/>
          <w:bCs/>
          <w:color w:val="000000"/>
          <w:u w:val="single"/>
        </w:rPr>
        <w:t xml:space="preserve">бюджетное </w:t>
      </w:r>
      <w:r w:rsidRPr="003851F8">
        <w:rPr>
          <w:rFonts w:ascii="Verdana" w:hAnsi="Verdana" w:cs="Tahoma"/>
          <w:b/>
          <w:bCs/>
          <w:color w:val="000000"/>
          <w:u w:val="single"/>
        </w:rPr>
        <w:t>общеобразовательное учреждение</w:t>
      </w:r>
      <w:proofErr w:type="gramStart"/>
      <w:r w:rsidR="00E46ACB">
        <w:rPr>
          <w:rFonts w:ascii="Verdana" w:hAnsi="Verdana" w:cs="Tahoma"/>
          <w:b/>
          <w:bCs/>
          <w:color w:val="000000"/>
          <w:u w:val="single"/>
        </w:rPr>
        <w:t xml:space="preserve"> </w:t>
      </w:r>
      <w:r w:rsidR="002803D4">
        <w:rPr>
          <w:rFonts w:ascii="Verdana" w:hAnsi="Verdana" w:cs="Tahoma"/>
          <w:b/>
          <w:bCs/>
          <w:color w:val="000000"/>
          <w:u w:val="single"/>
        </w:rPr>
        <w:t>,</w:t>
      </w:r>
      <w:proofErr w:type="gramEnd"/>
      <w:r w:rsidRPr="003851F8">
        <w:rPr>
          <w:rFonts w:ascii="Verdana" w:hAnsi="Verdana" w:cs="Tahoma"/>
          <w:b/>
          <w:bCs/>
          <w:color w:val="000000"/>
          <w:u w:val="single"/>
        </w:rPr>
        <w:t xml:space="preserve"> </w:t>
      </w:r>
      <w:r w:rsidR="00A00B47">
        <w:rPr>
          <w:rFonts w:ascii="Verdana" w:hAnsi="Verdana" w:cs="Tahoma"/>
          <w:b/>
          <w:bCs/>
          <w:color w:val="000000"/>
          <w:u w:val="single"/>
        </w:rPr>
        <w:t>с</w:t>
      </w:r>
      <w:r w:rsidRPr="003851F8">
        <w:rPr>
          <w:rFonts w:ascii="Verdana" w:hAnsi="Verdana" w:cs="Tahoma"/>
          <w:b/>
          <w:bCs/>
          <w:color w:val="000000"/>
          <w:u w:val="single"/>
        </w:rPr>
        <w:t>редняя общеобразовательная школа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1.7.Свидетельство о государственной регистрации права: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u w:val="single"/>
        </w:rPr>
        <w:t xml:space="preserve">Здание школы </w:t>
      </w:r>
      <w:r w:rsidR="004678F3">
        <w:rPr>
          <w:rFonts w:ascii="Verdana" w:hAnsi="Verdana" w:cs="Tahoma"/>
          <w:b/>
          <w:bCs/>
          <w:color w:val="000000"/>
          <w:u w:val="single"/>
        </w:rPr>
        <w:t>15 АБ 063441 от 08.02.2013г.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u w:val="single"/>
        </w:rPr>
        <w:t xml:space="preserve">Здание школы </w:t>
      </w:r>
      <w:r w:rsidR="00E46ACB">
        <w:rPr>
          <w:rFonts w:ascii="Verdana" w:hAnsi="Verdana" w:cs="Tahoma"/>
          <w:b/>
          <w:bCs/>
          <w:color w:val="000000"/>
          <w:u w:val="single"/>
        </w:rPr>
        <w:t>15 АБ 063440 от 08.02.2013г.</w:t>
      </w:r>
    </w:p>
    <w:p w:rsidR="003851F8" w:rsidRPr="003851F8" w:rsidRDefault="003851F8" w:rsidP="003851F8">
      <w:pPr>
        <w:shd w:val="clear" w:color="auto" w:fill="FFFFFF"/>
        <w:spacing w:after="25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E46ACB" w:rsidRDefault="003851F8" w:rsidP="00E46ACB">
      <w:pPr>
        <w:shd w:val="clear" w:color="auto" w:fill="FFFFFF"/>
        <w:spacing w:after="25"/>
        <w:rPr>
          <w:rFonts w:ascii="Tahoma" w:hAnsi="Tahoma" w:cs="Tahoma"/>
          <w:color w:val="454442"/>
        </w:rPr>
      </w:pPr>
      <w:r w:rsidRPr="00E46ACB">
        <w:rPr>
          <w:rFonts w:ascii="Verdana" w:hAnsi="Verdana" w:cs="Tahoma"/>
          <w:b/>
          <w:bCs/>
          <w:color w:val="000000"/>
        </w:rPr>
        <w:t>1.8.Лицензия</w:t>
      </w:r>
      <w:r w:rsidR="00C577C1">
        <w:rPr>
          <w:rFonts w:ascii="Verdana" w:hAnsi="Verdana" w:cs="Tahoma"/>
          <w:b/>
          <w:bCs/>
          <w:color w:val="000000"/>
          <w:u w:val="single"/>
        </w:rPr>
        <w:t>15 ЛО</w:t>
      </w:r>
      <w:proofErr w:type="gramStart"/>
      <w:r w:rsidR="00C577C1">
        <w:rPr>
          <w:rFonts w:ascii="Verdana" w:hAnsi="Verdana" w:cs="Tahoma"/>
          <w:b/>
          <w:bCs/>
          <w:color w:val="000000"/>
          <w:u w:val="single"/>
        </w:rPr>
        <w:t>1</w:t>
      </w:r>
      <w:proofErr w:type="gramEnd"/>
      <w:r w:rsidR="00C577C1">
        <w:rPr>
          <w:rFonts w:ascii="Verdana" w:hAnsi="Verdana" w:cs="Tahoma"/>
          <w:b/>
          <w:bCs/>
          <w:color w:val="000000"/>
          <w:u w:val="single"/>
        </w:rPr>
        <w:t xml:space="preserve"> №0001070 от18.06.2015г.</w:t>
      </w:r>
      <w:r w:rsidRPr="00E46ACB">
        <w:rPr>
          <w:rFonts w:ascii="Verdana" w:hAnsi="Verdana" w:cs="Tahoma"/>
          <w:b/>
          <w:bCs/>
          <w:color w:val="000000"/>
          <w:u w:val="single"/>
        </w:rPr>
        <w:t xml:space="preserve"> выдана </w:t>
      </w:r>
      <w:r w:rsidR="00E46ACB" w:rsidRPr="00E46ACB">
        <w:rPr>
          <w:rFonts w:ascii="Verdana" w:hAnsi="Verdana" w:cs="Tahoma"/>
          <w:b/>
          <w:bCs/>
          <w:color w:val="000000"/>
          <w:u w:val="single"/>
        </w:rPr>
        <w:t xml:space="preserve">Министерством образования и науки РСО-Алания </w:t>
      </w:r>
      <w:r w:rsidRPr="00E46ACB">
        <w:rPr>
          <w:rFonts w:ascii="Verdana" w:hAnsi="Verdana" w:cs="Tahoma"/>
          <w:b/>
          <w:bCs/>
          <w:color w:val="000000"/>
          <w:u w:val="single"/>
        </w:rPr>
        <w:t>на срок: бессрочно.</w:t>
      </w:r>
    </w:p>
    <w:p w:rsidR="003851F8" w:rsidRPr="00E46ACB" w:rsidRDefault="003851F8" w:rsidP="003851F8">
      <w:pPr>
        <w:shd w:val="clear" w:color="auto" w:fill="FFFFFF"/>
        <w:spacing w:after="25"/>
        <w:ind w:firstLine="540"/>
        <w:jc w:val="both"/>
        <w:rPr>
          <w:rFonts w:ascii="Tahoma" w:hAnsi="Tahoma" w:cs="Tahoma"/>
          <w:color w:val="454442"/>
        </w:rPr>
      </w:pPr>
      <w:r w:rsidRPr="00E46ACB">
        <w:rPr>
          <w:rFonts w:ascii="Verdana" w:hAnsi="Verdana" w:cs="Tahoma"/>
          <w:b/>
          <w:bCs/>
          <w:color w:val="000000"/>
        </w:rPr>
        <w:t> </w:t>
      </w:r>
      <w:r w:rsidRPr="00E46ACB">
        <w:rPr>
          <w:rFonts w:ascii="Verdana" w:hAnsi="Verdana" w:cs="Tahoma"/>
          <w:b/>
          <w:bCs/>
          <w:color w:val="000000"/>
          <w:u w:val="single"/>
        </w:rPr>
        <w:t>Школа имеет право  осуществление образовательной деятельности по   основным общеобразовательным программам:</w:t>
      </w:r>
    </w:p>
    <w:p w:rsidR="003851F8" w:rsidRPr="00E46ACB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</w:rPr>
      </w:pPr>
      <w:r w:rsidRPr="00E46ACB">
        <w:rPr>
          <w:rFonts w:ascii="Verdana" w:hAnsi="Verdana" w:cs="Tahoma"/>
          <w:b/>
          <w:bCs/>
          <w:color w:val="000000"/>
          <w:u w:val="single"/>
        </w:rPr>
        <w:t>- начальное общее образование</w:t>
      </w:r>
      <w:r w:rsidR="00E46ACB" w:rsidRPr="00E46ACB">
        <w:rPr>
          <w:rFonts w:ascii="Verdana" w:hAnsi="Verdana" w:cs="Tahoma"/>
          <w:b/>
          <w:bCs/>
          <w:color w:val="000000"/>
          <w:u w:val="single"/>
        </w:rPr>
        <w:t>;</w:t>
      </w:r>
    </w:p>
    <w:p w:rsidR="003851F8" w:rsidRPr="00E46ACB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</w:rPr>
      </w:pPr>
      <w:r w:rsidRPr="00E46ACB">
        <w:rPr>
          <w:rFonts w:ascii="Verdana" w:hAnsi="Verdana" w:cs="Tahoma"/>
          <w:b/>
          <w:bCs/>
          <w:color w:val="000000"/>
          <w:u w:val="single"/>
        </w:rPr>
        <w:lastRenderedPageBreak/>
        <w:t>- основное  общее  образование</w:t>
      </w:r>
      <w:r w:rsidR="00E46ACB" w:rsidRPr="00E46ACB">
        <w:rPr>
          <w:rFonts w:ascii="Verdana" w:hAnsi="Verdana" w:cs="Tahoma"/>
          <w:b/>
          <w:bCs/>
          <w:color w:val="000000"/>
          <w:u w:val="single"/>
        </w:rPr>
        <w:t>;</w:t>
      </w:r>
    </w:p>
    <w:p w:rsidR="003851F8" w:rsidRPr="00E46ACB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</w:rPr>
      </w:pPr>
      <w:r w:rsidRPr="00E46ACB">
        <w:rPr>
          <w:rFonts w:ascii="Verdana" w:hAnsi="Verdana" w:cs="Tahoma"/>
          <w:b/>
          <w:bCs/>
          <w:color w:val="000000"/>
          <w:u w:val="single"/>
        </w:rPr>
        <w:t>- среднее общее образование.</w:t>
      </w:r>
    </w:p>
    <w:p w:rsidR="003851F8" w:rsidRPr="003851F8" w:rsidRDefault="003851F8" w:rsidP="003851F8">
      <w:pPr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ind w:left="375" w:hanging="375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1.9</w:t>
      </w:r>
      <w:r w:rsidRPr="003851F8">
        <w:rPr>
          <w:color w:val="000000"/>
          <w:sz w:val="14"/>
          <w:szCs w:val="14"/>
        </w:rPr>
        <w:t>   </w:t>
      </w:r>
      <w:r w:rsidRPr="003851F8">
        <w:rPr>
          <w:rFonts w:ascii="Verdana" w:hAnsi="Verdana" w:cs="Tahoma"/>
          <w:b/>
          <w:bCs/>
          <w:color w:val="000000"/>
        </w:rPr>
        <w:t>Свидетельство о государственной аккредитации  </w:t>
      </w:r>
      <w:r w:rsidR="00A00B47">
        <w:rPr>
          <w:rFonts w:ascii="Verdana" w:hAnsi="Verdana" w:cs="Tahoma"/>
          <w:b/>
          <w:bCs/>
          <w:color w:val="000000"/>
          <w:u w:val="single"/>
        </w:rPr>
        <w:t xml:space="preserve">серия </w:t>
      </w:r>
      <w:r w:rsidR="00C577C1">
        <w:rPr>
          <w:rFonts w:ascii="Verdana" w:hAnsi="Verdana" w:cs="Tahoma"/>
          <w:b/>
          <w:bCs/>
          <w:color w:val="000000"/>
          <w:u w:val="single"/>
        </w:rPr>
        <w:t>15</w:t>
      </w:r>
      <w:r w:rsidR="00A00B47">
        <w:rPr>
          <w:rFonts w:ascii="Verdana" w:hAnsi="Verdana" w:cs="Tahoma"/>
          <w:b/>
          <w:bCs/>
          <w:color w:val="000000"/>
          <w:u w:val="single"/>
        </w:rPr>
        <w:t>А</w:t>
      </w:r>
      <w:r w:rsidR="00C577C1">
        <w:rPr>
          <w:rFonts w:ascii="Verdana" w:hAnsi="Verdana" w:cs="Tahoma"/>
          <w:b/>
          <w:bCs/>
          <w:color w:val="000000"/>
          <w:u w:val="single"/>
        </w:rPr>
        <w:t>02 №0000015</w:t>
      </w:r>
      <w:r w:rsidR="00A00B47">
        <w:rPr>
          <w:rFonts w:ascii="Verdana" w:hAnsi="Verdana" w:cs="Tahoma"/>
          <w:b/>
          <w:bCs/>
          <w:color w:val="000000"/>
          <w:u w:val="single"/>
        </w:rPr>
        <w:t xml:space="preserve"> от </w:t>
      </w:r>
      <w:r w:rsidR="00C577C1">
        <w:rPr>
          <w:rFonts w:ascii="Verdana" w:hAnsi="Verdana" w:cs="Tahoma"/>
          <w:b/>
          <w:bCs/>
          <w:color w:val="000000"/>
          <w:u w:val="single"/>
        </w:rPr>
        <w:t>01</w:t>
      </w:r>
      <w:r w:rsidRPr="003851F8">
        <w:rPr>
          <w:rFonts w:ascii="Verdana" w:hAnsi="Verdana" w:cs="Tahoma"/>
          <w:b/>
          <w:bCs/>
          <w:color w:val="000000"/>
          <w:u w:val="single"/>
        </w:rPr>
        <w:t>.</w:t>
      </w:r>
      <w:r w:rsidR="00C577C1">
        <w:rPr>
          <w:rFonts w:ascii="Verdana" w:hAnsi="Verdana" w:cs="Tahoma"/>
          <w:b/>
          <w:bCs/>
          <w:color w:val="000000"/>
          <w:u w:val="single"/>
        </w:rPr>
        <w:t>06.2015</w:t>
      </w:r>
      <w:r w:rsidRPr="003851F8">
        <w:rPr>
          <w:rFonts w:ascii="Verdana" w:hAnsi="Verdana" w:cs="Tahoma"/>
          <w:b/>
          <w:bCs/>
          <w:color w:val="000000"/>
          <w:u w:val="single"/>
        </w:rPr>
        <w:t xml:space="preserve"> г.</w:t>
      </w:r>
      <w:r w:rsidR="00A00B47">
        <w:rPr>
          <w:rFonts w:ascii="Verdana" w:hAnsi="Verdana" w:cs="Tahoma"/>
          <w:b/>
          <w:bCs/>
          <w:color w:val="000000"/>
          <w:u w:val="single"/>
        </w:rPr>
        <w:t xml:space="preserve"> </w:t>
      </w:r>
      <w:proofErr w:type="spellStart"/>
      <w:r w:rsidR="00A00B47">
        <w:rPr>
          <w:rFonts w:ascii="Verdana" w:hAnsi="Verdana" w:cs="Tahoma"/>
          <w:b/>
          <w:bCs/>
          <w:color w:val="000000"/>
          <w:u w:val="single"/>
        </w:rPr>
        <w:t>регистационный</w:t>
      </w:r>
      <w:proofErr w:type="spellEnd"/>
      <w:r w:rsidR="00A00B47">
        <w:rPr>
          <w:rFonts w:ascii="Verdana" w:hAnsi="Verdana" w:cs="Tahoma"/>
          <w:b/>
          <w:bCs/>
          <w:color w:val="000000"/>
          <w:u w:val="single"/>
        </w:rPr>
        <w:t xml:space="preserve"> №</w:t>
      </w:r>
      <w:r w:rsidR="00C577C1">
        <w:rPr>
          <w:rFonts w:ascii="Verdana" w:hAnsi="Verdana" w:cs="Tahoma"/>
          <w:b/>
          <w:bCs/>
          <w:color w:val="000000"/>
          <w:u w:val="single"/>
        </w:rPr>
        <w:t>1040</w:t>
      </w:r>
      <w:r w:rsidR="00A00B47">
        <w:rPr>
          <w:rFonts w:ascii="Verdana" w:hAnsi="Verdana" w:cs="Tahoma"/>
          <w:b/>
          <w:bCs/>
          <w:color w:val="000000"/>
          <w:u w:val="single"/>
        </w:rPr>
        <w:t>.</w:t>
      </w:r>
      <w:r w:rsidRPr="003851F8">
        <w:rPr>
          <w:rFonts w:ascii="Verdana" w:hAnsi="Verdana" w:cs="Tahoma"/>
          <w:b/>
          <w:bCs/>
          <w:color w:val="000000"/>
          <w:u w:val="single"/>
        </w:rPr>
        <w:t xml:space="preserve"> Выдано </w:t>
      </w:r>
      <w:r w:rsidR="00A00B47">
        <w:rPr>
          <w:rFonts w:ascii="Verdana" w:hAnsi="Verdana" w:cs="Tahoma"/>
          <w:b/>
          <w:bCs/>
          <w:color w:val="000000"/>
          <w:u w:val="single"/>
        </w:rPr>
        <w:t>Министерством образования и науки РСО-Алания</w:t>
      </w:r>
      <w:r w:rsidR="00C577C1">
        <w:rPr>
          <w:rFonts w:ascii="Verdana" w:hAnsi="Verdana" w:cs="Tahoma"/>
          <w:b/>
          <w:bCs/>
          <w:color w:val="000000"/>
          <w:u w:val="single"/>
        </w:rPr>
        <w:t xml:space="preserve"> на срок до 01.06.2027г</w:t>
      </w:r>
      <w:proofErr w:type="gramStart"/>
      <w:r w:rsidR="00C577C1">
        <w:rPr>
          <w:rFonts w:ascii="Verdana" w:hAnsi="Verdana" w:cs="Tahoma"/>
          <w:b/>
          <w:bCs/>
          <w:color w:val="000000"/>
          <w:u w:val="single"/>
        </w:rPr>
        <w:t>.</w:t>
      </w:r>
      <w:r w:rsidRPr="003851F8">
        <w:rPr>
          <w:rFonts w:ascii="Verdana" w:hAnsi="Verdana" w:cs="Tahoma"/>
          <w:b/>
          <w:bCs/>
          <w:color w:val="000000"/>
          <w:u w:val="single"/>
        </w:rPr>
        <w:t>.</w:t>
      </w:r>
      <w:proofErr w:type="gramEnd"/>
    </w:p>
    <w:p w:rsidR="003851F8" w:rsidRPr="003851F8" w:rsidRDefault="003851F8" w:rsidP="003851F8">
      <w:pPr>
        <w:shd w:val="clear" w:color="auto" w:fill="FFFFFF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A00B47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>
        <w:rPr>
          <w:rFonts w:ascii="Verdana" w:hAnsi="Verdana" w:cs="Tahoma"/>
          <w:b/>
          <w:bCs/>
          <w:color w:val="000000"/>
        </w:rPr>
        <w:t>1.10</w:t>
      </w:r>
      <w:r w:rsidR="003851F8" w:rsidRPr="003851F8">
        <w:rPr>
          <w:rFonts w:ascii="Verdana" w:hAnsi="Verdana" w:cs="Tahoma"/>
          <w:b/>
          <w:bCs/>
          <w:color w:val="000000"/>
        </w:rPr>
        <w:t xml:space="preserve">.Перечень образовательных программ, по которым общеобразовательное учреждение имеет </w:t>
      </w:r>
      <w:proofErr w:type="gramStart"/>
      <w:r w:rsidR="003851F8" w:rsidRPr="003851F8">
        <w:rPr>
          <w:rFonts w:ascii="Verdana" w:hAnsi="Verdana" w:cs="Tahoma"/>
          <w:b/>
          <w:bCs/>
          <w:color w:val="000000"/>
        </w:rPr>
        <w:t>право ведения</w:t>
      </w:r>
      <w:proofErr w:type="gramEnd"/>
      <w:r w:rsidR="003851F8" w:rsidRPr="003851F8">
        <w:rPr>
          <w:rFonts w:ascii="Verdana" w:hAnsi="Verdana" w:cs="Tahoma"/>
          <w:b/>
          <w:bCs/>
          <w:color w:val="000000"/>
        </w:rPr>
        <w:t xml:space="preserve"> образовательной деятельности: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139"/>
        <w:gridCol w:w="2023"/>
        <w:gridCol w:w="1874"/>
        <w:gridCol w:w="1880"/>
      </w:tblGrid>
      <w:tr w:rsidR="003851F8" w:rsidRPr="003851F8" w:rsidTr="00A00B4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№</w:t>
            </w:r>
          </w:p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gramStart"/>
            <w:r w:rsidRPr="003851F8">
              <w:rPr>
                <w:rFonts w:ascii="Verdana" w:hAnsi="Verdana" w:cs="Tahoma"/>
                <w:b/>
                <w:bCs/>
                <w:color w:val="000000"/>
              </w:rPr>
              <w:t>п</w:t>
            </w:r>
            <w:proofErr w:type="gramEnd"/>
            <w:r w:rsidRPr="003851F8">
              <w:rPr>
                <w:rFonts w:ascii="Verdana" w:hAnsi="Verdana" w:cs="Tahoma"/>
                <w:b/>
                <w:bCs/>
                <w:color w:val="000000"/>
              </w:rPr>
              <w:t>/п</w:t>
            </w:r>
          </w:p>
        </w:tc>
        <w:tc>
          <w:tcPr>
            <w:tcW w:w="31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A00B47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00B4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A00B47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00B4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A00B47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00B4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8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A00B47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00B4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Предельная численность контингента</w:t>
            </w:r>
          </w:p>
          <w:p w:rsidR="003851F8" w:rsidRPr="00A00B47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00B47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обучающихся</w:t>
            </w:r>
          </w:p>
        </w:tc>
      </w:tr>
      <w:tr w:rsidR="003851F8" w:rsidRPr="003851F8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1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Начальное  общее образование</w:t>
            </w:r>
            <w:r w:rsidR="00A00B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начальное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4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7212EA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368</w:t>
            </w:r>
          </w:p>
        </w:tc>
      </w:tr>
      <w:tr w:rsidR="003851F8" w:rsidRPr="003851F8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2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A00B47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Основное   общее образование</w:t>
            </w:r>
            <w:r w:rsidR="00A00B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основное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5 лет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7212EA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288</w:t>
            </w:r>
          </w:p>
        </w:tc>
      </w:tr>
      <w:tr w:rsidR="003851F8" w:rsidRPr="003851F8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3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Среднее  общее образование.</w:t>
            </w:r>
          </w:p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A00B47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среднее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2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Default="003851F8" w:rsidP="003851F8">
            <w:pPr>
              <w:jc w:val="center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</w:p>
          <w:p w:rsidR="007212EA" w:rsidRPr="002803D4" w:rsidRDefault="007212EA" w:rsidP="003851F8">
            <w:pPr>
              <w:jc w:val="center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54442"/>
                <w:sz w:val="20"/>
                <w:szCs w:val="20"/>
              </w:rPr>
              <w:t>75</w:t>
            </w:r>
          </w:p>
        </w:tc>
      </w:tr>
    </w:tbl>
    <w:p w:rsidR="003851F8" w:rsidRPr="003851F8" w:rsidRDefault="003851F8" w:rsidP="003851F8">
      <w:pPr>
        <w:shd w:val="clear" w:color="auto" w:fill="FFFFFF"/>
        <w:ind w:left="3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ind w:left="720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2.</w:t>
      </w:r>
      <w:r w:rsidRPr="003851F8">
        <w:rPr>
          <w:color w:val="000000"/>
          <w:sz w:val="14"/>
          <w:szCs w:val="14"/>
        </w:rPr>
        <w:t>      </w:t>
      </w:r>
      <w:r w:rsidRPr="003851F8">
        <w:rPr>
          <w:rFonts w:ascii="Verdana" w:hAnsi="Verdana" w:cs="Tahoma"/>
          <w:b/>
          <w:bCs/>
          <w:color w:val="000000"/>
        </w:rPr>
        <w:t>Администрация общеобразовательного учреждения</w:t>
      </w:r>
    </w:p>
    <w:p w:rsidR="003851F8" w:rsidRPr="003851F8" w:rsidRDefault="003851F8" w:rsidP="003851F8">
      <w:pPr>
        <w:shd w:val="clear" w:color="auto" w:fill="FFFFFF"/>
        <w:ind w:left="7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2.1. Директор </w:t>
      </w:r>
      <w:r w:rsidR="00A00B47">
        <w:rPr>
          <w:rFonts w:ascii="Verdana" w:hAnsi="Verdana" w:cs="Tahoma"/>
          <w:b/>
          <w:bCs/>
          <w:color w:val="000000"/>
          <w:u w:val="single"/>
        </w:rPr>
        <w:t xml:space="preserve">Костоева </w:t>
      </w:r>
      <w:proofErr w:type="spellStart"/>
      <w:r w:rsidR="00A00B47">
        <w:rPr>
          <w:rFonts w:ascii="Verdana" w:hAnsi="Verdana" w:cs="Tahoma"/>
          <w:b/>
          <w:bCs/>
          <w:color w:val="000000"/>
          <w:u w:val="single"/>
        </w:rPr>
        <w:t>Эсет</w:t>
      </w:r>
      <w:proofErr w:type="spellEnd"/>
      <w:r w:rsidR="00A00B47">
        <w:rPr>
          <w:rFonts w:ascii="Verdana" w:hAnsi="Verdana" w:cs="Tahoma"/>
          <w:b/>
          <w:bCs/>
          <w:color w:val="000000"/>
          <w:u w:val="single"/>
        </w:rPr>
        <w:t xml:space="preserve"> </w:t>
      </w:r>
      <w:proofErr w:type="spellStart"/>
      <w:r w:rsidR="00A00B47">
        <w:rPr>
          <w:rFonts w:ascii="Verdana" w:hAnsi="Verdana" w:cs="Tahoma"/>
          <w:b/>
          <w:bCs/>
          <w:color w:val="000000"/>
          <w:u w:val="single"/>
        </w:rPr>
        <w:t>Маисовна</w:t>
      </w:r>
      <w:proofErr w:type="spellEnd"/>
      <w:r w:rsidRPr="003851F8">
        <w:rPr>
          <w:rFonts w:ascii="Verdana" w:hAnsi="Verdana" w:cs="Tahoma"/>
          <w:b/>
          <w:bCs/>
          <w:color w:val="000000"/>
          <w:u w:val="single"/>
        </w:rPr>
        <w:t>, тел. 8-9</w:t>
      </w:r>
      <w:r w:rsidR="00A00B47">
        <w:rPr>
          <w:rFonts w:ascii="Verdana" w:hAnsi="Verdana" w:cs="Tahoma"/>
          <w:b/>
          <w:bCs/>
          <w:color w:val="000000"/>
          <w:u w:val="single"/>
        </w:rPr>
        <w:t>06</w:t>
      </w:r>
      <w:r w:rsidRPr="003851F8">
        <w:rPr>
          <w:rFonts w:ascii="Verdana" w:hAnsi="Verdana" w:cs="Tahoma"/>
          <w:b/>
          <w:bCs/>
          <w:color w:val="000000"/>
          <w:u w:val="single"/>
        </w:rPr>
        <w:t>-</w:t>
      </w:r>
      <w:r w:rsidR="00A00B47">
        <w:rPr>
          <w:rFonts w:ascii="Verdana" w:hAnsi="Verdana" w:cs="Tahoma"/>
          <w:b/>
          <w:bCs/>
          <w:color w:val="000000"/>
          <w:u w:val="single"/>
        </w:rPr>
        <w:t>488</w:t>
      </w:r>
      <w:r w:rsidRPr="003851F8">
        <w:rPr>
          <w:rFonts w:ascii="Verdana" w:hAnsi="Verdana" w:cs="Tahoma"/>
          <w:b/>
          <w:bCs/>
          <w:color w:val="000000"/>
          <w:u w:val="single"/>
        </w:rPr>
        <w:t>-</w:t>
      </w:r>
      <w:r w:rsidR="00A00B47">
        <w:rPr>
          <w:rFonts w:ascii="Verdana" w:hAnsi="Verdana" w:cs="Tahoma"/>
          <w:b/>
          <w:bCs/>
          <w:color w:val="000000"/>
          <w:u w:val="single"/>
        </w:rPr>
        <w:t>02</w:t>
      </w:r>
      <w:r w:rsidRPr="003851F8">
        <w:rPr>
          <w:rFonts w:ascii="Verdana" w:hAnsi="Verdana" w:cs="Tahoma"/>
          <w:b/>
          <w:bCs/>
          <w:color w:val="000000"/>
          <w:u w:val="single"/>
        </w:rPr>
        <w:t>-</w:t>
      </w:r>
      <w:r w:rsidR="00A00B47">
        <w:rPr>
          <w:rFonts w:ascii="Verdana" w:hAnsi="Verdana" w:cs="Tahoma"/>
          <w:b/>
          <w:bCs/>
          <w:color w:val="000000"/>
          <w:u w:val="single"/>
        </w:rPr>
        <w:t>15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2.2. Заместители директора: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u w:val="single"/>
        </w:rPr>
        <w:t xml:space="preserve">- </w:t>
      </w:r>
      <w:proofErr w:type="spellStart"/>
      <w:r w:rsidR="00A00B47">
        <w:rPr>
          <w:rFonts w:ascii="Verdana" w:hAnsi="Verdana" w:cs="Tahoma"/>
          <w:b/>
          <w:bCs/>
          <w:color w:val="000000"/>
          <w:u w:val="single"/>
        </w:rPr>
        <w:t>Целоева</w:t>
      </w:r>
      <w:proofErr w:type="spellEnd"/>
      <w:r w:rsidR="00A00B47">
        <w:rPr>
          <w:rFonts w:ascii="Verdana" w:hAnsi="Verdana" w:cs="Tahoma"/>
          <w:b/>
          <w:bCs/>
          <w:color w:val="000000"/>
          <w:u w:val="single"/>
        </w:rPr>
        <w:t xml:space="preserve"> Райса </w:t>
      </w:r>
      <w:proofErr w:type="spellStart"/>
      <w:r w:rsidR="00A00B47">
        <w:rPr>
          <w:rFonts w:ascii="Verdana" w:hAnsi="Verdana" w:cs="Tahoma"/>
          <w:b/>
          <w:bCs/>
          <w:color w:val="000000"/>
          <w:u w:val="single"/>
        </w:rPr>
        <w:t>Ахметовна</w:t>
      </w:r>
      <w:proofErr w:type="spellEnd"/>
      <w:r w:rsidRPr="003851F8">
        <w:rPr>
          <w:rFonts w:ascii="Verdana" w:hAnsi="Verdana" w:cs="Tahoma"/>
          <w:b/>
          <w:bCs/>
          <w:color w:val="000000"/>
          <w:u w:val="single"/>
        </w:rPr>
        <w:t>,  заместитель директора по учебно-воспитательной работе,</w:t>
      </w:r>
    </w:p>
    <w:p w:rsidR="003851F8" w:rsidRDefault="003851F8" w:rsidP="003851F8">
      <w:pPr>
        <w:shd w:val="clear" w:color="auto" w:fill="FFFFFF"/>
        <w:rPr>
          <w:rFonts w:ascii="Verdana" w:hAnsi="Verdana" w:cs="Tahoma"/>
          <w:b/>
          <w:bCs/>
          <w:color w:val="000000"/>
          <w:u w:val="single"/>
        </w:rPr>
      </w:pPr>
      <w:r w:rsidRPr="003851F8">
        <w:rPr>
          <w:rFonts w:ascii="Verdana" w:hAnsi="Verdana" w:cs="Tahoma"/>
          <w:b/>
          <w:bCs/>
          <w:color w:val="000000"/>
          <w:u w:val="single"/>
        </w:rPr>
        <w:t>тел. 8-9</w:t>
      </w:r>
      <w:r w:rsidR="00A00B47">
        <w:rPr>
          <w:rFonts w:ascii="Verdana" w:hAnsi="Verdana" w:cs="Tahoma"/>
          <w:b/>
          <w:bCs/>
          <w:color w:val="000000"/>
          <w:u w:val="single"/>
        </w:rPr>
        <w:t>64</w:t>
      </w:r>
      <w:r w:rsidRPr="003851F8">
        <w:rPr>
          <w:rFonts w:ascii="Verdana" w:hAnsi="Verdana" w:cs="Tahoma"/>
          <w:b/>
          <w:bCs/>
          <w:color w:val="000000"/>
          <w:u w:val="single"/>
        </w:rPr>
        <w:t>-0</w:t>
      </w:r>
      <w:r w:rsidR="00A00B47">
        <w:rPr>
          <w:rFonts w:ascii="Verdana" w:hAnsi="Verdana" w:cs="Tahoma"/>
          <w:b/>
          <w:bCs/>
          <w:color w:val="000000"/>
          <w:u w:val="single"/>
        </w:rPr>
        <w:t>29</w:t>
      </w:r>
      <w:r w:rsidRPr="003851F8">
        <w:rPr>
          <w:rFonts w:ascii="Verdana" w:hAnsi="Verdana" w:cs="Tahoma"/>
          <w:b/>
          <w:bCs/>
          <w:color w:val="000000"/>
          <w:u w:val="single"/>
        </w:rPr>
        <w:t>-</w:t>
      </w:r>
      <w:r w:rsidR="00A00B47">
        <w:rPr>
          <w:rFonts w:ascii="Verdana" w:hAnsi="Verdana" w:cs="Tahoma"/>
          <w:b/>
          <w:bCs/>
          <w:color w:val="000000"/>
          <w:u w:val="single"/>
        </w:rPr>
        <w:t>55</w:t>
      </w:r>
      <w:r w:rsidRPr="003851F8">
        <w:rPr>
          <w:rFonts w:ascii="Verdana" w:hAnsi="Verdana" w:cs="Tahoma"/>
          <w:b/>
          <w:bCs/>
          <w:color w:val="000000"/>
          <w:u w:val="single"/>
        </w:rPr>
        <w:t>-</w:t>
      </w:r>
      <w:r w:rsidR="00A00B47">
        <w:rPr>
          <w:rFonts w:ascii="Verdana" w:hAnsi="Verdana" w:cs="Tahoma"/>
          <w:b/>
          <w:bCs/>
          <w:color w:val="000000"/>
          <w:u w:val="single"/>
        </w:rPr>
        <w:t>05</w:t>
      </w:r>
      <w:r w:rsidRPr="003851F8">
        <w:rPr>
          <w:rFonts w:ascii="Verdana" w:hAnsi="Verdana" w:cs="Tahoma"/>
          <w:b/>
          <w:bCs/>
          <w:color w:val="000000"/>
          <w:u w:val="single"/>
        </w:rPr>
        <w:t>;</w:t>
      </w:r>
    </w:p>
    <w:p w:rsidR="00A00B47" w:rsidRDefault="00A00B47" w:rsidP="003851F8">
      <w:pPr>
        <w:shd w:val="clear" w:color="auto" w:fill="FFFFFF"/>
        <w:rPr>
          <w:rFonts w:ascii="Verdana" w:hAnsi="Verdana" w:cs="Tahoma"/>
          <w:b/>
          <w:bCs/>
          <w:color w:val="000000"/>
          <w:u w:val="single"/>
        </w:rPr>
      </w:pPr>
      <w:r>
        <w:rPr>
          <w:rFonts w:ascii="Verdana" w:hAnsi="Verdana" w:cs="Tahoma"/>
          <w:b/>
          <w:bCs/>
          <w:color w:val="000000"/>
          <w:u w:val="single"/>
        </w:rPr>
        <w:t>-</w:t>
      </w:r>
      <w:proofErr w:type="spellStart"/>
      <w:r>
        <w:rPr>
          <w:rFonts w:ascii="Verdana" w:hAnsi="Verdana" w:cs="Tahoma"/>
          <w:b/>
          <w:bCs/>
          <w:color w:val="000000"/>
          <w:u w:val="single"/>
        </w:rPr>
        <w:t>Маматова</w:t>
      </w:r>
      <w:proofErr w:type="spellEnd"/>
      <w:r>
        <w:rPr>
          <w:rFonts w:ascii="Verdana" w:hAnsi="Verdana" w:cs="Tahoma"/>
          <w:b/>
          <w:bCs/>
          <w:color w:val="000000"/>
          <w:u w:val="single"/>
        </w:rPr>
        <w:t xml:space="preserve"> Фатима </w:t>
      </w:r>
      <w:proofErr w:type="spellStart"/>
      <w:r>
        <w:rPr>
          <w:rFonts w:ascii="Verdana" w:hAnsi="Verdana" w:cs="Tahoma"/>
          <w:b/>
          <w:bCs/>
          <w:color w:val="000000"/>
          <w:u w:val="single"/>
        </w:rPr>
        <w:t>Алаудиновна</w:t>
      </w:r>
      <w:proofErr w:type="spellEnd"/>
      <w:r>
        <w:rPr>
          <w:rFonts w:ascii="Verdana" w:hAnsi="Verdana" w:cs="Tahoma"/>
          <w:b/>
          <w:bCs/>
          <w:color w:val="000000"/>
          <w:u w:val="single"/>
        </w:rPr>
        <w:t>,</w:t>
      </w:r>
      <w:r w:rsidRPr="00A00B47">
        <w:rPr>
          <w:rFonts w:ascii="Verdana" w:hAnsi="Verdana" w:cs="Tahoma"/>
          <w:b/>
          <w:bCs/>
          <w:color w:val="000000"/>
          <w:u w:val="single"/>
        </w:rPr>
        <w:t xml:space="preserve"> </w:t>
      </w:r>
      <w:r w:rsidRPr="003851F8">
        <w:rPr>
          <w:rFonts w:ascii="Verdana" w:hAnsi="Verdana" w:cs="Tahoma"/>
          <w:b/>
          <w:bCs/>
          <w:color w:val="000000"/>
          <w:u w:val="single"/>
        </w:rPr>
        <w:t>заместитель директора по учебно-воспитательной работе,</w:t>
      </w:r>
    </w:p>
    <w:p w:rsidR="00A00B47" w:rsidRDefault="00A00B47" w:rsidP="003851F8">
      <w:pPr>
        <w:shd w:val="clear" w:color="auto" w:fill="FFFFFF"/>
        <w:rPr>
          <w:rFonts w:ascii="Verdana" w:hAnsi="Verdana" w:cs="Tahoma"/>
          <w:b/>
          <w:bCs/>
          <w:color w:val="000000"/>
          <w:u w:val="single"/>
        </w:rPr>
      </w:pPr>
      <w:r>
        <w:rPr>
          <w:rFonts w:ascii="Verdana" w:hAnsi="Verdana" w:cs="Tahoma"/>
          <w:b/>
          <w:bCs/>
          <w:color w:val="000000"/>
          <w:u w:val="single"/>
        </w:rPr>
        <w:t>тел. 8-918-816-71-13;</w:t>
      </w:r>
    </w:p>
    <w:p w:rsidR="00A00B47" w:rsidRDefault="00A00B47" w:rsidP="003851F8">
      <w:pPr>
        <w:shd w:val="clear" w:color="auto" w:fill="FFFFFF"/>
        <w:rPr>
          <w:rFonts w:ascii="Verdana" w:hAnsi="Verdana" w:cs="Tahoma"/>
          <w:b/>
          <w:bCs/>
          <w:color w:val="000000"/>
          <w:u w:val="single"/>
        </w:rPr>
      </w:pPr>
      <w:r>
        <w:rPr>
          <w:rFonts w:ascii="Verdana" w:hAnsi="Verdana" w:cs="Tahoma"/>
          <w:b/>
          <w:bCs/>
          <w:color w:val="000000"/>
          <w:u w:val="single"/>
        </w:rPr>
        <w:t>_-Аркадьева Вера Александровна,</w:t>
      </w:r>
      <w:r w:rsidRPr="00A00B47">
        <w:rPr>
          <w:rFonts w:ascii="Verdana" w:hAnsi="Verdana" w:cs="Tahoma"/>
          <w:b/>
          <w:bCs/>
          <w:color w:val="000000"/>
          <w:u w:val="single"/>
        </w:rPr>
        <w:t xml:space="preserve"> </w:t>
      </w:r>
      <w:r w:rsidRPr="003851F8">
        <w:rPr>
          <w:rFonts w:ascii="Verdana" w:hAnsi="Verdana" w:cs="Tahoma"/>
          <w:b/>
          <w:bCs/>
          <w:color w:val="000000"/>
          <w:u w:val="single"/>
        </w:rPr>
        <w:t>заместитель директора по учебно-воспитательной работе,</w:t>
      </w:r>
    </w:p>
    <w:p w:rsidR="00A00B47" w:rsidRPr="003851F8" w:rsidRDefault="00A00B47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u w:val="single"/>
        </w:rPr>
        <w:t>тел.8-962-743-41-68;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u w:val="single"/>
        </w:rPr>
        <w:t xml:space="preserve">- </w:t>
      </w:r>
      <w:proofErr w:type="spellStart"/>
      <w:r w:rsidR="00A00B47">
        <w:rPr>
          <w:rFonts w:ascii="Verdana" w:hAnsi="Verdana" w:cs="Tahoma"/>
          <w:b/>
          <w:bCs/>
          <w:color w:val="000000"/>
          <w:u w:val="single"/>
        </w:rPr>
        <w:t>Тангиева</w:t>
      </w:r>
      <w:proofErr w:type="spellEnd"/>
      <w:r w:rsidR="00A00B47">
        <w:rPr>
          <w:rFonts w:ascii="Verdana" w:hAnsi="Verdana" w:cs="Tahoma"/>
          <w:b/>
          <w:bCs/>
          <w:color w:val="000000"/>
          <w:u w:val="single"/>
        </w:rPr>
        <w:t xml:space="preserve"> Роза </w:t>
      </w:r>
      <w:proofErr w:type="spellStart"/>
      <w:r w:rsidR="00A00B47">
        <w:rPr>
          <w:rFonts w:ascii="Verdana" w:hAnsi="Verdana" w:cs="Tahoma"/>
          <w:b/>
          <w:bCs/>
          <w:color w:val="000000"/>
          <w:u w:val="single"/>
        </w:rPr>
        <w:t>Висангиреевна</w:t>
      </w:r>
      <w:proofErr w:type="spellEnd"/>
      <w:r w:rsidRPr="003851F8">
        <w:rPr>
          <w:rFonts w:ascii="Verdana" w:hAnsi="Verdana" w:cs="Tahoma"/>
          <w:b/>
          <w:bCs/>
          <w:color w:val="000000"/>
          <w:u w:val="single"/>
        </w:rPr>
        <w:t>, заместитель директора по воспитательной работе,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u w:val="single"/>
        </w:rPr>
        <w:t>тел. 8-9</w:t>
      </w:r>
      <w:r w:rsidR="003441FB">
        <w:rPr>
          <w:rFonts w:ascii="Verdana" w:hAnsi="Verdana" w:cs="Tahoma"/>
          <w:b/>
          <w:bCs/>
          <w:color w:val="000000"/>
          <w:u w:val="single"/>
        </w:rPr>
        <w:t>28</w:t>
      </w:r>
      <w:r w:rsidRPr="003851F8">
        <w:rPr>
          <w:rFonts w:ascii="Verdana" w:hAnsi="Verdana" w:cs="Tahoma"/>
          <w:b/>
          <w:bCs/>
          <w:color w:val="000000"/>
          <w:u w:val="single"/>
        </w:rPr>
        <w:t>-</w:t>
      </w:r>
      <w:r w:rsidR="003441FB">
        <w:rPr>
          <w:rFonts w:ascii="Verdana" w:hAnsi="Verdana" w:cs="Tahoma"/>
          <w:b/>
          <w:bCs/>
          <w:color w:val="000000"/>
          <w:u w:val="single"/>
        </w:rPr>
        <w:t>746</w:t>
      </w:r>
      <w:r w:rsidRPr="003851F8">
        <w:rPr>
          <w:rFonts w:ascii="Verdana" w:hAnsi="Verdana" w:cs="Tahoma"/>
          <w:b/>
          <w:bCs/>
          <w:color w:val="000000"/>
          <w:u w:val="single"/>
        </w:rPr>
        <w:t>-</w:t>
      </w:r>
      <w:r w:rsidR="003441FB">
        <w:rPr>
          <w:rFonts w:ascii="Verdana" w:hAnsi="Verdana" w:cs="Tahoma"/>
          <w:b/>
          <w:bCs/>
          <w:color w:val="000000"/>
          <w:u w:val="single"/>
        </w:rPr>
        <w:t>83</w:t>
      </w:r>
      <w:r w:rsidRPr="003851F8">
        <w:rPr>
          <w:rFonts w:ascii="Verdana" w:hAnsi="Verdana" w:cs="Tahoma"/>
          <w:b/>
          <w:bCs/>
          <w:color w:val="000000"/>
          <w:u w:val="single"/>
        </w:rPr>
        <w:t>-5</w:t>
      </w:r>
      <w:r w:rsidR="003441FB">
        <w:rPr>
          <w:rFonts w:ascii="Verdana" w:hAnsi="Verdana" w:cs="Tahoma"/>
          <w:b/>
          <w:bCs/>
          <w:color w:val="000000"/>
          <w:u w:val="single"/>
        </w:rPr>
        <w:t>8</w:t>
      </w:r>
      <w:r w:rsidRPr="003851F8">
        <w:rPr>
          <w:rFonts w:ascii="Verdana" w:hAnsi="Verdana" w:cs="Tahoma"/>
          <w:b/>
          <w:bCs/>
          <w:color w:val="000000"/>
          <w:u w:val="single"/>
        </w:rPr>
        <w:t>6.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ind w:left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3. Содержание подготовки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513"/>
        <w:gridCol w:w="3033"/>
        <w:gridCol w:w="2267"/>
      </w:tblGrid>
      <w:tr w:rsidR="003851F8" w:rsidRPr="003851F8" w:rsidTr="003851F8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9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0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Критериальные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значения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Фактические значения</w:t>
            </w:r>
          </w:p>
        </w:tc>
      </w:tr>
      <w:tr w:rsidR="003851F8" w:rsidRPr="003851F8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Структура и содержание основной образовательной программы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Соответствие основной образовательной программы требованиям ФГОС и ГОС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Основная образовательная программа соответствует требованиям ФГОС и ГОС</w:t>
            </w:r>
          </w:p>
        </w:tc>
      </w:tr>
      <w:tr w:rsidR="003851F8" w:rsidRPr="003851F8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Выполнение ОУ учебного плана за три года, предшествующие государственной аккредитации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менее 96%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97 %</w:t>
            </w:r>
          </w:p>
        </w:tc>
      </w:tr>
      <w:tr w:rsidR="003851F8" w:rsidRPr="003851F8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Реализация программ учебных предметов, курсов (в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 практической части программ)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менее 100%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100 %</w:t>
            </w:r>
          </w:p>
        </w:tc>
      </w:tr>
      <w:tr w:rsidR="003851F8" w:rsidRPr="003851F8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УП*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программы учебных предметов, курсов соответствуют уровню и направленности образовательных программ, соблюдены региональные требования при разработке предметов вариативной части УП</w:t>
            </w:r>
          </w:p>
        </w:tc>
      </w:tr>
      <w:tr w:rsidR="003851F8" w:rsidRPr="003851F8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Расписание уроков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Соответствие расписания уроков установленным требованиям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соответствует СанПиН 2.4.2.2821-10</w:t>
            </w:r>
          </w:p>
        </w:tc>
      </w:tr>
    </w:tbl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441FB" w:rsidRPr="003851F8" w:rsidRDefault="003851F8" w:rsidP="003441FB">
      <w:pPr>
        <w:shd w:val="clear" w:color="auto" w:fill="FFFFFF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Выводы: Содержание подготовки соответствует  региональным критериям  показателей государственной аккредитации общеобразовательных учреждений. Организация образовательного процесса осуществляется по трём основным образовательным программам: основной образовательной программе в соответствии с ФГОС (1,2</w:t>
      </w:r>
      <w:r w:rsidR="003441FB">
        <w:rPr>
          <w:rFonts w:ascii="Verdana" w:hAnsi="Verdana" w:cs="Tahoma"/>
          <w:b/>
          <w:bCs/>
          <w:color w:val="000000"/>
          <w:sz w:val="20"/>
          <w:szCs w:val="20"/>
        </w:rPr>
        <w:t>,3,4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классы), основной образовательной программе в соответствии с ГОС (</w:t>
      </w:r>
      <w:r w:rsidR="003441FB">
        <w:rPr>
          <w:rFonts w:ascii="Verdana" w:hAnsi="Verdana" w:cs="Tahoma"/>
          <w:b/>
          <w:bCs/>
          <w:color w:val="000000"/>
          <w:sz w:val="20"/>
          <w:szCs w:val="20"/>
        </w:rPr>
        <w:t>5-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11 классы), 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br/>
        <w:t xml:space="preserve">     Учебный план составляется в соответствии с региональным учебным планом. За три года, предшествующие аккредитации, учебные планы реализованы на 97%, что соответствует </w:t>
      </w:r>
      <w:proofErr w:type="spell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критериальным</w:t>
      </w:r>
      <w:proofErr w:type="spell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значениям </w:t>
      </w:r>
      <w:proofErr w:type="spell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аккредитационной</w:t>
      </w:r>
      <w:proofErr w:type="spell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экспертизы.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 Программы учебных предметов соответствуют уровню и направленности образовательных программ и реализуются в полном объёме. При разработке курсов вариативной части учебного плана соблюдаются региональные требования.  Уровень и направленность реализуемых общеобразовательных программ, учебно-методический комплекс соответствует учебному плану школы, позволяет удовлетворять запросы социума. Максимально допустимая нагрузка и расписание учебных занятий соответствуют санитарно-гигиеническим требованиям </w:t>
      </w:r>
      <w:proofErr w:type="spell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СиНПиН</w:t>
      </w:r>
      <w:proofErr w:type="spell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Проблемы: Основной проблемой является не 100 % выполнение часов учебного плана за 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  <w:lang w:val="en-US"/>
        </w:rPr>
        <w:t>I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полугодие (по иностранному языку, географии, биологии, истории, обществознанию). Количество часов, проведенных по факту меньше, чем по плану, по причине курсовой переподготовки учителей, ведущих данные предметы.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Пути решения: Материал учебных предметов выдается  с учетом сжатия материала, дополнительных часов.</w:t>
      </w:r>
    </w:p>
    <w:p w:rsidR="003851F8" w:rsidRPr="003851F8" w:rsidRDefault="003851F8" w:rsidP="003851F8">
      <w:pPr>
        <w:shd w:val="clear" w:color="auto" w:fill="FFFFFF"/>
        <w:ind w:left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lastRenderedPageBreak/>
        <w:t>4. Качество подготовки выпускников</w:t>
      </w:r>
    </w:p>
    <w:p w:rsidR="003851F8" w:rsidRPr="003851F8" w:rsidRDefault="003851F8" w:rsidP="003851F8">
      <w:pPr>
        <w:shd w:val="clear" w:color="auto" w:fill="FFFFFF"/>
        <w:ind w:left="42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4.1. Контингент выпускников по годам и ступеням обучения</w:t>
      </w:r>
    </w:p>
    <w:p w:rsidR="003851F8" w:rsidRPr="003851F8" w:rsidRDefault="003851F8" w:rsidP="003851F8">
      <w:pPr>
        <w:shd w:val="clear" w:color="auto" w:fill="FFFFFF"/>
        <w:ind w:left="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(за три года, предшествующие государственной аккредитации)</w:t>
      </w:r>
    </w:p>
    <w:p w:rsidR="003851F8" w:rsidRPr="003851F8" w:rsidRDefault="003851F8" w:rsidP="003851F8">
      <w:pPr>
        <w:shd w:val="clear" w:color="auto" w:fill="FFFFFF"/>
        <w:ind w:left="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235"/>
        <w:gridCol w:w="2297"/>
        <w:gridCol w:w="2332"/>
      </w:tblGrid>
      <w:tr w:rsidR="003851F8" w:rsidRPr="003851F8" w:rsidTr="00A8031A">
        <w:trPr>
          <w:trHeight w:val="363"/>
        </w:trPr>
        <w:tc>
          <w:tcPr>
            <w:tcW w:w="2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6864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Количество выпускников (на конец каждого учебного года)</w:t>
            </w:r>
          </w:p>
        </w:tc>
      </w:tr>
      <w:tr w:rsidR="003851F8" w:rsidRPr="003851F8" w:rsidTr="00A8031A">
        <w:trPr>
          <w:trHeight w:val="5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1A" w:rsidRPr="003851F8" w:rsidRDefault="003900A1" w:rsidP="00A8031A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</w:t>
            </w:r>
            <w:r w:rsidR="00C577C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/201</w:t>
            </w:r>
            <w:r w:rsidR="00C577C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1A" w:rsidRPr="003851F8" w:rsidRDefault="003900A1" w:rsidP="00A8031A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</w:t>
            </w:r>
            <w:r w:rsidR="00C577C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/201</w:t>
            </w:r>
            <w:r w:rsidR="00C577C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31A" w:rsidRPr="003851F8" w:rsidRDefault="003900A1" w:rsidP="00A8031A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</w:t>
            </w:r>
            <w:r w:rsidR="00C577C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/201</w:t>
            </w:r>
            <w:r w:rsidR="00C577C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</w:tr>
      <w:tr w:rsidR="003851F8" w:rsidRPr="003851F8" w:rsidTr="00A8031A">
        <w:trPr>
          <w:trHeight w:val="526"/>
        </w:trPr>
        <w:tc>
          <w:tcPr>
            <w:tcW w:w="26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ind w:firstLine="180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b/>
                <w:bCs/>
                <w:color w:val="000000"/>
              </w:rPr>
              <w:t>Начальное общее</w:t>
            </w:r>
          </w:p>
          <w:p w:rsidR="003851F8" w:rsidRPr="003851F8" w:rsidRDefault="003851F8" w:rsidP="003851F8">
            <w:pPr>
              <w:ind w:firstLine="180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b/>
                <w:bCs/>
                <w:color w:val="000000"/>
              </w:rPr>
              <w:t>образование</w:t>
            </w:r>
          </w:p>
          <w:p w:rsidR="003851F8" w:rsidRPr="003851F8" w:rsidRDefault="003851F8" w:rsidP="003851F8">
            <w:pPr>
              <w:ind w:firstLine="180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b/>
                <w:bCs/>
                <w:color w:val="000000"/>
              </w:rPr>
              <w:t>всего выпускников: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ind w:right="-153"/>
              <w:jc w:val="both"/>
              <w:rPr>
                <w:color w:val="454442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ind w:right="-108"/>
              <w:jc w:val="both"/>
              <w:rPr>
                <w:color w:val="454442"/>
              </w:rPr>
            </w:pPr>
          </w:p>
        </w:tc>
      </w:tr>
      <w:tr w:rsidR="00A8031A" w:rsidRPr="003851F8" w:rsidTr="00A8031A">
        <w:trPr>
          <w:trHeight w:val="526"/>
        </w:trPr>
        <w:tc>
          <w:tcPr>
            <w:tcW w:w="26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A8031A" w:rsidP="003851F8">
            <w:pPr>
              <w:ind w:firstLine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-из них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A8031A" w:rsidP="003851F8">
            <w:pPr>
              <w:spacing w:after="120"/>
              <w:ind w:right="-153"/>
              <w:jc w:val="both"/>
              <w:rPr>
                <w:color w:val="454442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A8031A" w:rsidP="003851F8">
            <w:pPr>
              <w:spacing w:after="120"/>
              <w:jc w:val="both"/>
              <w:rPr>
                <w:color w:val="454442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A8031A" w:rsidP="003851F8">
            <w:pPr>
              <w:spacing w:after="120"/>
              <w:ind w:right="-108"/>
              <w:jc w:val="both"/>
              <w:rPr>
                <w:color w:val="454442"/>
              </w:rPr>
            </w:pPr>
          </w:p>
        </w:tc>
      </w:tr>
      <w:tr w:rsidR="003851F8" w:rsidRPr="003851F8" w:rsidTr="003851F8">
        <w:trPr>
          <w:trHeight w:val="198"/>
        </w:trPr>
        <w:tc>
          <w:tcPr>
            <w:tcW w:w="26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A8031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4</w:t>
            </w:r>
            <w:proofErr w:type="gramStart"/>
            <w:r>
              <w:rPr>
                <w:rFonts w:ascii="Verdana" w:hAnsi="Verdana" w:cs="Tahoma"/>
                <w:b/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20E01" w:rsidP="003851F8">
            <w:pPr>
              <w:spacing w:after="120" w:line="198" w:lineRule="atLeast"/>
              <w:ind w:right="-153"/>
              <w:jc w:val="center"/>
              <w:rPr>
                <w:color w:val="454442"/>
              </w:rPr>
            </w:pPr>
            <w:r>
              <w:rPr>
                <w:color w:val="454442"/>
              </w:rPr>
              <w:t>27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C577C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32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5722FA" w:rsidP="005722FA">
            <w:pPr>
              <w:spacing w:after="120" w:line="198" w:lineRule="atLeast"/>
              <w:ind w:right="-108"/>
              <w:jc w:val="center"/>
              <w:rPr>
                <w:color w:val="454442"/>
              </w:rPr>
            </w:pPr>
            <w:r>
              <w:rPr>
                <w:color w:val="454442"/>
              </w:rPr>
              <w:t>32</w:t>
            </w: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A8031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4</w:t>
            </w:r>
            <w:proofErr w:type="gramStart"/>
            <w:r>
              <w:rPr>
                <w:rFonts w:ascii="Verdana" w:hAnsi="Verdana" w:cs="Tahoma"/>
                <w:b/>
                <w:bCs/>
                <w:color w:val="000000"/>
              </w:rPr>
              <w:t xml:space="preserve"> Б</w:t>
            </w:r>
            <w:proofErr w:type="gramEnd"/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5722FA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 xml:space="preserve">  </w:t>
            </w:r>
            <w:r w:rsidR="00320E01">
              <w:rPr>
                <w:color w:val="454442"/>
              </w:rPr>
              <w:t>26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25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5722FA" w:rsidP="005722FA">
            <w:pPr>
              <w:spacing w:after="120" w:line="198" w:lineRule="atLeast"/>
              <w:ind w:right="-108"/>
              <w:jc w:val="center"/>
              <w:rPr>
                <w:color w:val="454442"/>
              </w:rPr>
            </w:pPr>
            <w:r>
              <w:rPr>
                <w:color w:val="454442"/>
              </w:rPr>
              <w:t>20</w:t>
            </w: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A8031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4</w:t>
            </w:r>
            <w:proofErr w:type="gramStart"/>
            <w:r>
              <w:rPr>
                <w:rFonts w:ascii="Verdana" w:hAnsi="Verdana" w:cs="Tahoma"/>
                <w:b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5722FA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 xml:space="preserve">  </w:t>
            </w:r>
            <w:r w:rsidR="00320E01">
              <w:rPr>
                <w:color w:val="454442"/>
              </w:rPr>
              <w:t>17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22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5722FA">
            <w:pPr>
              <w:tabs>
                <w:tab w:val="left" w:pos="210"/>
              </w:tabs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 xml:space="preserve">  27</w:t>
            </w:r>
          </w:p>
        </w:tc>
      </w:tr>
      <w:tr w:rsidR="00320E01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Default="00320E01" w:rsidP="003851F8">
            <w:pPr>
              <w:jc w:val="both"/>
              <w:rPr>
                <w:rFonts w:ascii="Verdana" w:hAnsi="Verdana" w:cs="Tahoma"/>
                <w:b/>
                <w:bCs/>
                <w:color w:val="00000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4Г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Default="004678F3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 xml:space="preserve"> 26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Основное общее образование</w:t>
            </w:r>
          </w:p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всего выпускников: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b/>
                <w:bCs/>
                <w:color w:val="000000"/>
              </w:rPr>
              <w:t>-из них: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A8031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9А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26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22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5722FA">
            <w:pPr>
              <w:spacing w:after="120" w:line="198" w:lineRule="atLeast"/>
              <w:ind w:right="-108"/>
              <w:jc w:val="center"/>
              <w:rPr>
                <w:color w:val="454442"/>
              </w:rPr>
            </w:pPr>
            <w:r>
              <w:rPr>
                <w:color w:val="454442"/>
              </w:rPr>
              <w:t>26</w:t>
            </w:r>
          </w:p>
        </w:tc>
      </w:tr>
      <w:tr w:rsidR="00A8031A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A8031A" w:rsidP="003851F8">
            <w:pPr>
              <w:jc w:val="both"/>
              <w:rPr>
                <w:rFonts w:ascii="Verdana" w:hAnsi="Verdana" w:cs="Tahoma"/>
                <w:b/>
                <w:bCs/>
                <w:color w:val="00000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9Б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25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26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5722FA" w:rsidP="005722FA">
            <w:pPr>
              <w:spacing w:after="120" w:line="198" w:lineRule="atLeast"/>
              <w:ind w:right="-108"/>
              <w:jc w:val="center"/>
              <w:rPr>
                <w:color w:val="454442"/>
              </w:rPr>
            </w:pPr>
            <w:r>
              <w:rPr>
                <w:color w:val="454442"/>
              </w:rPr>
              <w:t>27</w:t>
            </w:r>
          </w:p>
        </w:tc>
      </w:tr>
      <w:tr w:rsidR="00A8031A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A8031A" w:rsidP="003851F8">
            <w:pPr>
              <w:jc w:val="both"/>
              <w:rPr>
                <w:rFonts w:ascii="Verdana" w:hAnsi="Verdana" w:cs="Tahoma"/>
                <w:b/>
                <w:bCs/>
                <w:color w:val="00000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9В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25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19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5722FA" w:rsidP="005722FA">
            <w:pPr>
              <w:spacing w:after="120" w:line="198" w:lineRule="atLeast"/>
              <w:ind w:right="-108"/>
              <w:jc w:val="center"/>
              <w:rPr>
                <w:color w:val="454442"/>
              </w:rPr>
            </w:pPr>
            <w:r>
              <w:rPr>
                <w:color w:val="454442"/>
              </w:rPr>
              <w:t>24</w:t>
            </w:r>
          </w:p>
        </w:tc>
      </w:tr>
      <w:tr w:rsidR="00320E01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Default="00320E01" w:rsidP="003851F8">
            <w:pPr>
              <w:jc w:val="both"/>
              <w:rPr>
                <w:rFonts w:ascii="Verdana" w:hAnsi="Verdana" w:cs="Tahoma"/>
                <w:b/>
                <w:bCs/>
                <w:color w:val="00000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9Г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Default="004678F3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20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Default="004678F3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5722FA" w:rsidP="005722FA">
            <w:pPr>
              <w:spacing w:after="120" w:line="198" w:lineRule="atLeast"/>
              <w:ind w:right="-108"/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Среднее общее образование</w:t>
            </w:r>
          </w:p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всего выпускников: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-из них: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 w:line="198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A8031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11А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12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18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5722FA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44</w:t>
            </w:r>
          </w:p>
        </w:tc>
      </w:tr>
      <w:tr w:rsidR="00A8031A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A8031A" w:rsidP="003851F8">
            <w:pPr>
              <w:jc w:val="both"/>
              <w:rPr>
                <w:rFonts w:ascii="Verdana" w:hAnsi="Verdana" w:cs="Tahoma"/>
                <w:b/>
                <w:bCs/>
                <w:color w:val="00000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11Б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13</w:t>
            </w: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320E01" w:rsidP="003851F8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23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1A" w:rsidRPr="003851F8" w:rsidRDefault="00CF7940" w:rsidP="005722FA">
            <w:pPr>
              <w:spacing w:after="120" w:line="198" w:lineRule="atLeast"/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</w:tr>
      <w:tr w:rsidR="003851F8" w:rsidRPr="003851F8" w:rsidTr="00A8031A">
        <w:trPr>
          <w:trHeight w:val="198"/>
        </w:trPr>
        <w:tc>
          <w:tcPr>
            <w:tcW w:w="27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ИТОГО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A8031A">
            <w:pPr>
              <w:spacing w:after="120"/>
              <w:jc w:val="center"/>
              <w:rPr>
                <w:color w:val="454442"/>
              </w:rPr>
            </w:pPr>
          </w:p>
        </w:tc>
        <w:tc>
          <w:tcPr>
            <w:tcW w:w="22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 w:line="198" w:lineRule="atLeast"/>
              <w:ind w:right="-38"/>
              <w:jc w:val="both"/>
              <w:rPr>
                <w:color w:val="454442"/>
              </w:rPr>
            </w:pP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5722FA" w:rsidRDefault="005722FA" w:rsidP="005722FA">
            <w:pPr>
              <w:spacing w:after="120" w:line="198" w:lineRule="atLeast"/>
              <w:ind w:right="-243"/>
              <w:jc w:val="center"/>
              <w:rPr>
                <w:b/>
                <w:color w:val="454442"/>
              </w:rPr>
            </w:pPr>
            <w:r w:rsidRPr="005722FA">
              <w:rPr>
                <w:b/>
                <w:color w:val="454442"/>
              </w:rPr>
              <w:t>201</w:t>
            </w:r>
          </w:p>
        </w:tc>
      </w:tr>
    </w:tbl>
    <w:p w:rsidR="003851F8" w:rsidRPr="003851F8" w:rsidRDefault="003851F8" w:rsidP="003851F8">
      <w:pPr>
        <w:shd w:val="clear" w:color="auto" w:fill="FFFFFF"/>
        <w:ind w:left="1364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ind w:left="1364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4.2.</w:t>
      </w:r>
      <w:r w:rsidRPr="003851F8">
        <w:rPr>
          <w:color w:val="000000"/>
          <w:sz w:val="14"/>
          <w:szCs w:val="14"/>
        </w:rPr>
        <w:t>       </w:t>
      </w:r>
      <w:r w:rsidRPr="003851F8">
        <w:rPr>
          <w:rFonts w:ascii="Verdana" w:hAnsi="Verdana" w:cs="Tahoma"/>
          <w:b/>
          <w:bCs/>
          <w:color w:val="000000"/>
        </w:rPr>
        <w:t>Сведения о результатах освоения общеобразовательной программы выпускниками</w:t>
      </w:r>
    </w:p>
    <w:p w:rsidR="003851F8" w:rsidRPr="003851F8" w:rsidRDefault="003851F8" w:rsidP="003851F8">
      <w:pPr>
        <w:shd w:val="clear" w:color="auto" w:fill="FFFFFF"/>
        <w:ind w:left="1364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color w:val="000000"/>
          <w:sz w:val="14"/>
          <w:szCs w:val="14"/>
        </w:rPr>
        <w:t>            </w:t>
      </w:r>
      <w:r w:rsidRPr="003851F8">
        <w:rPr>
          <w:rFonts w:ascii="Verdana" w:hAnsi="Verdana" w:cs="Tahoma"/>
          <w:b/>
          <w:bCs/>
          <w:color w:val="000000"/>
        </w:rPr>
        <w:t>Сведения о результатах освоения общеобразовательной программы выпускниками за три года, предшествующие государственной аккредитации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color w:val="000000"/>
          <w:sz w:val="14"/>
          <w:szCs w:val="14"/>
        </w:rPr>
        <w:t>            </w:t>
      </w:r>
      <w:r w:rsidRPr="003851F8">
        <w:rPr>
          <w:rFonts w:ascii="Verdana" w:hAnsi="Verdana" w:cs="Tahoma"/>
          <w:b/>
          <w:bCs/>
          <w:color w:val="000000"/>
        </w:rPr>
        <w:t> </w:t>
      </w:r>
    </w:p>
    <w:tbl>
      <w:tblPr>
        <w:tblW w:w="0" w:type="auto"/>
        <w:jc w:val="center"/>
        <w:tblInd w:w="-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850"/>
        <w:gridCol w:w="709"/>
        <w:gridCol w:w="851"/>
        <w:gridCol w:w="992"/>
        <w:gridCol w:w="992"/>
        <w:gridCol w:w="851"/>
        <w:gridCol w:w="874"/>
        <w:gridCol w:w="1100"/>
        <w:gridCol w:w="826"/>
      </w:tblGrid>
      <w:tr w:rsidR="003851F8" w:rsidRPr="003851F8" w:rsidTr="00E46ACB">
        <w:trPr>
          <w:cantSplit/>
          <w:trHeight w:val="542"/>
          <w:jc w:val="center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F8" w:rsidRPr="00A8031A" w:rsidRDefault="003851F8" w:rsidP="00E46ACB">
            <w:pPr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Уровень реализуемой программы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900A1" w:rsidP="003851F8">
            <w:pPr>
              <w:spacing w:after="12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  <w:p w:rsidR="003851F8" w:rsidRPr="003851F8" w:rsidRDefault="003851F8" w:rsidP="003851F8">
            <w:pPr>
              <w:spacing w:after="120"/>
              <w:jc w:val="center"/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900A1" w:rsidP="003851F8">
            <w:pPr>
              <w:spacing w:after="12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  <w:p w:rsidR="003851F8" w:rsidRPr="003851F8" w:rsidRDefault="003851F8" w:rsidP="003851F8">
            <w:pPr>
              <w:spacing w:after="120"/>
              <w:jc w:val="center"/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900A1" w:rsidP="003851F8">
            <w:pPr>
              <w:spacing w:after="12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  <w:p w:rsidR="003851F8" w:rsidRPr="003851F8" w:rsidRDefault="003851F8" w:rsidP="003851F8">
            <w:pPr>
              <w:spacing w:after="120"/>
              <w:jc w:val="center"/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</w:tr>
      <w:tr w:rsidR="00A8031A" w:rsidRPr="003851F8" w:rsidTr="00A8031A">
        <w:trPr>
          <w:cantSplit/>
          <w:trHeight w:val="1921"/>
          <w:jc w:val="center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1F8" w:rsidRPr="003851F8" w:rsidRDefault="003851F8" w:rsidP="003851F8">
            <w:pPr>
              <w:rPr>
                <w:rFonts w:ascii="inherit" w:hAnsi="inherit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A8031A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всего выпускников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3851F8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3851F8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3851F8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всего выпускников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3851F8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3851F8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3851F8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всего выпускников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3851F8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851F8" w:rsidRPr="00A8031A" w:rsidRDefault="003851F8" w:rsidP="003851F8">
            <w:pPr>
              <w:ind w:left="113" w:right="113"/>
              <w:jc w:val="center"/>
              <w:rPr>
                <w:rFonts w:ascii="inherit" w:hAnsi="inherit"/>
                <w:sz w:val="20"/>
                <w:szCs w:val="20"/>
              </w:rPr>
            </w:pPr>
            <w:r w:rsidRPr="00A8031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качество</w:t>
            </w:r>
          </w:p>
        </w:tc>
      </w:tr>
      <w:tr w:rsidR="00A8031A" w:rsidRPr="003851F8" w:rsidTr="00A8031A">
        <w:trPr>
          <w:cantSplit/>
          <w:trHeight w:val="557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F8" w:rsidRPr="003851F8" w:rsidRDefault="003851F8" w:rsidP="003851F8">
            <w:pPr>
              <w:jc w:val="both"/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52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79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42</w:t>
            </w:r>
          </w:p>
        </w:tc>
      </w:tr>
      <w:tr w:rsidR="00A8031A" w:rsidRPr="003851F8" w:rsidTr="00A8031A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F8" w:rsidRPr="003851F8" w:rsidRDefault="003851F8" w:rsidP="003851F8">
            <w:pPr>
              <w:jc w:val="both"/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20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77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92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19</w:t>
            </w:r>
          </w:p>
        </w:tc>
      </w:tr>
      <w:tr w:rsidR="00A8031A" w:rsidRPr="003851F8" w:rsidTr="00A8031A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F8" w:rsidRPr="003851F8" w:rsidRDefault="003851F8" w:rsidP="00A8031A">
            <w:pPr>
              <w:jc w:val="both"/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320E01" w:rsidP="003851F8">
            <w:pPr>
              <w:jc w:val="center"/>
            </w:pPr>
            <w:r>
              <w:t>35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45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1F8" w:rsidRPr="003851F8" w:rsidRDefault="005722FA" w:rsidP="003851F8">
            <w:pPr>
              <w:jc w:val="center"/>
            </w:pPr>
            <w:r>
              <w:t>22</w:t>
            </w:r>
          </w:p>
        </w:tc>
      </w:tr>
    </w:tbl>
    <w:p w:rsidR="003851F8" w:rsidRPr="003851F8" w:rsidRDefault="003851F8" w:rsidP="003851F8">
      <w:pPr>
        <w:shd w:val="clear" w:color="auto" w:fill="FFFFFF"/>
        <w:ind w:left="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ind w:left="1364" w:right="-1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4.3.</w:t>
      </w:r>
      <w:r w:rsidRPr="003851F8">
        <w:rPr>
          <w:color w:val="000000"/>
          <w:sz w:val="14"/>
          <w:szCs w:val="14"/>
        </w:rPr>
        <w:t>       </w:t>
      </w:r>
      <w:r w:rsidRPr="003851F8">
        <w:rPr>
          <w:rFonts w:ascii="Verdana" w:hAnsi="Verdana" w:cs="Tahoma"/>
          <w:b/>
          <w:bCs/>
          <w:color w:val="000000"/>
        </w:rPr>
        <w:t>Результаты единого государственного экзамена за три года</w:t>
      </w:r>
    </w:p>
    <w:p w:rsidR="003851F8" w:rsidRPr="003851F8" w:rsidRDefault="003851F8" w:rsidP="003851F8">
      <w:pPr>
        <w:shd w:val="clear" w:color="auto" w:fill="FFFFFF"/>
        <w:ind w:left="1364" w:right="-1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900A1" w:rsidP="003851F8">
      <w:pPr>
        <w:shd w:val="clear" w:color="auto" w:fill="FFFFFF"/>
        <w:ind w:left="1364" w:right="-1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Verdana" w:hAnsi="Verdana" w:cs="Tahoma"/>
          <w:b/>
          <w:bCs/>
          <w:color w:val="000000"/>
        </w:rPr>
        <w:t>201</w:t>
      </w:r>
      <w:r w:rsidR="00020CFC">
        <w:rPr>
          <w:rFonts w:ascii="Verdana" w:hAnsi="Verdana" w:cs="Tahoma"/>
          <w:b/>
          <w:bCs/>
          <w:color w:val="000000"/>
        </w:rPr>
        <w:t>4</w:t>
      </w:r>
      <w:r w:rsidR="003851F8" w:rsidRPr="003851F8">
        <w:rPr>
          <w:rFonts w:ascii="Verdana" w:hAnsi="Verdana" w:cs="Tahoma"/>
          <w:b/>
          <w:bCs/>
          <w:color w:val="000000"/>
        </w:rPr>
        <w:t xml:space="preserve"> г.</w:t>
      </w:r>
    </w:p>
    <w:p w:rsid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p w:rsidR="00320E01" w:rsidRPr="003851F8" w:rsidRDefault="00320E01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876"/>
        <w:gridCol w:w="741"/>
        <w:gridCol w:w="1450"/>
        <w:gridCol w:w="1385"/>
        <w:gridCol w:w="632"/>
        <w:gridCol w:w="900"/>
        <w:gridCol w:w="1410"/>
      </w:tblGrid>
      <w:tr w:rsidR="003851F8" w:rsidRPr="003851F8" w:rsidTr="00D669B5">
        <w:trPr>
          <w:cantSplit/>
          <w:trHeight w:val="2101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A8031A" w:rsidRDefault="003851F8" w:rsidP="00A8031A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Учебный</w:t>
            </w:r>
          </w:p>
          <w:p w:rsidR="003851F8" w:rsidRPr="00A8031A" w:rsidRDefault="003851F8" w:rsidP="00A8031A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7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74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A8031A" w:rsidRDefault="003851F8" w:rsidP="00D669B5">
            <w:pPr>
              <w:ind w:left="113" w:right="-108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 от общего кол-ва</w:t>
            </w:r>
          </w:p>
        </w:tc>
        <w:tc>
          <w:tcPr>
            <w:tcW w:w="145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набравших</w:t>
            </w:r>
            <w:proofErr w:type="gramEnd"/>
          </w:p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минималь-ное</w:t>
            </w:r>
            <w:proofErr w:type="spellEnd"/>
            <w:proofErr w:type="gram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и более кол-во баллов</w:t>
            </w:r>
          </w:p>
        </w:tc>
        <w:tc>
          <w:tcPr>
            <w:tcW w:w="13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A8031A" w:rsidRDefault="003851F8" w:rsidP="00D669B5">
            <w:pPr>
              <w:ind w:left="113" w:right="-108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</w:t>
            </w:r>
          </w:p>
          <w:p w:rsidR="003851F8" w:rsidRPr="00A8031A" w:rsidRDefault="003851F8" w:rsidP="00D669B5">
            <w:pPr>
              <w:ind w:left="113" w:right="-108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набравших</w:t>
            </w:r>
          </w:p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минималь-ное</w:t>
            </w:r>
            <w:proofErr w:type="spellEnd"/>
            <w:proofErr w:type="gram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и более кол-во баллов</w:t>
            </w:r>
          </w:p>
        </w:tc>
        <w:tc>
          <w:tcPr>
            <w:tcW w:w="63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показ</w:t>
            </w:r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 ОУ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A8031A" w:rsidRDefault="003851F8" w:rsidP="00D669B5">
            <w:pPr>
              <w:ind w:left="113" w:right="-108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 показ</w:t>
            </w:r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</w:t>
            </w:r>
          </w:p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Средний</w:t>
            </w:r>
          </w:p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показатель</w:t>
            </w:r>
          </w:p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по виду ОУ</w:t>
            </w:r>
          </w:p>
          <w:p w:rsidR="003851F8" w:rsidRPr="00A8031A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A8031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46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45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98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46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57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15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5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72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6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13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57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14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30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12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86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9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320E01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20E01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33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72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32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97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58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20E01" w:rsidRPr="003851F8" w:rsidTr="00320E01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320E01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8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17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6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75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320E01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20E01" w:rsidRPr="003851F8" w:rsidTr="00320E01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2F4063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Англ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Default="002F4063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9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55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320E01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20E01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2F4063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Default="002F4063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5D34C0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5D34C0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-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01" w:rsidRPr="003851F8" w:rsidRDefault="00320E01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</w:tbl>
    <w:p w:rsidR="003851F8" w:rsidRPr="003851F8" w:rsidRDefault="003851F8" w:rsidP="003851F8">
      <w:pPr>
        <w:shd w:val="clear" w:color="auto" w:fill="FFFFFF"/>
        <w:ind w:left="4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D669B5" w:rsidRDefault="00D669B5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D669B5" w:rsidRDefault="00D669B5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D669B5" w:rsidRDefault="00D669B5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463538" w:rsidRDefault="00463538" w:rsidP="003851F8">
      <w:pPr>
        <w:shd w:val="clear" w:color="auto" w:fill="FFFFFF"/>
        <w:ind w:left="420"/>
        <w:jc w:val="center"/>
        <w:rPr>
          <w:rFonts w:ascii="Verdana" w:hAnsi="Verdana" w:cs="Tahoma"/>
          <w:b/>
          <w:bCs/>
          <w:color w:val="000000"/>
        </w:rPr>
      </w:pPr>
    </w:p>
    <w:p w:rsidR="003851F8" w:rsidRPr="003851F8" w:rsidRDefault="003900A1" w:rsidP="003851F8">
      <w:pPr>
        <w:shd w:val="clear" w:color="auto" w:fill="FFFFFF"/>
        <w:ind w:left="420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Verdana" w:hAnsi="Verdana" w:cs="Tahoma"/>
          <w:b/>
          <w:bCs/>
          <w:color w:val="000000"/>
        </w:rPr>
        <w:t>201</w:t>
      </w:r>
      <w:r w:rsidR="00020CFC">
        <w:rPr>
          <w:rFonts w:ascii="Verdana" w:hAnsi="Verdana" w:cs="Tahoma"/>
          <w:b/>
          <w:bCs/>
          <w:color w:val="000000"/>
        </w:rPr>
        <w:t>5</w:t>
      </w:r>
      <w:r w:rsidR="003851F8" w:rsidRPr="003851F8">
        <w:rPr>
          <w:rFonts w:ascii="Verdana" w:hAnsi="Verdana" w:cs="Tahoma"/>
          <w:b/>
          <w:bCs/>
          <w:color w:val="000000"/>
        </w:rPr>
        <w:t>г.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880"/>
        <w:gridCol w:w="920"/>
        <w:gridCol w:w="1291"/>
        <w:gridCol w:w="1200"/>
        <w:gridCol w:w="844"/>
        <w:gridCol w:w="864"/>
        <w:gridCol w:w="1395"/>
      </w:tblGrid>
      <w:tr w:rsidR="003851F8" w:rsidRPr="003851F8" w:rsidTr="00D669B5">
        <w:trPr>
          <w:cantSplit/>
          <w:trHeight w:val="2389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Учебный</w:t>
            </w:r>
          </w:p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-108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 от общего кол-ва</w:t>
            </w:r>
          </w:p>
        </w:tc>
        <w:tc>
          <w:tcPr>
            <w:tcW w:w="129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набравших</w:t>
            </w:r>
            <w:proofErr w:type="gramEnd"/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минималь-ное</w:t>
            </w:r>
            <w:proofErr w:type="spellEnd"/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и более кол-во баллов</w:t>
            </w:r>
          </w:p>
        </w:tc>
        <w:tc>
          <w:tcPr>
            <w:tcW w:w="120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-108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</w:t>
            </w:r>
          </w:p>
          <w:p w:rsidR="003851F8" w:rsidRPr="00D669B5" w:rsidRDefault="003851F8" w:rsidP="00D669B5">
            <w:pPr>
              <w:ind w:left="113" w:right="-108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набравших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минималь-ное</w:t>
            </w:r>
            <w:proofErr w:type="spellEnd"/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и более кол-во баллов</w:t>
            </w:r>
          </w:p>
        </w:tc>
        <w:tc>
          <w:tcPr>
            <w:tcW w:w="84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показ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 ОУ</w:t>
            </w:r>
          </w:p>
        </w:tc>
        <w:tc>
          <w:tcPr>
            <w:tcW w:w="86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-108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 показ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39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Средний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показатель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по виду ОУ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90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49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83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32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78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44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12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29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83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463538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C56C7D" w:rsidP="003851F8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18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44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 xml:space="preserve">      56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463538" w:rsidRPr="003851F8" w:rsidTr="00463538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Default="00C56C7D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13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32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 xml:space="preserve">      7</w:t>
            </w:r>
            <w:r w:rsidR="00EB2C72">
              <w:rPr>
                <w:rFonts w:ascii="Tahoma" w:hAnsi="Tahoma" w:cs="Tahoma"/>
                <w:color w:val="454442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EB2C72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EB2C72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46353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463538" w:rsidRPr="003851F8" w:rsidTr="00C56C7D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Default="00C56C7D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31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76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2A4CB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 xml:space="preserve">     16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38" w:rsidRPr="003851F8" w:rsidRDefault="0046353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C56C7D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7D" w:rsidRDefault="00C56C7D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7D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7D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17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7D" w:rsidRPr="003851F8" w:rsidRDefault="00C56C7D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7D" w:rsidRPr="003851F8" w:rsidRDefault="002A4CB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 xml:space="preserve">     </w:t>
            </w:r>
            <w:r w:rsidR="00C56C7D">
              <w:rPr>
                <w:rFonts w:ascii="Tahoma" w:hAnsi="Tahoma" w:cs="Tahoma"/>
                <w:color w:val="454442"/>
                <w:sz w:val="20"/>
                <w:szCs w:val="20"/>
              </w:rPr>
              <w:t>57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7D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7D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7D" w:rsidRPr="003851F8" w:rsidRDefault="00C56C7D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</w:tbl>
    <w:p w:rsidR="003851F8" w:rsidRPr="003851F8" w:rsidRDefault="003851F8" w:rsidP="003851F8">
      <w:pPr>
        <w:shd w:val="clear" w:color="auto" w:fill="FFFFFF"/>
        <w:ind w:left="42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900A1" w:rsidP="003851F8">
      <w:pPr>
        <w:shd w:val="clear" w:color="auto" w:fill="FFFFFF"/>
        <w:ind w:left="420"/>
        <w:jc w:val="center"/>
        <w:rPr>
          <w:rFonts w:ascii="Tahoma" w:hAnsi="Tahoma" w:cs="Tahoma"/>
          <w:color w:val="454442"/>
          <w:sz w:val="20"/>
          <w:szCs w:val="20"/>
        </w:rPr>
      </w:pPr>
      <w:r>
        <w:rPr>
          <w:rFonts w:ascii="Verdana" w:hAnsi="Verdana" w:cs="Tahoma"/>
          <w:b/>
          <w:bCs/>
          <w:color w:val="000000"/>
        </w:rPr>
        <w:t>201</w:t>
      </w:r>
      <w:r w:rsidR="00020CFC">
        <w:rPr>
          <w:rFonts w:ascii="Verdana" w:hAnsi="Verdana" w:cs="Tahoma"/>
          <w:b/>
          <w:bCs/>
          <w:color w:val="000000"/>
        </w:rPr>
        <w:t>6</w:t>
      </w:r>
      <w:r w:rsidR="003851F8" w:rsidRPr="003851F8">
        <w:rPr>
          <w:rFonts w:ascii="Verdana" w:hAnsi="Verdana" w:cs="Tahoma"/>
          <w:b/>
          <w:bCs/>
          <w:color w:val="000000"/>
        </w:rPr>
        <w:t xml:space="preserve"> г.</w:t>
      </w:r>
    </w:p>
    <w:p w:rsid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p w:rsidR="00EB2C72" w:rsidRPr="003851F8" w:rsidRDefault="00EB2C72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919"/>
        <w:gridCol w:w="938"/>
        <w:gridCol w:w="1346"/>
        <w:gridCol w:w="1222"/>
        <w:gridCol w:w="860"/>
        <w:gridCol w:w="877"/>
        <w:gridCol w:w="1231"/>
      </w:tblGrid>
      <w:tr w:rsidR="003851F8" w:rsidRPr="003851F8" w:rsidTr="00D669B5">
        <w:trPr>
          <w:cantSplit/>
          <w:trHeight w:val="2102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Учебный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8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-108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 от общего кол-ва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набравших</w:t>
            </w:r>
            <w:proofErr w:type="gramEnd"/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минималь-ное</w:t>
            </w:r>
            <w:proofErr w:type="spellEnd"/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и более кол-во баллов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-108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</w:t>
            </w:r>
          </w:p>
          <w:p w:rsidR="003851F8" w:rsidRPr="00D669B5" w:rsidRDefault="003851F8" w:rsidP="00D669B5">
            <w:pPr>
              <w:ind w:left="113" w:right="-108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набравших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минималь-ное</w:t>
            </w:r>
            <w:proofErr w:type="spellEnd"/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и более кол-во баллов</w:t>
            </w:r>
          </w:p>
        </w:tc>
        <w:tc>
          <w:tcPr>
            <w:tcW w:w="89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показ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 ОУ</w:t>
            </w:r>
          </w:p>
        </w:tc>
        <w:tc>
          <w:tcPr>
            <w:tcW w:w="90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-108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 показ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3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Средний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показатель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по виду ОУ</w:t>
            </w:r>
          </w:p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b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96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46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53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100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41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91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50,4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29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43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36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42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EB2C72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43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EB2C72" w:rsidRPr="003851F8" w:rsidTr="00EB2C72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EB2C72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25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47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EB2C72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EB2C72" w:rsidRPr="003851F8" w:rsidTr="00EB2C72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Default="00EB2C72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26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58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27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27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38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EB2C72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5722FA" w:rsidRPr="003851F8" w:rsidTr="00EB2C72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FA" w:rsidRDefault="005722FA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FA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FA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FA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FA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FA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12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FA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31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2FA" w:rsidRPr="003851F8" w:rsidRDefault="005722FA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EB2C72" w:rsidRPr="003851F8" w:rsidTr="00D669B5">
        <w:trPr>
          <w:trHeight w:val="305"/>
        </w:trPr>
        <w:tc>
          <w:tcPr>
            <w:tcW w:w="217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Default="00EB2C72" w:rsidP="003851F8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Англ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5722FA" w:rsidP="003851F8">
            <w:pPr>
              <w:jc w:val="center"/>
              <w:rPr>
                <w:color w:val="454442"/>
              </w:rPr>
            </w:pPr>
            <w:r>
              <w:rPr>
                <w:color w:val="454442"/>
              </w:rPr>
              <w:t>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344D60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3851F8" w:rsidRDefault="00EB2C72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</w:tbl>
    <w:p w:rsidR="00D669B5" w:rsidRDefault="00D669B5" w:rsidP="003851F8">
      <w:pPr>
        <w:shd w:val="clear" w:color="auto" w:fill="FFFFFF"/>
        <w:ind w:left="1364" w:hanging="360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D669B5" w:rsidRDefault="00D669B5" w:rsidP="003851F8">
      <w:pPr>
        <w:shd w:val="clear" w:color="auto" w:fill="FFFFFF"/>
        <w:ind w:left="1364" w:hanging="360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EB2C72" w:rsidRDefault="00EB2C72" w:rsidP="00D669B5">
      <w:pPr>
        <w:shd w:val="clear" w:color="auto" w:fill="FFFFFF"/>
        <w:ind w:left="1364" w:hanging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EB2C72" w:rsidRDefault="00EB2C72" w:rsidP="00D669B5">
      <w:pPr>
        <w:shd w:val="clear" w:color="auto" w:fill="FFFFFF"/>
        <w:ind w:left="1364" w:hanging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EB2C72" w:rsidRDefault="00EB2C72" w:rsidP="00D669B5">
      <w:pPr>
        <w:shd w:val="clear" w:color="auto" w:fill="FFFFFF"/>
        <w:ind w:left="1364" w:hanging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EB2C72" w:rsidRDefault="00EB2C72" w:rsidP="00D669B5">
      <w:pPr>
        <w:shd w:val="clear" w:color="auto" w:fill="FFFFFF"/>
        <w:ind w:left="1364" w:hanging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D669B5" w:rsidRDefault="003851F8" w:rsidP="00D669B5">
      <w:pPr>
        <w:shd w:val="clear" w:color="auto" w:fill="FFFFFF"/>
        <w:ind w:left="1364" w:hanging="360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4.4.</w:t>
      </w:r>
      <w:r w:rsidRPr="003851F8">
        <w:rPr>
          <w:color w:val="000000"/>
          <w:sz w:val="14"/>
          <w:szCs w:val="14"/>
        </w:rPr>
        <w:t>                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Результаты государственной (итоговой) аттестации за курс</w:t>
      </w:r>
    </w:p>
    <w:p w:rsidR="003851F8" w:rsidRPr="003851F8" w:rsidRDefault="003851F8" w:rsidP="00D669B5">
      <w:pPr>
        <w:shd w:val="clear" w:color="auto" w:fill="FFFFFF"/>
        <w:ind w:left="1364" w:hanging="360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основного общего образования в новой форме</w:t>
      </w:r>
    </w:p>
    <w:p w:rsidR="003851F8" w:rsidRPr="00F25C96" w:rsidRDefault="003900A1" w:rsidP="00F25C96">
      <w:pPr>
        <w:shd w:val="clear" w:color="auto" w:fill="FFFFFF"/>
        <w:spacing w:before="100" w:beforeAutospacing="1"/>
        <w:jc w:val="center"/>
        <w:rPr>
          <w:rFonts w:ascii="Tahoma" w:hAnsi="Tahoma" w:cs="Tahoma"/>
          <w:b/>
          <w:color w:val="454442"/>
          <w:sz w:val="20"/>
          <w:szCs w:val="20"/>
        </w:rPr>
      </w:pPr>
      <w:r>
        <w:rPr>
          <w:rFonts w:ascii="Tahoma" w:hAnsi="Tahoma" w:cs="Tahoma"/>
          <w:b/>
          <w:color w:val="454442"/>
          <w:sz w:val="20"/>
          <w:szCs w:val="20"/>
        </w:rPr>
        <w:t>201</w:t>
      </w:r>
      <w:r w:rsidR="00020CFC">
        <w:rPr>
          <w:rFonts w:ascii="Tahoma" w:hAnsi="Tahoma" w:cs="Tahoma"/>
          <w:b/>
          <w:color w:val="454442"/>
          <w:sz w:val="20"/>
          <w:szCs w:val="20"/>
        </w:rPr>
        <w:t>5</w:t>
      </w:r>
      <w:r w:rsidR="00F25C96" w:rsidRPr="00F25C96">
        <w:rPr>
          <w:rFonts w:ascii="Tahoma" w:hAnsi="Tahoma" w:cs="Tahoma"/>
          <w:b/>
          <w:color w:val="454442"/>
          <w:sz w:val="20"/>
          <w:szCs w:val="20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047"/>
        <w:gridCol w:w="951"/>
        <w:gridCol w:w="1101"/>
        <w:gridCol w:w="970"/>
        <w:gridCol w:w="1076"/>
        <w:gridCol w:w="946"/>
        <w:gridCol w:w="963"/>
        <w:gridCol w:w="938"/>
      </w:tblGrid>
      <w:tr w:rsidR="003851F8" w:rsidRPr="003851F8" w:rsidTr="00D669B5">
        <w:trPr>
          <w:trHeight w:val="383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Учебный</w:t>
            </w:r>
          </w:p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</w:t>
            </w:r>
          </w:p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успевае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</w:t>
            </w:r>
          </w:p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D669B5" w:rsidRDefault="003851F8" w:rsidP="00D669B5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 показ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</w:t>
            </w:r>
          </w:p>
          <w:p w:rsidR="003851F8" w:rsidRPr="00D669B5" w:rsidRDefault="003851F8" w:rsidP="00D669B5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D669B5" w:rsidRDefault="003851F8" w:rsidP="00D669B5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Средний</w:t>
            </w:r>
          </w:p>
          <w:p w:rsidR="003851F8" w:rsidRPr="00D669B5" w:rsidRDefault="003851F8" w:rsidP="00D669B5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региональный показатель</w:t>
            </w:r>
          </w:p>
          <w:p w:rsidR="003851F8" w:rsidRPr="00D669B5" w:rsidRDefault="003851F8" w:rsidP="00D669B5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по виду ОУ</w:t>
            </w:r>
          </w:p>
        </w:tc>
      </w:tr>
      <w:tr w:rsidR="003851F8" w:rsidRPr="003851F8" w:rsidTr="00D669B5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D669B5" w:rsidRDefault="003851F8" w:rsidP="00D669B5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усп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усп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D669B5" w:rsidRDefault="003851F8" w:rsidP="00D669B5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851F8" w:rsidRPr="003851F8" w:rsidTr="00D669B5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русский яз.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33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математика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19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</w:tbl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D669B5" w:rsidRDefault="00D669B5" w:rsidP="003851F8">
      <w:pPr>
        <w:shd w:val="clear" w:color="auto" w:fill="FFFFFF"/>
        <w:ind w:left="1364" w:hanging="360"/>
        <w:jc w:val="center"/>
        <w:rPr>
          <w:rFonts w:ascii="Verdana" w:hAnsi="Verdana" w:cs="Tahoma"/>
          <w:b/>
          <w:bCs/>
          <w:color w:val="000000"/>
        </w:rPr>
      </w:pPr>
    </w:p>
    <w:p w:rsidR="00F25C96" w:rsidRPr="00F25C96" w:rsidRDefault="003900A1" w:rsidP="00F25C96">
      <w:pPr>
        <w:shd w:val="clear" w:color="auto" w:fill="FFFFFF"/>
        <w:spacing w:before="100" w:beforeAutospacing="1"/>
        <w:jc w:val="center"/>
        <w:rPr>
          <w:rFonts w:ascii="Tahoma" w:hAnsi="Tahoma" w:cs="Tahoma"/>
          <w:b/>
          <w:color w:val="454442"/>
          <w:sz w:val="20"/>
          <w:szCs w:val="20"/>
        </w:rPr>
      </w:pPr>
      <w:r>
        <w:rPr>
          <w:rFonts w:ascii="Tahoma" w:hAnsi="Tahoma" w:cs="Tahoma"/>
          <w:b/>
          <w:color w:val="454442"/>
          <w:sz w:val="20"/>
          <w:szCs w:val="20"/>
        </w:rPr>
        <w:t>201</w:t>
      </w:r>
      <w:r w:rsidR="00020CFC">
        <w:rPr>
          <w:rFonts w:ascii="Tahoma" w:hAnsi="Tahoma" w:cs="Tahoma"/>
          <w:b/>
          <w:color w:val="454442"/>
          <w:sz w:val="20"/>
          <w:szCs w:val="20"/>
        </w:rPr>
        <w:t>6</w:t>
      </w:r>
      <w:r w:rsidR="00F25C96" w:rsidRPr="00F25C96">
        <w:rPr>
          <w:rFonts w:ascii="Tahoma" w:hAnsi="Tahoma" w:cs="Tahoma"/>
          <w:b/>
          <w:color w:val="454442"/>
          <w:sz w:val="20"/>
          <w:szCs w:val="20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047"/>
        <w:gridCol w:w="951"/>
        <w:gridCol w:w="1101"/>
        <w:gridCol w:w="970"/>
        <w:gridCol w:w="1076"/>
        <w:gridCol w:w="946"/>
        <w:gridCol w:w="963"/>
        <w:gridCol w:w="938"/>
      </w:tblGrid>
      <w:tr w:rsidR="00F25C96" w:rsidRPr="003851F8" w:rsidTr="00DA670F">
        <w:trPr>
          <w:trHeight w:val="383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Учебный</w:t>
            </w:r>
          </w:p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</w:t>
            </w:r>
          </w:p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успевае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%</w:t>
            </w:r>
          </w:p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D669B5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 показ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о</w:t>
            </w:r>
          </w:p>
          <w:p w:rsidR="00F25C96" w:rsidRPr="00D669B5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D669B5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Средний</w:t>
            </w:r>
          </w:p>
          <w:p w:rsidR="00F25C96" w:rsidRPr="00D669B5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региональный показатель</w:t>
            </w:r>
          </w:p>
          <w:p w:rsidR="00F25C96" w:rsidRPr="00D669B5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по виду ОУ</w:t>
            </w:r>
          </w:p>
        </w:tc>
      </w:tr>
      <w:tr w:rsidR="00F25C96" w:rsidRPr="003851F8" w:rsidTr="00DA670F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D669B5" w:rsidRDefault="00F25C96" w:rsidP="00DA670F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D669B5" w:rsidRDefault="00F25C96" w:rsidP="00DA670F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D669B5" w:rsidRDefault="00F25C96" w:rsidP="00DA670F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D669B5" w:rsidRDefault="00F25C96" w:rsidP="00DA670F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D669B5" w:rsidRDefault="00F25C96" w:rsidP="00DA670F">
            <w:pPr>
              <w:ind w:left="113" w:right="113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усп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усп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D669B5" w:rsidRDefault="00F25C96" w:rsidP="00DA670F">
            <w:pPr>
              <w:ind w:left="113" w:right="113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кач</w:t>
            </w:r>
            <w:proofErr w:type="spellEnd"/>
            <w:r w:rsidRPr="00D669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25C96" w:rsidRPr="003851F8" w:rsidTr="00DA670F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русский яз.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344D60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344D60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344D60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344D60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37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F25C96" w:rsidRPr="003851F8" w:rsidTr="00DA670F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математика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344D60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344D60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344D60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344D60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66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3851F8" w:rsidRDefault="00F25C96" w:rsidP="00DA670F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</w:tbl>
    <w:p w:rsidR="00D669B5" w:rsidRDefault="00D669B5" w:rsidP="003851F8">
      <w:pPr>
        <w:shd w:val="clear" w:color="auto" w:fill="FFFFFF"/>
        <w:ind w:left="1364" w:hanging="360"/>
        <w:jc w:val="center"/>
        <w:rPr>
          <w:rFonts w:ascii="Verdana" w:hAnsi="Verdana" w:cs="Tahoma"/>
          <w:b/>
          <w:bCs/>
          <w:color w:val="000000"/>
        </w:rPr>
      </w:pPr>
    </w:p>
    <w:p w:rsidR="00D669B5" w:rsidRDefault="003851F8" w:rsidP="003851F8">
      <w:pPr>
        <w:shd w:val="clear" w:color="auto" w:fill="FFFFFF"/>
        <w:ind w:left="1364" w:hanging="360"/>
        <w:jc w:val="center"/>
        <w:rPr>
          <w:rFonts w:ascii="Verdana" w:hAnsi="Verdana" w:cs="Tahoma"/>
          <w:b/>
          <w:bCs/>
          <w:color w:val="000000"/>
        </w:rPr>
      </w:pPr>
      <w:r w:rsidRPr="003851F8">
        <w:rPr>
          <w:rFonts w:ascii="Verdana" w:hAnsi="Verdana" w:cs="Tahoma"/>
          <w:b/>
          <w:bCs/>
          <w:color w:val="000000"/>
        </w:rPr>
        <w:t>4.5.</w:t>
      </w:r>
      <w:r w:rsidRPr="003851F8">
        <w:rPr>
          <w:color w:val="000000"/>
          <w:sz w:val="14"/>
          <w:szCs w:val="14"/>
        </w:rPr>
        <w:t>       </w:t>
      </w:r>
      <w:r w:rsidRPr="003851F8">
        <w:rPr>
          <w:rFonts w:ascii="Verdana" w:hAnsi="Verdana" w:cs="Tahoma"/>
          <w:b/>
          <w:bCs/>
          <w:color w:val="000000"/>
        </w:rPr>
        <w:t xml:space="preserve">Результаты контрольных работ, </w:t>
      </w:r>
    </w:p>
    <w:p w:rsidR="003851F8" w:rsidRPr="003851F8" w:rsidRDefault="003851F8" w:rsidP="003851F8">
      <w:pPr>
        <w:shd w:val="clear" w:color="auto" w:fill="FFFFFF"/>
        <w:ind w:left="1364" w:hanging="360"/>
        <w:jc w:val="center"/>
        <w:rPr>
          <w:rFonts w:ascii="Tahoma" w:hAnsi="Tahoma" w:cs="Tahoma"/>
          <w:color w:val="454442"/>
          <w:sz w:val="20"/>
          <w:szCs w:val="20"/>
        </w:rPr>
      </w:pPr>
      <w:proofErr w:type="gramStart"/>
      <w:r w:rsidRPr="003851F8">
        <w:rPr>
          <w:rFonts w:ascii="Verdana" w:hAnsi="Verdana" w:cs="Tahoma"/>
          <w:b/>
          <w:bCs/>
          <w:color w:val="000000"/>
        </w:rPr>
        <w:t>проведенных</w:t>
      </w:r>
      <w:proofErr w:type="gramEnd"/>
      <w:r w:rsidRPr="003851F8">
        <w:rPr>
          <w:rFonts w:ascii="Verdana" w:hAnsi="Verdana" w:cs="Tahoma"/>
          <w:b/>
          <w:bCs/>
          <w:color w:val="000000"/>
        </w:rPr>
        <w:t xml:space="preserve"> в ходе </w:t>
      </w:r>
      <w:proofErr w:type="spellStart"/>
      <w:r w:rsidRPr="003851F8">
        <w:rPr>
          <w:rFonts w:ascii="Verdana" w:hAnsi="Verdana" w:cs="Tahoma"/>
          <w:b/>
          <w:bCs/>
          <w:color w:val="000000"/>
        </w:rPr>
        <w:t>самообследования</w:t>
      </w:r>
      <w:proofErr w:type="spellEnd"/>
    </w:p>
    <w:p w:rsidR="003851F8" w:rsidRPr="003851F8" w:rsidRDefault="003851F8" w:rsidP="00463538">
      <w:pPr>
        <w:shd w:val="clear" w:color="auto" w:fill="FFFFFF"/>
        <w:ind w:left="1364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410"/>
      </w:tblGrid>
      <w:tr w:rsidR="003851F8" w:rsidRPr="003851F8" w:rsidTr="003851F8">
        <w:trPr>
          <w:trHeight w:val="46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Уровень образовательных программ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proofErr w:type="spellStart"/>
            <w:r w:rsidRPr="003851F8">
              <w:rPr>
                <w:rFonts w:ascii="Verdana" w:hAnsi="Verdana" w:cs="Tahoma"/>
                <w:b/>
                <w:bCs/>
                <w:color w:val="000000"/>
              </w:rPr>
              <w:t>самообследование</w:t>
            </w:r>
            <w:proofErr w:type="spellEnd"/>
          </w:p>
        </w:tc>
      </w:tr>
      <w:tr w:rsidR="003851F8" w:rsidRPr="003851F8" w:rsidTr="003851F8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1F8" w:rsidRPr="003851F8" w:rsidRDefault="003851F8" w:rsidP="003851F8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78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успеваемость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78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качество</w:t>
            </w:r>
          </w:p>
        </w:tc>
      </w:tr>
      <w:tr w:rsidR="003851F8" w:rsidRPr="003851F8" w:rsidTr="003851F8">
        <w:trPr>
          <w:trHeight w:val="408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Начальное общее 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русский яз.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55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46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литературное чтение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69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60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окружающий мир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66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информатика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музыка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</w:tr>
      <w:tr w:rsidR="00D669B5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3851F8" w:rsidRDefault="00D669B5" w:rsidP="00876F7B">
            <w:pPr>
              <w:rPr>
                <w:rFonts w:ascii="Verdana" w:hAnsi="Verdana" w:cs="Tahoma"/>
                <w:b/>
                <w:bCs/>
                <w:color w:val="00000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ОРКСЭ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75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96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97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EB2C72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</w:tr>
      <w:tr w:rsidR="003851F8" w:rsidRPr="003851F8" w:rsidTr="003851F8">
        <w:trPr>
          <w:trHeight w:val="399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36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28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lastRenderedPageBreak/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41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48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49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34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32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39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32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49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52</w:t>
            </w: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черчение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3851F8">
        <w:trPr>
          <w:trHeight w:val="386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40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21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43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53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85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59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63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44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76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50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70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94</w:t>
            </w:r>
          </w:p>
        </w:tc>
      </w:tr>
      <w:tr w:rsidR="003851F8" w:rsidRPr="003851F8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5D34C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-</w:t>
            </w:r>
          </w:p>
        </w:tc>
      </w:tr>
    </w:tbl>
    <w:p w:rsidR="003851F8" w:rsidRPr="003851F8" w:rsidRDefault="003851F8" w:rsidP="003851F8">
      <w:pPr>
        <w:shd w:val="clear" w:color="auto" w:fill="FFFFFF"/>
        <w:ind w:left="-142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463538" w:rsidRDefault="00463538" w:rsidP="003851F8">
      <w:pPr>
        <w:shd w:val="clear" w:color="auto" w:fill="FFFFFF"/>
        <w:ind w:left="-142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463538" w:rsidRDefault="00463538" w:rsidP="003851F8">
      <w:pPr>
        <w:shd w:val="clear" w:color="auto" w:fill="FFFFFF"/>
        <w:ind w:left="-142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3851F8" w:rsidRPr="003851F8" w:rsidRDefault="003851F8" w:rsidP="003851F8">
      <w:pPr>
        <w:shd w:val="clear" w:color="auto" w:fill="FFFFFF"/>
        <w:ind w:left="-142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Выводы: На протяжении всех лет 100% сдача ЕГЭ по всем обязательным предметам и предметам по выбору, кроме 2012 г, одна обучающаяся не сдала экзамен по математике, и не получила аттестат. В 2011 г по всем предметам ЕГЭ средний показатель  ОУ выше среднего показателя по МО, а по математике, физике, географии выше регионального. Уровень освоения образовательных программ выпускников 4, 9, 11-х классов соответствует государственным нормативным требованиям.</w:t>
      </w:r>
    </w:p>
    <w:p w:rsidR="003851F8" w:rsidRPr="003851F8" w:rsidRDefault="003851F8" w:rsidP="003851F8">
      <w:pPr>
        <w:shd w:val="clear" w:color="auto" w:fill="FFFFFF"/>
        <w:ind w:left="-142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Проблемы: В 2012 г снизились показатели сдачи ГИА выпускников 9,11 классов по всем выбранным и обязательным предметам.</w:t>
      </w:r>
    </w:p>
    <w:p w:rsidR="003851F8" w:rsidRPr="003851F8" w:rsidRDefault="003851F8" w:rsidP="003851F8">
      <w:pPr>
        <w:shd w:val="clear" w:color="auto" w:fill="FFFFFF"/>
        <w:ind w:left="-142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Пути решения: </w:t>
      </w:r>
      <w:proofErr w:type="gram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Использовать активные формы работы с обучающими при подготовке к ГИА, увеличить количество индивидуальных и групповых консультаций с выпускниками.</w:t>
      </w:r>
      <w:proofErr w:type="gramEnd"/>
    </w:p>
    <w:p w:rsidR="003851F8" w:rsidRPr="003851F8" w:rsidRDefault="003851F8" w:rsidP="003851F8">
      <w:pPr>
        <w:shd w:val="clear" w:color="auto" w:fill="FFFFFF"/>
        <w:ind w:left="-142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-142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5. Соответствие учебно-методического и информационно-методического обеспечения образовательного процесса нормативным требованиям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37"/>
        <w:gridCol w:w="2230"/>
        <w:gridCol w:w="4248"/>
      </w:tblGrid>
      <w:tr w:rsidR="003851F8" w:rsidRPr="003851F8" w:rsidTr="003851F8">
        <w:trPr>
          <w:trHeight w:val="31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264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Критериальные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61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Фактические значения</w:t>
            </w:r>
          </w:p>
        </w:tc>
      </w:tr>
      <w:tr w:rsidR="003851F8" w:rsidRPr="003851F8" w:rsidTr="003851F8">
        <w:trPr>
          <w:trHeight w:val="554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Уровень обеспеченности учебной и учебно-методической литературой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ind w:firstLine="77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851F8" w:rsidRPr="003851F8" w:rsidTr="003851F8">
        <w:trPr>
          <w:trHeight w:val="1129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851F8" w:rsidRPr="003851F8" w:rsidTr="003851F8">
        <w:trPr>
          <w:trHeight w:val="562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Уровень обеспеченности дополнительной литературой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менее 95%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3851F8" w:rsidRPr="003851F8" w:rsidTr="003851F8">
        <w:trPr>
          <w:trHeight w:val="534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F25C96" w:rsidP="003851F8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80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F25C96" w:rsidP="003851F8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80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851F8" w:rsidRPr="003851F8" w:rsidTr="003851F8">
        <w:trPr>
          <w:trHeight w:val="815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Обновление библиотечного фонда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Обновление печатного библиотечного фонда не менее 60% (за 5 лет)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60%</w:t>
            </w:r>
          </w:p>
        </w:tc>
      </w:tr>
      <w:tr w:rsidR="003851F8" w:rsidRPr="003851F8" w:rsidTr="003851F8">
        <w:trPr>
          <w:trHeight w:val="548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Наличие действующего сайта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Соответствие требованиям ст.32 п.3Закона «Об образовании»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Создан школьный сайт, постоянно пополняется</w:t>
            </w:r>
          </w:p>
        </w:tc>
      </w:tr>
      <w:tr w:rsidR="003851F8" w:rsidRPr="003851F8" w:rsidTr="003851F8">
        <w:trPr>
          <w:trHeight w:val="347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Наличие доступа к сети Интернет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851F8" w:rsidRPr="003851F8" w:rsidTr="003851F8">
        <w:trPr>
          <w:trHeight w:val="347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Информационно-образовательная среда ОУ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Информационно-образовательная среда ОУ обеспечивает: свободный доступ к интернету, информационно-методическую поддержку образовательного процесса и его ресурсного обеспечения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обеспечивает</w:t>
            </w:r>
          </w:p>
        </w:tc>
      </w:tr>
      <w:tr w:rsidR="003851F8" w:rsidRPr="003851F8" w:rsidTr="003851F8">
        <w:trPr>
          <w:trHeight w:val="280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Внедрение в образовательный процесс дистанционных образовательных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Осуществление дистанционного взаимодействия всех участников образовательног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о процесса (обучающихся, их родителей (законных представителей), педагогических работников, органов управления в сфере образования, общественности.</w:t>
            </w:r>
            <w:proofErr w:type="gramEnd"/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Дистанционное взаимодействие образовательного учреждения с другими организациями социальной сферы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876F7B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Установлен и внедряется «Дневник.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»;обучение педагогов - дистанционно</w:t>
            </w:r>
          </w:p>
        </w:tc>
      </w:tr>
      <w:tr w:rsidR="003851F8" w:rsidRPr="003851F8" w:rsidTr="003851F8">
        <w:trPr>
          <w:trHeight w:val="548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Оснащенность образовательного процесса учебным оборудованием для выполнения практических работ в соответствии с  программами учебных предметов инвариантной части учебного плана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F25C96" w:rsidP="003851F8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80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F25C96" w:rsidP="003851F8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80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3851F8" w:rsidRPr="003851F8" w:rsidTr="003851F8">
        <w:trPr>
          <w:trHeight w:val="548"/>
        </w:trPr>
        <w:tc>
          <w:tcPr>
            <w:tcW w:w="534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учебного плана ООП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F25C96" w:rsidP="003851F8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80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F25C96" w:rsidP="003851F8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80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Выводы: Учебно-методическое и информационно-методическое обеспечение образовательного процесса  соответствует </w:t>
      </w:r>
      <w:proofErr w:type="spell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критериальным</w:t>
      </w:r>
      <w:proofErr w:type="spell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требованиям. Укомплектованность электронными и информационно-образовательными ресурсами по всем учебным предметам учебного плана составляет </w:t>
      </w:r>
      <w:r w:rsidR="00F25C96">
        <w:rPr>
          <w:rFonts w:ascii="Verdana" w:hAnsi="Verdana" w:cs="Tahoma"/>
          <w:b/>
          <w:bCs/>
          <w:color w:val="000000"/>
          <w:sz w:val="20"/>
          <w:szCs w:val="20"/>
        </w:rPr>
        <w:t>80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%.  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br/>
        <w:t>       Печатный библиотечный фонд за 5 лет обновлен полнос</w:t>
      </w:r>
      <w:r w:rsidR="00F25C96">
        <w:rPr>
          <w:rFonts w:ascii="Verdana" w:hAnsi="Verdana" w:cs="Tahoma"/>
          <w:b/>
          <w:bCs/>
          <w:color w:val="000000"/>
          <w:sz w:val="20"/>
          <w:szCs w:val="20"/>
        </w:rPr>
        <w:t>тью (печатные издания 2007 -2014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годов издания). В школе есть свободный доступ к Интернету. В соответствие с требованиями ст.32 п.3 Закона «Об образовании» создан школьный сайт, который постоянно обновляется.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     Учебно-образовательный процесс обеспечен учебным оборудованием для выполнения практических работ и учебно-наглядными средствами обучения в соответствии с программами учебных предметов инвариантной части учебного плана. На данный момент дистанционное обучение проходят несколько педагогов нашей школы. В этом учебном году стали применять  дистанционный способ сдачи аттестационной сессией на квалификационные категории. Но нет</w:t>
      </w:r>
      <w:r w:rsidR="00F25C96">
        <w:rPr>
          <w:rFonts w:ascii="Verdana" w:hAnsi="Verdana" w:cs="Tahoma"/>
          <w:b/>
          <w:bCs/>
          <w:color w:val="000000"/>
          <w:sz w:val="20"/>
          <w:szCs w:val="20"/>
        </w:rPr>
        <w:t xml:space="preserve"> полного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дистанционного взаимодействия  участников образовательного процесса с родителями. 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lastRenderedPageBreak/>
        <w:t>Причиной  является отсутствие ПК и доступа к интернету во многих семьях обучающихся.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Проблемы: Наличие доступа к Интернету обучающихся в домашних условиях. Все педагоги нашего ОУ владеют основными навыками пользователя ПК, но не </w:t>
      </w:r>
      <w:r w:rsidR="00F25C96">
        <w:rPr>
          <w:rFonts w:ascii="Verdana" w:hAnsi="Verdana" w:cs="Tahoma"/>
          <w:b/>
          <w:bCs/>
          <w:color w:val="000000"/>
          <w:sz w:val="20"/>
          <w:szCs w:val="20"/>
        </w:rPr>
        <w:t xml:space="preserve">все 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умеют создавать личный сайт.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Пути решения: Повышать мотивацию учителей к дистанционному обучению и взаимодействию с различными социальными сферами. Повысить квалификацию педагогов по </w:t>
      </w:r>
      <w:proofErr w:type="spell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сайтостроению</w:t>
      </w:r>
      <w:proofErr w:type="spell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. Проводить разъяснительные беседы с родителями о необходимости дистанционного взаимодействия.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720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6.</w:t>
      </w:r>
      <w:r w:rsidRPr="003851F8">
        <w:rPr>
          <w:color w:val="000000"/>
          <w:sz w:val="14"/>
          <w:szCs w:val="14"/>
        </w:rPr>
        <w:t>      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Воспитательная  работа</w:t>
      </w:r>
    </w:p>
    <w:p w:rsidR="003851F8" w:rsidRPr="003851F8" w:rsidRDefault="003851F8" w:rsidP="003851F8">
      <w:pPr>
        <w:shd w:val="clear" w:color="auto" w:fill="FFFFFF"/>
        <w:ind w:left="7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386"/>
        <w:gridCol w:w="4496"/>
        <w:gridCol w:w="496"/>
        <w:gridCol w:w="14"/>
        <w:gridCol w:w="15"/>
        <w:gridCol w:w="591"/>
      </w:tblGrid>
      <w:tr w:rsidR="003851F8" w:rsidRPr="003851F8" w:rsidTr="008D7274">
        <w:trPr>
          <w:trHeight w:val="146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46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46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234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46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46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Баллы*</w:t>
            </w:r>
          </w:p>
        </w:tc>
      </w:tr>
      <w:tr w:rsidR="008D7274" w:rsidRPr="003851F8" w:rsidTr="008D7274">
        <w:trPr>
          <w:trHeight w:val="116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Наличие программы воспитания и социализации (концепции) воспитательной работы ОУ в контексте ФГОС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Существует  Программа воспитательной работы, составленная по направлениям: «Гражданско-патриотическое», «Ценностно-ориентированное», «Экологическое», «Спортивно-оздоровительное», «Художественно-эстетическое», «Трудовое».</w:t>
            </w:r>
          </w:p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Программа патриотического воспитания, Цель: формирование у подрастающего поколения патриотического сознания; гражданской компетентности; бережного отношения к проблеме сохранения исторической памяти, культурного и материального наследия малой родины.</w:t>
            </w:r>
          </w:p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Программа духовно-нравственного развития, воспитания обучающихся  на ступени начального общего образования основана на Законе «Об образовании», ФГОС НОО, Концепции духовно-нравственного воспитания российских школьников.</w:t>
            </w:r>
            <w:proofErr w:type="gramEnd"/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1998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Полнота реализации плана воспитательной работы ОУ на основе интеграции</w:t>
            </w:r>
            <w:r w:rsidRPr="003851F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 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урочной и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внеурочной деятельности в соответствии с программой воспитания и социализации (концепцией)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 основании Программы воспитательной работы школы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  план воспитательной работы, в соответствии с целями и задачами учреждения. Выполнение плана анализируется ежегодно. В среднем его реализация составляет 90%.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1379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Занятость детей в системе дополнительного образования  (в образовательном учреждении и вне учреждения)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Учащиеся школы посещают кружки и секции, которые ведутся на базе школы,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села,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ФОКа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азрань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с.Кантышево</w:t>
            </w:r>
            <w:proofErr w:type="spellEnd"/>
          </w:p>
          <w:p w:rsidR="008D7274" w:rsidRPr="003851F8" w:rsidRDefault="008D7274" w:rsidP="00020CFC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Занятость детей 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3%, 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%, 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131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Наличие и функционирование органов ученического самоуправления, детских общественных организаций, детских объединений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Школьное самоуправление определено Программой ученического самоуправления и представлено Советом старшеклассников, ученическим самоуправлением в классах. Работа ведется в соответствии с планом работы на год и с учётом потребностей детей.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Совет старшеклассников планирует внеурочную деятельность учащихся, распределяет поручения, анализирует проведённые мероприятия, вносит предложения по улучшению УВП, обсуждает и предлагает формы поощрения обучающихся.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</w:p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1193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Социально-педагогическая деятельность по профилактике безнадзорности и правонарушений в школе осуществляется.</w:t>
            </w:r>
          </w:p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Работа осуществляется по направлениям: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работа с педагогически запущенными детьм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и, которые состоят на учете ПДН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; работа с родителями; пропаганда правовых знаний среди родителей и обучающихся; профилактика наркомании, токсикомании,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алкоголизма, работа школьного совета профилактики, совместная работа с классными руководителями.</w:t>
            </w:r>
          </w:p>
          <w:p w:rsidR="008D7274" w:rsidRPr="003851F8" w:rsidRDefault="008D7274" w:rsidP="00020CFC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 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уч. году на ВШУ состояло 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чел., в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ДН – 5 чел. В 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уч. году на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ПДН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чел.,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 В 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-201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уч. году на ВШУ –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чел.,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П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ДН – 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7212EA">
        <w:trPr>
          <w:trHeight w:val="231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Наличие мониторинга результативности воспитательной работы в соответствии с целевым назначением программы (концепции)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Мониторинг воспитательной работы направлен на выявление уровня воспитанности обучающихся1-11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классов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определение характера межличностных отношений, сплоченность коллектива, что не совсем соответствует целевому назначению Программы воспитания школы.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570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Участие родителей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Работа с родителями осуществляется на основании положений о школьном и классном родительском комитете и плана совместной деятельности. Но взаимодействие родителей ситуативное, на уровне отдельных мероприятий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внеучебных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достижений обучающихся, наличие в учреждении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работы с одаренными детьми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940" w:rsidRPr="003851F8" w:rsidRDefault="008D7274" w:rsidP="00CF7940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201</w:t>
            </w:r>
            <w:r w:rsidR="004678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-201</w:t>
            </w:r>
            <w:r w:rsidR="004678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</w:t>
            </w:r>
            <w:r w:rsidR="00CF794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Республиканские</w:t>
            </w:r>
            <w:r w:rsidR="00CF7940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районные соревнования </w:t>
            </w:r>
            <w:proofErr w:type="gramStart"/>
            <w:r w:rsidR="00CF7940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 спортивному</w:t>
            </w:r>
            <w:proofErr w:type="gramEnd"/>
            <w:r w:rsidR="00CF7940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ориентированию-1,2,3 </w:t>
            </w:r>
            <w:r w:rsidR="00CF7940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места.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</w:p>
          <w:p w:rsidR="00CF7940" w:rsidRPr="003851F8" w:rsidRDefault="008D7274" w:rsidP="00CF7940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</w:t>
            </w:r>
            <w:r w:rsidR="004678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-201</w:t>
            </w:r>
            <w:r w:rsidR="004678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 w:rsidR="00CF794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Республиканские</w:t>
            </w:r>
            <w:r w:rsidR="00CF7940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районные соревнования </w:t>
            </w:r>
            <w:proofErr w:type="gramStart"/>
            <w:r w:rsidR="00CF7940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 спортивному</w:t>
            </w:r>
            <w:proofErr w:type="gramEnd"/>
            <w:r w:rsidR="00CF7940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ориентированию-1,2,3 места.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</w:p>
          <w:p w:rsidR="008D7274" w:rsidRPr="003851F8" w:rsidRDefault="004678F3" w:rsidP="007212EA">
            <w:pPr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2015-2016</w:t>
            </w:r>
            <w:r w:rsidR="008D7274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</w:t>
            </w:r>
          </w:p>
          <w:p w:rsidR="008D7274" w:rsidRPr="003851F8" w:rsidRDefault="00CF7940" w:rsidP="007212EA">
            <w:pPr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Республиканские</w:t>
            </w:r>
            <w:r w:rsidR="008D7274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районные соревнования </w:t>
            </w:r>
            <w:proofErr w:type="gramStart"/>
            <w:r w:rsidR="008D7274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 спортивному</w:t>
            </w:r>
            <w:proofErr w:type="gramEnd"/>
            <w:r w:rsidR="008D7274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ориентированию-1,2,3 места.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Муниципальная олимпиада по ОБЖ-3 место.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Имеется план работы с одаренными детьми.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Организация психолого-педагогического, 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медико-социального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сопровождения участников образовательного процесса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020CFC" w:rsidP="00020CFC">
            <w:pPr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о</w:t>
            </w:r>
            <w:r w:rsidR="008D7274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рганизовано систематическое психолого-педагогическое, социальное сопровождение обу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чающихся, педагогов, родителей из-за отсутствия штатной единицы психолога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8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="00020CFC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чащиеся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посещают кружки: танцевальный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кавказский </w:t>
            </w:r>
            <w:proofErr w:type="spellStart"/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доул</w:t>
            </w:r>
            <w:proofErr w:type="spellEnd"/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, рисования, 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D7274" w:rsidRDefault="008D7274" w:rsidP="007212E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На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базе школы работают кружки от</w:t>
            </w:r>
            <w:r w:rsidR="00020CF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ДДТ Пригородного района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</w:p>
          <w:p w:rsidR="008D7274" w:rsidRDefault="008D7274" w:rsidP="007212E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 Дополнительное образование получают дети в художественной, музыкальной, спортивной школах </w:t>
            </w:r>
          </w:p>
          <w:p w:rsidR="008D7274" w:rsidRPr="003851F8" w:rsidRDefault="008D7274" w:rsidP="007212EA">
            <w:pPr>
              <w:rPr>
                <w:color w:val="454442"/>
              </w:rPr>
            </w:pPr>
          </w:p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Учащиеся всех ступеней принимают участие в кружках и посещают концерты, спектакли, выставки  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12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Организация интегрированного и инклюзивного образования для детей с ограниченными возможностями здоровья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Обучение осуществляется по общеобразовательным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и индивидуальным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программам.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  <w:t>Для детей с ОВЗ при необходимости происходит адаптация</w:t>
            </w:r>
            <w:r w:rsidR="007212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общеобразовательной программы.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117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020CFC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Ситуативное осуществление проектной деятельности. 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jc w:val="both"/>
              <w:rPr>
                <w:color w:val="454442"/>
              </w:rPr>
            </w:pPr>
          </w:p>
        </w:tc>
      </w:tr>
      <w:tr w:rsidR="008D7274" w:rsidRPr="003851F8" w:rsidTr="008D7274">
        <w:trPr>
          <w:trHeight w:val="14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spacing w:line="146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8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ИТОГО:</w:t>
            </w:r>
          </w:p>
          <w:p w:rsidR="008D7274" w:rsidRPr="003851F8" w:rsidRDefault="008D7274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24 балла – 12 баллов – допустимый уровень</w:t>
            </w:r>
          </w:p>
          <w:p w:rsidR="008D7274" w:rsidRPr="003851F8" w:rsidRDefault="008D7274" w:rsidP="003851F8">
            <w:pPr>
              <w:spacing w:line="146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 баллов и менее – недопустимый уровень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3851F8" w:rsidRDefault="008D7274" w:rsidP="003851F8">
            <w:pPr>
              <w:spacing w:line="146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3851F8" w:rsidRDefault="008D7274" w:rsidP="008D7274">
            <w:pPr>
              <w:spacing w:line="146" w:lineRule="atLeast"/>
              <w:jc w:val="both"/>
              <w:rPr>
                <w:color w:val="454442"/>
              </w:rPr>
            </w:pPr>
          </w:p>
        </w:tc>
      </w:tr>
    </w:tbl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Выводы: </w:t>
      </w:r>
      <w:proofErr w:type="spell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Самообследование</w:t>
      </w:r>
      <w:proofErr w:type="spell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показало, что воспитательная работа осуществляется на допустимом уровне. Создана и реализуется воспитательная программа. В школе функционирует ученическое самоуправление. Большая часть </w:t>
      </w:r>
      <w:proofErr w:type="gram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обучающихся</w:t>
      </w:r>
      <w:proofErr w:type="gram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занята дополнительным образованием. Организовано систематическое психолого-педагогическое, социальное сопровождение обучающихся, педагогов, родителей. В школе реализуются программы для родителей, но  взаимодействие с  родителями носит ситуативный характер, на уровне отдельных мероприятий.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lastRenderedPageBreak/>
        <w:t>Проблемы: Реализация воспитательной работы осуществляется не в полном объёме в связи отсутствием взаимодействия с некоторыми категориями родителей, не желающими участвовать в воспитательном процессе своих детей.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Из-за отсутствия</w:t>
      </w:r>
      <w:r w:rsidR="00B979B4">
        <w:rPr>
          <w:rFonts w:ascii="Verdana" w:hAnsi="Verdana" w:cs="Tahoma"/>
          <w:b/>
          <w:bCs/>
          <w:color w:val="000000"/>
          <w:sz w:val="20"/>
          <w:szCs w:val="20"/>
        </w:rPr>
        <w:t xml:space="preserve"> второго 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спортзала в школе затрудняется организация спортивных мероприятий.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Очень </w:t>
      </w:r>
      <w:proofErr w:type="gram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мало детей обучаются</w:t>
      </w:r>
      <w:proofErr w:type="gram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в художественной, музыкальной и спортивных школах г. </w:t>
      </w:r>
      <w:r w:rsidR="00B979B4">
        <w:rPr>
          <w:rFonts w:ascii="Verdana" w:hAnsi="Verdana" w:cs="Tahoma"/>
          <w:b/>
          <w:bCs/>
          <w:color w:val="000000"/>
          <w:sz w:val="20"/>
          <w:szCs w:val="20"/>
        </w:rPr>
        <w:t>Назрань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, так как трудно добираться</w:t>
      </w:r>
      <w:r w:rsidR="00B979B4">
        <w:rPr>
          <w:rFonts w:ascii="Verdana" w:hAnsi="Verdana" w:cs="Tahoma"/>
          <w:b/>
          <w:bCs/>
          <w:color w:val="000000"/>
          <w:sz w:val="20"/>
          <w:szCs w:val="20"/>
        </w:rPr>
        <w:t xml:space="preserve"> в вечернее время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Пути решения: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Привести в систему работу со всеми категориями родителей,  разнообразить формы и направления деятельности школы. Добиваться ремонта школьного спортзала</w:t>
      </w:r>
      <w:r w:rsidR="00B979B4">
        <w:rPr>
          <w:rFonts w:ascii="Verdana" w:hAnsi="Verdana" w:cs="Tahoma"/>
          <w:b/>
          <w:bCs/>
          <w:color w:val="000000"/>
          <w:sz w:val="20"/>
          <w:szCs w:val="20"/>
        </w:rPr>
        <w:t xml:space="preserve"> и строительства нового.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Осуществлять системный административный  контроль этих направлений деятельности.</w:t>
      </w:r>
    </w:p>
    <w:p w:rsidR="003851F8" w:rsidRPr="003851F8" w:rsidRDefault="003851F8" w:rsidP="003851F8">
      <w:pPr>
        <w:shd w:val="clear" w:color="auto" w:fill="FFFFFF"/>
        <w:ind w:left="3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720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7.</w:t>
      </w:r>
      <w:r w:rsidRPr="003851F8">
        <w:rPr>
          <w:color w:val="000000"/>
          <w:sz w:val="14"/>
          <w:szCs w:val="14"/>
        </w:rPr>
        <w:t>      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Управление качеством образования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481"/>
        <w:gridCol w:w="5524"/>
        <w:gridCol w:w="501"/>
        <w:gridCol w:w="470"/>
      </w:tblGrid>
      <w:tr w:rsidR="003851F8" w:rsidRPr="003851F8" w:rsidTr="006879D3">
        <w:trPr>
          <w:trHeight w:val="1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6879D3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Критерии</w:t>
            </w:r>
          </w:p>
          <w:p w:rsidR="003851F8" w:rsidRPr="003851F8" w:rsidRDefault="003851F8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Критерии показателя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79D3" w:rsidRPr="003851F8" w:rsidTr="006879D3">
        <w:trPr>
          <w:trHeight w:val="516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Стратегические цели и задачи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Стратегическое планирование разработано на трехлетний период и соответствует уставу. Наличие программы развития.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Стратегическое планирование разработано не в соответствии с уставом.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Стратегическое планирование отсутствует.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Органы государственно-общественного управления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Созданы и функционируют органы государственно-общественного управления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Созданы, но не функционируют органы государственно-общественного управления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Государственно-общественные органы управления не созданы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Организационная структура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Организационная структура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Организационная структура соответствует стратегическим целям и задачам ОУ не в полном объеме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Организационная структура не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Система оценки качества образования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Наличие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Отсутствие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Создана система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внутришкольного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контроля по всем направлениям деятельности  ОУ.  Прослеживается системное посещение уроков  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Созданы элементы системы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внутришкольного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контроля по отдельным направлениям деятельности  ОУ</w:t>
            </w:r>
          </w:p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Прослеживается разовое посещение уроков 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Отсутствует система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внутришкольного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контроля, наличие  только разовых мероприятий по 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отдельными видами деятельности ОУ. Посещение уроков (занятий) руководителем (ми) отсутствует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Положения о подразделениях, различных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структурах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Соответствуют установленным требованиям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 соответствуют установленным требованиям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Должностные инструкции сотрудников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Имеются в наличии и 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составлены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Имеются в наличии, но 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составлены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Частично отсутствуют, 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Документооборот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Документооборот осуществляется в соответствии с установленными требованиями, в автоматизированном режиме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Имеются в наличии, но осуществляется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Отсутствует система документооборота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Планы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Существует система школьного планирования, полнота реализации планов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Существует система школьного планирования, полнота реализации планов составляет 60-89%.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Отсутствие системы школьного планирования;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несоотнесенность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целей и задач с планом, полнота реализации плана – менее 60%-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Отчёты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Существует система отчётов.</w:t>
            </w:r>
          </w:p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Полнота составления отчётов по всем видам планирования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Существует система отчётов.</w:t>
            </w:r>
          </w:p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Полнота составления отчётов по всем видам планирования составляет 70-89%.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Отсутствие системы отчётов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Номенклатура дел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 наличии имеются номенклатура дел, инструкция по делопроизводству. Соблюдены требования по ведению номенклатуры дел и школьной документации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Номенклатура дел в наличии, но не соответствует требованиям. Имеются незначительные нарушения требований по ведению школьной документации.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Номенклатура дел не ведётся. Имеются нарушения требований по ведению школьной документации (ведение классных журналов, приказов, протоколов педсоветов и др. документации)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Обновление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Укрепление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Отсутствие положительной динамики в развитии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Кадры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Обеспеченность кадрами на 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Обеспеченность кадрами  на  80% и более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Обеспеченность кадрами менее 80%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Уровень удовлетворённости внутренней средой (по результатам анкетирования)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Удовлетворённость учащихся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Удовлетворённость учащихся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Удовлетворённость учащихся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Удовлетворённость родителей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Удовлетворённость родителей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Удовлетворённость родителей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Удовлетворённость педагогов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Удовлетворённость педагогов  60-%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Удовлетворённость педагогов  менее 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Открытость и прозрачность деятельности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Ежегодно представляется публичный доклад о деятельности образовательного учреждения перед родительской общественностью, обеспечено размещение отчета на сайте учреждения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Ежегодно представляется публичный доклад перед родительской общественностью через родительские собрания, но доклад  не размещен на сайте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Публичный доклад не представлен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Анализ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Информационная обеспеченность всех направлений деятельности. Наличие качественного проблемно- ориентированного анализа по всем направлениям деятельности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Информационная обеспеченность всех направлений деятельности. Наличие элементов проблемно- ориентированного анализа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3851F8" w:rsidRDefault="006879D3" w:rsidP="006879D3">
            <w:pPr>
              <w:rPr>
                <w:color w:val="454442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Отсутствует информационное обеспечение по ведущим направлениям деятельности образовательного учреждения, происходит «подмена» проблемно- ориентированного анализа статистическим отчетом.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  <w:tr w:rsidR="006879D3" w:rsidRPr="003851F8" w:rsidTr="006879D3">
        <w:trPr>
          <w:trHeight w:val="332"/>
        </w:trPr>
        <w:tc>
          <w:tcPr>
            <w:tcW w:w="8648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ИТОГО:  35 баллов – 17 баллов – допустимый уровень</w:t>
            </w:r>
          </w:p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                 16 баллов и менее – недопустимый уровень</w:t>
            </w:r>
          </w:p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both"/>
              <w:rPr>
                <w:color w:val="454442"/>
              </w:rPr>
            </w:pPr>
          </w:p>
        </w:tc>
      </w:tr>
    </w:tbl>
    <w:p w:rsidR="003851F8" w:rsidRPr="003851F8" w:rsidRDefault="003851F8" w:rsidP="003851F8">
      <w:pPr>
        <w:shd w:val="clear" w:color="auto" w:fill="FFFFFF"/>
        <w:ind w:left="7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Выводы: Управление качеством образования в школе находится на допустимом уровне. Организационная структура управления соответствует Уставу, целям и задачам школы. Разработаны и утверждены основные образовательные программы. Разработан и реализуется перспективный план.      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br/>
        <w:t xml:space="preserve">      Материально-техническая база обновляется. Ведется работа с общественными организациями и административными органами, другими организациями. Педагоги школы мотивированы на решение поставленных задач и целей.  Создана система </w:t>
      </w:r>
      <w:proofErr w:type="spell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внутришкольного</w:t>
      </w:r>
      <w:proofErr w:type="spell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контроля.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Проблемы: В школе не совершенстве разработана система оценки качества образования ОУ.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Пути решения: Продолжить изучение и доработать  школьную систему внутреннего мониторинга качества образования.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720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8.</w:t>
      </w:r>
      <w:r w:rsidRPr="003851F8">
        <w:rPr>
          <w:color w:val="000000"/>
          <w:sz w:val="14"/>
          <w:szCs w:val="14"/>
        </w:rPr>
        <w:t>      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Методическое обеспечение образовательного процесса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721"/>
        <w:gridCol w:w="4205"/>
        <w:gridCol w:w="689"/>
        <w:gridCol w:w="17"/>
        <w:gridCol w:w="410"/>
      </w:tblGrid>
      <w:tr w:rsidR="003851F8" w:rsidRPr="003851F8" w:rsidTr="006879D3">
        <w:trPr>
          <w:trHeight w:val="145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4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Критерии показателя</w:t>
            </w:r>
          </w:p>
        </w:tc>
        <w:tc>
          <w:tcPr>
            <w:tcW w:w="2197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Баллы*</w:t>
            </w:r>
          </w:p>
        </w:tc>
      </w:tr>
      <w:tr w:rsidR="006879D3" w:rsidRPr="003851F8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Соответствие плана методической работы целям и задачам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План методической работы соответствует целям и задачам ОУ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Нормативно-правовые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основы организации методической работы в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В  локальных актах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прослеживается система методической работы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Участие педагогических работников в различных конкурсах, подготовка и издание методической продукции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 ОУ идет тенденция повышения активности педагогов по  размещению печатных работ в сети Интернет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Обобщение педагогического опыта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Работа по изучению, обобщению и распространению опыта лучших педагогов ведется планомерно. Свой опыт учителя представляют на школьном и районном уровне в разных формах: мастер-класс, доклады, открытые уроки, проведение семинаров, предметных недель и др.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Организация самообразования педагогов в рамках работы структурного подразделения, результативность работы по самообразованию на основе критериев, утвержденных ОУ. Организация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взаимопосещения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уроков.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Организована работа методических объединений: гуманитарного цикла, физико-математического, гуманитарного, начальных классов, художественно-эстетического направления и ЗОЖ. Каждый педагог работает над своей индивидуальной методической темой. Самообразование педагогов проходит через курсовую подготовку, дистанционное обучение, обучение в модульно-накопительной системе, изучение методической литературы,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уроков, семинаров различных уровней, работа в интернет сообществах, посещение образовательных порталов, обобщение опыта через различные формы. Организовано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уроков.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 результатам анкетирования, в котором приняли участие 27 педагогов, 96% респондентов удовлетворены организацией труда, возможностью проявления и реализации своих профессиональных и личностных качеств, отношениями с учителями и администрацией, обучающимися и родителями.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spacing w:line="145" w:lineRule="atLeast"/>
              <w:jc w:val="center"/>
              <w:rPr>
                <w:color w:val="454442"/>
              </w:rPr>
            </w:pPr>
          </w:p>
        </w:tc>
      </w:tr>
      <w:tr w:rsidR="006879D3" w:rsidRPr="003851F8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Доля  педагогических работников, прошедших курсы повышения квалификации (не реже чем 1 раз в 5 лет) в объеме не меньше чем 108 часов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7212EA">
            <w:pPr>
              <w:spacing w:line="145" w:lineRule="atLeast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Педагогические работники системно и планомерно проходят курсовую переподготовку.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spacing w:line="145" w:lineRule="atLeast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77 %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3851F8">
            <w:pPr>
              <w:spacing w:line="145" w:lineRule="atLeast"/>
              <w:jc w:val="center"/>
              <w:rPr>
                <w:color w:val="454442"/>
              </w:rPr>
            </w:pPr>
          </w:p>
        </w:tc>
      </w:tr>
      <w:tr w:rsidR="006879D3" w:rsidRPr="003851F8" w:rsidTr="006879D3">
        <w:trPr>
          <w:trHeight w:val="1657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1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ИТОГО:</w:t>
            </w:r>
          </w:p>
          <w:p w:rsidR="006879D3" w:rsidRPr="003851F8" w:rsidRDefault="006879D3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 баллов – 5 баллов – допустимый уровень</w:t>
            </w:r>
          </w:p>
          <w:p w:rsidR="006879D3" w:rsidRPr="003851F8" w:rsidRDefault="006879D3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 балла и мене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е–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недопустимый уровень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3851F8" w:rsidRDefault="006879D3" w:rsidP="003851F8">
            <w:pPr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3851F8" w:rsidRDefault="006879D3" w:rsidP="006879D3">
            <w:pPr>
              <w:jc w:val="center"/>
              <w:rPr>
                <w:color w:val="454442"/>
              </w:rPr>
            </w:pPr>
          </w:p>
        </w:tc>
      </w:tr>
    </w:tbl>
    <w:p w:rsidR="003851F8" w:rsidRPr="003851F8" w:rsidRDefault="003851F8" w:rsidP="003851F8">
      <w:pPr>
        <w:shd w:val="clear" w:color="auto" w:fill="FFFFFF"/>
        <w:ind w:left="7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Выводы: Методическое обеспечение образовательного процесса  находится на допустимом уровне и соответствует целям и задачам школы. Педагоги, которые не имеют курсы более 72 часов проходят их в </w:t>
      </w:r>
      <w:r w:rsidR="007F3E02">
        <w:rPr>
          <w:rFonts w:ascii="Verdana" w:hAnsi="Verdana" w:cs="Tahoma"/>
          <w:b/>
          <w:bCs/>
          <w:color w:val="000000"/>
          <w:sz w:val="20"/>
          <w:szCs w:val="20"/>
        </w:rPr>
        <w:t>соответствии с планом.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Проблемы: Основной проблемой в методической работе остается слабая активность педагогов в участии в различных конкурсах, в издании методической продукции.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Пути решения: Повышать мотивацию педагогов к самообразованию, к участию в конкурсах на разных уровнях.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720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9.</w:t>
      </w:r>
      <w:r w:rsidRPr="003851F8">
        <w:rPr>
          <w:color w:val="000000"/>
          <w:sz w:val="14"/>
          <w:szCs w:val="14"/>
        </w:rPr>
        <w:t>      </w:t>
      </w:r>
      <w:r w:rsidRPr="003851F8">
        <w:rPr>
          <w:rFonts w:ascii="Verdana" w:hAnsi="Verdana" w:cs="Tahoma"/>
          <w:b/>
          <w:bCs/>
          <w:color w:val="000000"/>
        </w:rPr>
        <w:t>Структура классов и состав обучающихся (в текущем учебном году на момент государственной аккредитации)</w:t>
      </w:r>
    </w:p>
    <w:p w:rsidR="003851F8" w:rsidRPr="003851F8" w:rsidRDefault="003851F8" w:rsidP="003851F8">
      <w:pPr>
        <w:shd w:val="clear" w:color="auto" w:fill="FFFFFF"/>
        <w:ind w:left="7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5308"/>
        <w:gridCol w:w="2151"/>
      </w:tblGrid>
      <w:tr w:rsidR="003851F8" w:rsidRPr="003851F8" w:rsidTr="00DA670F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Класс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 xml:space="preserve">Количество </w:t>
            </w:r>
            <w:proofErr w:type="gramStart"/>
            <w:r w:rsidRPr="003851F8">
              <w:rPr>
                <w:rFonts w:ascii="Verdana" w:hAnsi="Verdana" w:cs="Tahoma"/>
                <w:b/>
                <w:bCs/>
                <w:color w:val="000000"/>
              </w:rPr>
              <w:t>обучающихся</w:t>
            </w:r>
            <w:proofErr w:type="gramEnd"/>
            <w:r w:rsidRPr="003851F8">
              <w:rPr>
                <w:rFonts w:ascii="Verdana" w:hAnsi="Verdana" w:cs="Tahoma"/>
                <w:b/>
                <w:bCs/>
                <w:color w:val="000000"/>
              </w:rPr>
              <w:t xml:space="preserve"> в классе</w:t>
            </w:r>
          </w:p>
        </w:tc>
      </w:tr>
      <w:tr w:rsidR="003851F8" w:rsidRPr="003851F8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  <w:lang w:val="en-US"/>
              </w:rPr>
              <w:t>I</w:t>
            </w:r>
            <w:r w:rsidRPr="003851F8">
              <w:rPr>
                <w:rFonts w:ascii="Verdana" w:hAnsi="Verdana" w:cs="Tahoma"/>
                <w:b/>
                <w:bCs/>
                <w:color w:val="000000"/>
              </w:rPr>
              <w:t> ступень</w:t>
            </w: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DA670F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="00DA67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1Г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2Г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DF7064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3851F8" w:rsidRDefault="00DF7064" w:rsidP="00C577C1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3Г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3851F8" w:rsidRDefault="00DF7064" w:rsidP="00C577C1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3851F8" w:rsidRDefault="00DF7064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4А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A670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DA670F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Итого:  </w:t>
            </w:r>
            <w:r w:rsidR="00DA67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DA670F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                 </w:t>
            </w:r>
          </w:p>
        </w:tc>
      </w:tr>
      <w:tr w:rsidR="003851F8" w:rsidRPr="003851F8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  <w:lang w:val="en-US"/>
              </w:rPr>
              <w:t>II</w:t>
            </w:r>
            <w:r w:rsidRPr="003851F8">
              <w:rPr>
                <w:rFonts w:ascii="Verdana" w:hAnsi="Verdana" w:cs="Tahoma"/>
                <w:b/>
                <w:bCs/>
                <w:color w:val="000000"/>
              </w:rPr>
              <w:t> ступень</w:t>
            </w: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 w:rsidR="00DA67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F3172F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Default="00F3172F">
            <w:r w:rsidRPr="00602F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  <w:r w:rsidR="00F317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F3172F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Default="00F3172F">
            <w:r w:rsidRPr="00630B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172F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Default="00F3172F">
            <w:r w:rsidRPr="00630B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  <w:r w:rsidR="00F317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F3172F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2F" w:rsidRPr="003851F8" w:rsidRDefault="00F3172F" w:rsidP="003851F8">
            <w:pPr>
              <w:spacing w:after="120"/>
              <w:jc w:val="center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2F" w:rsidRDefault="00F3172F">
            <w:r w:rsidRPr="00065FB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  <w:r w:rsidR="00F317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F3172F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064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3851F8" w:rsidRDefault="00DF7064" w:rsidP="00C577C1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3851F8" w:rsidRDefault="00DF7064" w:rsidP="00C577C1">
            <w:pPr>
              <w:spacing w:after="12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3851F8" w:rsidRDefault="00DF7064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  <w:r w:rsidR="00F317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F3172F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Default="00F3172F">
            <w:r w:rsidRPr="00CD29F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F3172F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Итого:   </w:t>
            </w:r>
            <w:r w:rsidR="00DF706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</w:t>
            </w:r>
            <w:r w:rsidR="00F317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right"/>
              <w:rPr>
                <w:color w:val="454442"/>
              </w:rPr>
            </w:pPr>
          </w:p>
        </w:tc>
      </w:tr>
      <w:tr w:rsidR="003851F8" w:rsidRPr="003851F8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  <w:lang w:val="en-US"/>
              </w:rPr>
              <w:t>III</w:t>
            </w:r>
            <w:r w:rsidRPr="003851F8">
              <w:rPr>
                <w:rFonts w:ascii="Verdana" w:hAnsi="Verdana" w:cs="Tahoma"/>
                <w:b/>
                <w:bCs/>
                <w:color w:val="000000"/>
              </w:rPr>
              <w:t>  ступень</w:t>
            </w: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</w:t>
            </w:r>
            <w:r w:rsidR="00F317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F3172F" w:rsidRPr="003851F8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3851F8" w:rsidRDefault="00F3172F" w:rsidP="003851F8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064" w:rsidRPr="003851F8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64" w:rsidRPr="003851F8" w:rsidRDefault="00DF7064" w:rsidP="003851F8">
            <w:pPr>
              <w:spacing w:after="120"/>
              <w:jc w:val="center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Default="00DF7064">
            <w:r w:rsidRPr="005D1AE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3851F8" w:rsidRDefault="00DF7064" w:rsidP="003851F8">
            <w:pPr>
              <w:spacing w:after="120"/>
              <w:jc w:val="center"/>
              <w:rPr>
                <w:color w:val="454442"/>
              </w:rPr>
            </w:pPr>
          </w:p>
        </w:tc>
      </w:tr>
      <w:tr w:rsidR="003851F8" w:rsidRPr="003851F8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F3172F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Итого:  </w:t>
            </w:r>
            <w:r w:rsidR="00F3172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after="120"/>
              <w:jc w:val="right"/>
              <w:rPr>
                <w:color w:val="454442"/>
              </w:rPr>
            </w:pPr>
          </w:p>
        </w:tc>
      </w:tr>
      <w:tr w:rsidR="003851F8" w:rsidRPr="003851F8" w:rsidTr="00DA670F">
        <w:tc>
          <w:tcPr>
            <w:tcW w:w="720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F3172F">
            <w:pPr>
              <w:spacing w:after="120"/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Итого: </w:t>
            </w:r>
            <w:r w:rsidR="00DF706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31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DF7064" w:rsidP="003851F8">
            <w:pPr>
              <w:spacing w:after="120"/>
              <w:jc w:val="right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731 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обучающихся</w:t>
            </w:r>
          </w:p>
        </w:tc>
      </w:tr>
    </w:tbl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 xml:space="preserve">Выводы: Школа реализует общеобразовательную подготовку </w:t>
      </w:r>
      <w:proofErr w:type="gramStart"/>
      <w:r w:rsidRPr="003851F8">
        <w:rPr>
          <w:rFonts w:ascii="Verdana" w:hAnsi="Verdana" w:cs="Tahoma"/>
          <w:b/>
          <w:bCs/>
          <w:color w:val="000000"/>
        </w:rPr>
        <w:t>обучающихся</w:t>
      </w:r>
      <w:proofErr w:type="gramEnd"/>
      <w:r w:rsidRPr="003851F8">
        <w:rPr>
          <w:rFonts w:ascii="Verdana" w:hAnsi="Verdana" w:cs="Tahoma"/>
          <w:b/>
          <w:bCs/>
          <w:color w:val="000000"/>
        </w:rPr>
        <w:t>. Структура классов соответствует требованиям нормативных документов. На протяжении последних лет количество детей начальной школы увеличивается.  </w:t>
      </w:r>
      <w:proofErr w:type="gramStart"/>
      <w:r w:rsidRPr="003851F8">
        <w:rPr>
          <w:rFonts w:ascii="Verdana" w:hAnsi="Verdana" w:cs="Tahoma"/>
          <w:b/>
          <w:bCs/>
          <w:color w:val="000000"/>
          <w:lang w:val="en-US"/>
        </w:rPr>
        <w:t>I</w:t>
      </w:r>
      <w:r w:rsidRPr="003851F8">
        <w:rPr>
          <w:rFonts w:ascii="Verdana" w:hAnsi="Verdana" w:cs="Tahoma"/>
          <w:b/>
          <w:bCs/>
          <w:color w:val="000000"/>
        </w:rPr>
        <w:t>ступень обучается по традиционной системе УМК «Школа России».</w:t>
      </w:r>
      <w:proofErr w:type="gramEnd"/>
    </w:p>
    <w:p w:rsidR="003851F8" w:rsidRPr="003851F8" w:rsidRDefault="003851F8" w:rsidP="003851F8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         </w:t>
      </w:r>
    </w:p>
    <w:p w:rsidR="003851F8" w:rsidRPr="003851F8" w:rsidRDefault="003851F8" w:rsidP="003851F8">
      <w:pPr>
        <w:shd w:val="clear" w:color="auto" w:fill="FFFFFF"/>
        <w:ind w:left="3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720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10.</w:t>
      </w:r>
      <w:r w:rsidRPr="003851F8">
        <w:rPr>
          <w:color w:val="000000"/>
          <w:sz w:val="14"/>
          <w:szCs w:val="14"/>
        </w:rPr>
        <w:t>  </w:t>
      </w:r>
      <w:r w:rsidRPr="003851F8">
        <w:rPr>
          <w:rFonts w:ascii="Verdana" w:hAnsi="Verdana" w:cs="Tahoma"/>
          <w:b/>
          <w:bCs/>
          <w:color w:val="000000"/>
        </w:rPr>
        <w:t>Общие сведения о составе и квалификации педагогических кадров</w:t>
      </w:r>
    </w:p>
    <w:p w:rsidR="003851F8" w:rsidRPr="003851F8" w:rsidRDefault="003851F8" w:rsidP="003851F8">
      <w:pPr>
        <w:shd w:val="clear" w:color="auto" w:fill="FFFFFF"/>
        <w:ind w:left="72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097"/>
        <w:gridCol w:w="3290"/>
      </w:tblGrid>
      <w:tr w:rsidR="003851F8" w:rsidRPr="003851F8" w:rsidTr="003851F8">
        <w:trPr>
          <w:trHeight w:val="41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всего</w:t>
            </w:r>
          </w:p>
        </w:tc>
        <w:tc>
          <w:tcPr>
            <w:tcW w:w="329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 xml:space="preserve">% к общему числу педагогических </w:t>
            </w:r>
            <w:r w:rsidRPr="003851F8">
              <w:rPr>
                <w:rFonts w:ascii="Verdana" w:hAnsi="Verdana" w:cs="Tahoma"/>
                <w:b/>
                <w:bCs/>
                <w:color w:val="000000"/>
              </w:rPr>
              <w:lastRenderedPageBreak/>
              <w:t>работников</w:t>
            </w:r>
          </w:p>
        </w:tc>
      </w:tr>
      <w:tr w:rsidR="003851F8" w:rsidRPr="003851F8" w:rsidTr="00F3172F">
        <w:trPr>
          <w:trHeight w:val="201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lastRenderedPageBreak/>
              <w:t>Всего педагогических работников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CF7940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</w:rPr>
              <w:t>54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CF7940" w:rsidP="003851F8">
            <w:pPr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100</w:t>
            </w:r>
          </w:p>
        </w:tc>
      </w:tr>
      <w:tr w:rsidR="003851F8" w:rsidRPr="003851F8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Образование: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43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79</w:t>
            </w:r>
          </w:p>
        </w:tc>
      </w:tr>
      <w:tr w:rsidR="003851F8" w:rsidRPr="003851F8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незаконченное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среднее профессиональное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10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18</w:t>
            </w:r>
          </w:p>
        </w:tc>
      </w:tr>
      <w:tr w:rsidR="003851F8" w:rsidRPr="003851F8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Квалификационные категории:</w:t>
            </w:r>
          </w:p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высшая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1,8</w:t>
            </w:r>
          </w:p>
        </w:tc>
      </w:tr>
      <w:tr w:rsidR="003851F8" w:rsidRPr="003851F8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первая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38</w:t>
            </w:r>
          </w:p>
        </w:tc>
      </w:tr>
      <w:tr w:rsidR="003851F8" w:rsidRPr="003851F8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вторая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Почетные звания</w:t>
            </w:r>
          </w:p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Ученые степени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CF7940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>
              <w:rPr>
                <w:rFonts w:ascii="Tahoma" w:hAnsi="Tahoma" w:cs="Tahoma"/>
                <w:color w:val="454442"/>
                <w:sz w:val="20"/>
                <w:szCs w:val="20"/>
              </w:rPr>
              <w:t>3</w:t>
            </w:r>
          </w:p>
        </w:tc>
      </w:tr>
      <w:tr w:rsidR="003851F8" w:rsidRPr="003851F8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Участники профессиональных конкурсов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3851F8">
        <w:trPr>
          <w:trHeight w:val="162"/>
        </w:trPr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spacing w:line="162" w:lineRule="atLeast"/>
              <w:jc w:val="center"/>
              <w:rPr>
                <w:rFonts w:ascii="Tahoma" w:hAnsi="Tahoma" w:cs="Tahoma"/>
                <w:color w:val="454442"/>
                <w:sz w:val="20"/>
                <w:szCs w:val="20"/>
              </w:rPr>
            </w:pPr>
            <w:r w:rsidRPr="003851F8">
              <w:rPr>
                <w:rFonts w:ascii="Verdana" w:hAnsi="Verdana" w:cs="Tahoma"/>
                <w:b/>
                <w:bCs/>
                <w:color w:val="000000"/>
              </w:rPr>
              <w:t>Прошедшие курсы повышения квалификации (за 5 лет, предшествующие государственной аккредитации):</w:t>
            </w:r>
          </w:p>
        </w:tc>
      </w:tr>
      <w:tr w:rsidR="003851F8" w:rsidRPr="003851F8" w:rsidTr="00D86F03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86F03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86F03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  <w:tr w:rsidR="003851F8" w:rsidRPr="003851F8" w:rsidTr="00D86F03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3851F8" w:rsidRDefault="003851F8" w:rsidP="003851F8">
            <w:pPr>
              <w:spacing w:line="162" w:lineRule="atLeast"/>
              <w:jc w:val="both"/>
              <w:rPr>
                <w:rFonts w:ascii="Tahoma" w:hAnsi="Tahoma" w:cs="Tahoma"/>
                <w:color w:val="454442"/>
                <w:sz w:val="20"/>
                <w:szCs w:val="20"/>
              </w:rPr>
            </w:pPr>
          </w:p>
        </w:tc>
      </w:tr>
    </w:tbl>
    <w:p w:rsidR="003851F8" w:rsidRPr="003851F8" w:rsidRDefault="003851F8" w:rsidP="003851F8">
      <w:pPr>
        <w:shd w:val="clear" w:color="auto" w:fill="FFFFFF"/>
        <w:ind w:left="-426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7F3E02">
      <w:pPr>
        <w:shd w:val="clear" w:color="auto" w:fill="FFFFFF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Выводы: </w:t>
      </w:r>
      <w:r w:rsidR="007F3E02">
        <w:rPr>
          <w:rFonts w:ascii="Verdana" w:hAnsi="Verdana" w:cs="Tahoma"/>
          <w:b/>
          <w:bCs/>
          <w:color w:val="000000"/>
          <w:sz w:val="20"/>
          <w:szCs w:val="20"/>
        </w:rPr>
        <w:t>99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%  имеют образование высшее и среднее специальное,</w:t>
      </w:r>
      <w:r w:rsidR="007F3E02">
        <w:rPr>
          <w:rFonts w:ascii="Verdana" w:hAnsi="Verdana" w:cs="Tahoma"/>
          <w:b/>
          <w:bCs/>
          <w:color w:val="000000"/>
          <w:sz w:val="20"/>
          <w:szCs w:val="20"/>
        </w:rPr>
        <w:t>1 педагог обучается в высшем учебном заведении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, </w:t>
      </w:r>
      <w:r w:rsidR="002B413E">
        <w:rPr>
          <w:rFonts w:ascii="Verdana" w:hAnsi="Verdana" w:cs="Tahoma"/>
          <w:b/>
          <w:bCs/>
          <w:color w:val="000000"/>
          <w:sz w:val="20"/>
          <w:szCs w:val="20"/>
        </w:rPr>
        <w:t>40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% имеют категории высшую и первую, еще</w:t>
      </w:r>
      <w:proofErr w:type="gram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7</w:t>
      </w:r>
      <w:proofErr w:type="gram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%-</w:t>
      </w:r>
      <w:r w:rsidR="007F3E02">
        <w:rPr>
          <w:rFonts w:ascii="Verdana" w:hAnsi="Verdana" w:cs="Tahoma"/>
          <w:b/>
          <w:bCs/>
          <w:color w:val="000000"/>
          <w:sz w:val="20"/>
          <w:szCs w:val="20"/>
        </w:rPr>
        <w:t>соответствие занимаемой должности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. Квалификация  педагогов школы не соответствует </w:t>
      </w:r>
      <w:proofErr w:type="spell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критериальным</w:t>
      </w:r>
      <w:proofErr w:type="spell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 показателям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Проблемы: Низкая мотивация педагогов  на прохождение аттестации, 55 % педагогов имеют педагогический стаж более 20 лет, 60 % педагогов имеют возраст более 40 лет, отсутствие жилья на селе.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Пути решения</w:t>
      </w:r>
      <w:proofErr w:type="gramStart"/>
      <w:r w:rsidRPr="003851F8">
        <w:rPr>
          <w:rFonts w:ascii="Verdana" w:hAnsi="Verdana" w:cs="Tahoma"/>
          <w:b/>
          <w:bCs/>
          <w:color w:val="000000"/>
        </w:rPr>
        <w:t xml:space="preserve">:. </w:t>
      </w:r>
      <w:proofErr w:type="gramEnd"/>
      <w:r w:rsidRPr="003851F8">
        <w:rPr>
          <w:rFonts w:ascii="Verdana" w:hAnsi="Verdana" w:cs="Tahoma"/>
          <w:b/>
          <w:bCs/>
          <w:color w:val="000000"/>
        </w:rPr>
        <w:t>Мотивировать педагогов на прохождение аттестации, привлекать молодых специалистов.</w:t>
      </w:r>
    </w:p>
    <w:p w:rsidR="003851F8" w:rsidRPr="003851F8" w:rsidRDefault="003851F8" w:rsidP="003851F8">
      <w:pPr>
        <w:shd w:val="clear" w:color="auto" w:fill="FFFFFF"/>
        <w:ind w:left="3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ind w:left="1080" w:hanging="360"/>
        <w:jc w:val="center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11.</w:t>
      </w:r>
      <w:r w:rsidRPr="003851F8">
        <w:rPr>
          <w:color w:val="000000"/>
          <w:sz w:val="14"/>
          <w:szCs w:val="14"/>
        </w:rPr>
        <w:t>  </w:t>
      </w: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 xml:space="preserve">Мероприятия по сохранению и укреплению здоровья </w:t>
      </w:r>
      <w:proofErr w:type="gram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обучающихся</w:t>
      </w:r>
      <w:proofErr w:type="gram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:</w:t>
      </w:r>
    </w:p>
    <w:p w:rsidR="003851F8" w:rsidRPr="003851F8" w:rsidRDefault="003851F8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(Заполняется в соответствии с федеральными требованиями к образовательным учреждениям в части охраны здоровья обучающихся, воспитаннико</w:t>
      </w:r>
      <w:proofErr w:type="gramStart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в(</w:t>
      </w:r>
      <w:proofErr w:type="gramEnd"/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утв. Приказом Министерства образования и науки РФ от 28 декабря 2010 г. № 2106)</w:t>
      </w:r>
    </w:p>
    <w:p w:rsidR="003851F8" w:rsidRPr="003851F8" w:rsidRDefault="003851F8" w:rsidP="003851F8">
      <w:pPr>
        <w:shd w:val="clear" w:color="auto" w:fill="FFFFFF"/>
        <w:ind w:left="108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  <w:sz w:val="20"/>
          <w:szCs w:val="20"/>
        </w:rPr>
        <w:t> </w:t>
      </w:r>
    </w:p>
    <w:p w:rsidR="003851F8" w:rsidRPr="003851F8" w:rsidRDefault="003851F8" w:rsidP="003851F8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Tahoma" w:hAnsi="Tahoma" w:cs="Tahoma"/>
          <w:color w:val="454442"/>
          <w:sz w:val="20"/>
          <w:szCs w:val="20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797"/>
        <w:gridCol w:w="4114"/>
      </w:tblGrid>
      <w:tr w:rsidR="003851F8" w:rsidRPr="003851F8" w:rsidTr="003851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Федеральные требования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Мероприятия, проводимые в ОУ</w:t>
            </w:r>
          </w:p>
        </w:tc>
      </w:tr>
      <w:tr w:rsidR="003851F8" w:rsidRPr="003851F8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Целостность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в основной образовательной программе образовательного учреждения, уставе и локальных актах школы отражено направление деятельности, обеспечивающие сохранение и укрепление здоровья, безопасный образ жизни обучающихся, заключены договора с МБУЗ ЦРБ </w:t>
            </w:r>
            <w:proofErr w:type="spellStart"/>
            <w:r w:rsidR="00D86F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="00D86F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="00D86F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ктябрьское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;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 1-11классах введен 3–й час физкультуры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регулярно проводятся медицинские осмотры детей</w:t>
            </w:r>
            <w:r w:rsidR="007F3E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ведется мониторинг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здорового и безопасного образа жизни 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851F8" w:rsidRPr="003851F8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Водоснабжение, вентиляция, освещение соответствует требованиям санитарных правил, требованиям пожарной безопасности;</w:t>
            </w:r>
          </w:p>
          <w:p w:rsidR="003851F8" w:rsidRPr="003851F8" w:rsidRDefault="007F3E02" w:rsidP="003851F8">
            <w:pPr>
              <w:jc w:val="both"/>
              <w:rPr>
                <w:color w:val="45444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Имеется столовая,</w:t>
            </w:r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организовано горячее питание </w:t>
            </w:r>
            <w:proofErr w:type="gramStart"/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="003851F8"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;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Учебные кабинеты, спортивная площадка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 школе работают квалифицированные специалисты, обеспечивающих проведение оздоровительной работы с обучающимися: учитель (пре</w:t>
            </w:r>
            <w:r w:rsidR="007F3E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подаватель) физической культуры)</w:t>
            </w:r>
            <w:proofErr w:type="gramEnd"/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1F8" w:rsidRPr="003851F8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Рациональная организация образовательного процесса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 образовательном процессе педагогами используютс</w:t>
            </w:r>
            <w:r w:rsidR="007F3E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я </w:t>
            </w:r>
            <w:proofErr w:type="spellStart"/>
            <w:r w:rsidR="007F3E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здоровьесберегающие</w:t>
            </w:r>
            <w:proofErr w:type="spellEnd"/>
            <w:r w:rsidR="007F3E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технологии</w:t>
            </w:r>
          </w:p>
        </w:tc>
      </w:tr>
      <w:tr w:rsidR="003851F8" w:rsidRPr="003851F8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Организация физкультурно-оздоровительной и спортивно-массовой работы в образовательном учреждении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Организованы  физкультминутки на уроках, занятиях, способствующих эмоциональной разгрузке и повышению двигательной активности;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работают спортивные секции, кружки;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проводятся дни здоровья, спортивные мероприятия;</w:t>
            </w:r>
          </w:p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принимают участие в муниципальных и областных соревнованиях.</w:t>
            </w:r>
          </w:p>
        </w:tc>
      </w:tr>
      <w:tr w:rsidR="003851F8" w:rsidRPr="003851F8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в фонде библиотеки школы  есть детская, научно-публицистическая, научно-методическая литература, по вопросам здоровья,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ведения здорового образа жизни.</w:t>
            </w:r>
          </w:p>
        </w:tc>
      </w:tr>
      <w:tr w:rsidR="003851F8" w:rsidRPr="003851F8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Организация профилактики употребления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веществ обучающимися, воспитанниками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7F3E02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Беседы «ЗОЖ» на классных часах</w:t>
            </w:r>
          </w:p>
          <w:p w:rsidR="003851F8" w:rsidRPr="003851F8" w:rsidRDefault="003851F8" w:rsidP="007F3E02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Встречи с медицинскими работниками</w:t>
            </w:r>
          </w:p>
        </w:tc>
      </w:tr>
      <w:tr w:rsidR="003851F8" w:rsidRPr="003851F8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7F3E02">
            <w:pPr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Проведение просветительских бесед</w:t>
            </w:r>
            <w:r w:rsidR="007F3E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направленных 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просвещению</w:t>
            </w:r>
            <w:proofErr w:type="gram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родителей  на классных родительских собраниях</w:t>
            </w:r>
          </w:p>
        </w:tc>
      </w:tr>
      <w:tr w:rsidR="003851F8" w:rsidRPr="003851F8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Мониторинг </w:t>
            </w:r>
            <w:proofErr w:type="spell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3851F8" w:rsidRDefault="003851F8" w:rsidP="003851F8">
            <w:pPr>
              <w:jc w:val="both"/>
              <w:rPr>
                <w:color w:val="454442"/>
              </w:rPr>
            </w:pP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Ведется мониторинг здоровья и </w:t>
            </w:r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 xml:space="preserve">физического развития </w:t>
            </w:r>
            <w:proofErr w:type="gramStart"/>
            <w:r w:rsidRPr="003851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3851F8" w:rsidRPr="003851F8" w:rsidRDefault="003851F8" w:rsidP="003851F8">
      <w:pPr>
        <w:shd w:val="clear" w:color="auto" w:fill="FFFFFF"/>
        <w:ind w:left="3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lastRenderedPageBreak/>
        <w:t> </w:t>
      </w:r>
    </w:p>
    <w:p w:rsidR="003851F8" w:rsidRPr="003851F8" w:rsidRDefault="003851F8" w:rsidP="003851F8">
      <w:pPr>
        <w:shd w:val="clear" w:color="auto" w:fill="FFFFFF"/>
        <w:ind w:left="3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2803D4" w:rsidRDefault="003851F8" w:rsidP="007F3E02">
      <w:pPr>
        <w:shd w:val="clear" w:color="auto" w:fill="FFFFFF"/>
        <w:ind w:left="360"/>
        <w:rPr>
          <w:color w:val="454442"/>
          <w:sz w:val="28"/>
          <w:szCs w:val="28"/>
        </w:rPr>
      </w:pPr>
      <w:r w:rsidRPr="002803D4">
        <w:rPr>
          <w:b/>
          <w:bCs/>
          <w:color w:val="000000"/>
          <w:sz w:val="28"/>
          <w:szCs w:val="28"/>
        </w:rPr>
        <w:t xml:space="preserve">Содержание отчета о результатах </w:t>
      </w:r>
      <w:proofErr w:type="spellStart"/>
      <w:r w:rsidRPr="002803D4">
        <w:rPr>
          <w:b/>
          <w:bCs/>
          <w:color w:val="000000"/>
          <w:sz w:val="28"/>
          <w:szCs w:val="28"/>
        </w:rPr>
        <w:t>самообследования</w:t>
      </w:r>
      <w:proofErr w:type="spellEnd"/>
      <w:r w:rsidRPr="002803D4">
        <w:rPr>
          <w:b/>
          <w:bCs/>
          <w:color w:val="000000"/>
          <w:sz w:val="28"/>
          <w:szCs w:val="28"/>
        </w:rPr>
        <w:t> </w:t>
      </w:r>
      <w:r w:rsidR="007F3E02" w:rsidRPr="002803D4">
        <w:rPr>
          <w:b/>
          <w:bCs/>
          <w:color w:val="000000"/>
          <w:sz w:val="28"/>
          <w:szCs w:val="28"/>
          <w:u w:val="single"/>
        </w:rPr>
        <w:t>м</w:t>
      </w:r>
      <w:r w:rsidRPr="002803D4">
        <w:rPr>
          <w:b/>
          <w:bCs/>
          <w:color w:val="000000"/>
          <w:sz w:val="28"/>
          <w:szCs w:val="28"/>
          <w:u w:val="single"/>
        </w:rPr>
        <w:t xml:space="preserve">униципального </w:t>
      </w:r>
      <w:r w:rsidR="00D86F03" w:rsidRPr="002803D4">
        <w:rPr>
          <w:b/>
          <w:bCs/>
          <w:color w:val="000000"/>
          <w:sz w:val="28"/>
          <w:szCs w:val="28"/>
          <w:u w:val="single"/>
        </w:rPr>
        <w:t>бюджетного</w:t>
      </w:r>
      <w:r w:rsidRPr="002803D4">
        <w:rPr>
          <w:b/>
          <w:bCs/>
          <w:color w:val="000000"/>
          <w:sz w:val="28"/>
          <w:szCs w:val="28"/>
          <w:u w:val="single"/>
        </w:rPr>
        <w:t xml:space="preserve"> общеобразовательного учреждения </w:t>
      </w:r>
      <w:r w:rsidR="00D86F03" w:rsidRPr="002803D4">
        <w:rPr>
          <w:b/>
          <w:bCs/>
          <w:color w:val="000000"/>
          <w:sz w:val="28"/>
          <w:szCs w:val="28"/>
          <w:u w:val="single"/>
        </w:rPr>
        <w:t>«Средняя общеобразовательная школа</w:t>
      </w:r>
      <w:r w:rsidRPr="002803D4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2803D4">
        <w:rPr>
          <w:b/>
          <w:bCs/>
          <w:color w:val="000000"/>
          <w:sz w:val="28"/>
          <w:szCs w:val="28"/>
          <w:u w:val="single"/>
        </w:rPr>
        <w:t>с</w:t>
      </w:r>
      <w:proofErr w:type="gramEnd"/>
      <w:r w:rsidR="00D86F03" w:rsidRPr="002803D4">
        <w:rPr>
          <w:b/>
          <w:bCs/>
          <w:color w:val="000000"/>
          <w:sz w:val="28"/>
          <w:szCs w:val="28"/>
          <w:u w:val="single"/>
        </w:rPr>
        <w:t>. Майское»</w:t>
      </w:r>
    </w:p>
    <w:p w:rsidR="003851F8" w:rsidRPr="002803D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2803D4">
        <w:rPr>
          <w:b/>
          <w:bCs/>
          <w:color w:val="000000"/>
          <w:sz w:val="28"/>
          <w:szCs w:val="28"/>
        </w:rPr>
        <w:t>обсуждено и принято педа</w:t>
      </w:r>
      <w:r w:rsidR="002803D4" w:rsidRPr="002803D4">
        <w:rPr>
          <w:b/>
          <w:bCs/>
          <w:color w:val="000000"/>
          <w:sz w:val="28"/>
          <w:szCs w:val="28"/>
        </w:rPr>
        <w:t xml:space="preserve">гогическим советом от </w:t>
      </w:r>
      <w:r w:rsidR="002B413E">
        <w:rPr>
          <w:b/>
          <w:bCs/>
          <w:color w:val="000000"/>
          <w:sz w:val="28"/>
          <w:szCs w:val="28"/>
        </w:rPr>
        <w:t>31</w:t>
      </w:r>
      <w:r w:rsidR="002803D4" w:rsidRPr="002803D4">
        <w:rPr>
          <w:b/>
          <w:bCs/>
          <w:color w:val="000000"/>
          <w:sz w:val="28"/>
          <w:szCs w:val="28"/>
        </w:rPr>
        <w:t>.</w:t>
      </w:r>
      <w:r w:rsidR="002B413E">
        <w:rPr>
          <w:b/>
          <w:bCs/>
          <w:color w:val="000000"/>
          <w:sz w:val="28"/>
          <w:szCs w:val="28"/>
        </w:rPr>
        <w:t>08</w:t>
      </w:r>
      <w:r w:rsidR="002803D4" w:rsidRPr="002803D4">
        <w:rPr>
          <w:b/>
          <w:bCs/>
          <w:color w:val="000000"/>
          <w:sz w:val="28"/>
          <w:szCs w:val="28"/>
        </w:rPr>
        <w:t>.201</w:t>
      </w:r>
      <w:r w:rsidR="002B413E">
        <w:rPr>
          <w:b/>
          <w:bCs/>
          <w:color w:val="000000"/>
          <w:sz w:val="28"/>
          <w:szCs w:val="28"/>
        </w:rPr>
        <w:t>6</w:t>
      </w:r>
      <w:r w:rsidRPr="002803D4">
        <w:rPr>
          <w:b/>
          <w:bCs/>
          <w:color w:val="000000"/>
          <w:sz w:val="28"/>
          <w:szCs w:val="28"/>
        </w:rPr>
        <w:t xml:space="preserve"> г.</w:t>
      </w:r>
    </w:p>
    <w:p w:rsidR="003851F8" w:rsidRPr="002803D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2803D4">
        <w:rPr>
          <w:b/>
          <w:bCs/>
          <w:color w:val="000000"/>
          <w:sz w:val="28"/>
          <w:szCs w:val="28"/>
        </w:rPr>
        <w:t xml:space="preserve">(протокол № </w:t>
      </w:r>
      <w:r w:rsidR="002B413E">
        <w:rPr>
          <w:b/>
          <w:bCs/>
          <w:color w:val="000000"/>
          <w:sz w:val="28"/>
          <w:szCs w:val="28"/>
        </w:rPr>
        <w:t>1</w:t>
      </w:r>
      <w:bookmarkStart w:id="0" w:name="_GoBack"/>
      <w:bookmarkEnd w:id="0"/>
      <w:r w:rsidRPr="002803D4">
        <w:rPr>
          <w:b/>
          <w:bCs/>
          <w:color w:val="000000"/>
          <w:sz w:val="28"/>
          <w:szCs w:val="28"/>
        </w:rPr>
        <w:t xml:space="preserve"> )</w:t>
      </w:r>
    </w:p>
    <w:p w:rsidR="003851F8" w:rsidRPr="003851F8" w:rsidRDefault="003851F8" w:rsidP="003851F8">
      <w:pPr>
        <w:shd w:val="clear" w:color="auto" w:fill="FFFFFF"/>
        <w:ind w:left="3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3851F8" w:rsidRDefault="003851F8" w:rsidP="003851F8">
      <w:pPr>
        <w:shd w:val="clear" w:color="auto" w:fill="FFFFFF"/>
        <w:ind w:left="360"/>
        <w:jc w:val="both"/>
        <w:rPr>
          <w:rFonts w:ascii="Tahoma" w:hAnsi="Tahoma" w:cs="Tahoma"/>
          <w:color w:val="454442"/>
          <w:sz w:val="20"/>
          <w:szCs w:val="2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3851F8" w:rsidRPr="002803D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2803D4">
        <w:rPr>
          <w:b/>
          <w:bCs/>
          <w:color w:val="000000"/>
          <w:sz w:val="28"/>
          <w:szCs w:val="28"/>
        </w:rPr>
        <w:t>Директор _________________    </w:t>
      </w:r>
      <w:r w:rsidR="007F3E02" w:rsidRPr="002803D4">
        <w:rPr>
          <w:b/>
          <w:bCs/>
          <w:color w:val="000000"/>
          <w:sz w:val="28"/>
          <w:szCs w:val="28"/>
        </w:rPr>
        <w:t>Костоева Э.М.</w:t>
      </w:r>
    </w:p>
    <w:p w:rsidR="003851F8" w:rsidRPr="002803D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2803D4">
        <w:rPr>
          <w:b/>
          <w:bCs/>
          <w:color w:val="000000"/>
          <w:sz w:val="28"/>
          <w:szCs w:val="28"/>
        </w:rPr>
        <w:t>                            (подпись)                        (ФИО)</w:t>
      </w:r>
    </w:p>
    <w:p w:rsidR="00A02630" w:rsidRDefault="00A02630"/>
    <w:sectPr w:rsidR="00A02630" w:rsidSect="004635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DB"/>
    <w:rsid w:val="00020CFC"/>
    <w:rsid w:val="001872F6"/>
    <w:rsid w:val="001F00CA"/>
    <w:rsid w:val="002803D4"/>
    <w:rsid w:val="002A4CBA"/>
    <w:rsid w:val="002B413E"/>
    <w:rsid w:val="002F4063"/>
    <w:rsid w:val="00320E01"/>
    <w:rsid w:val="003441FB"/>
    <w:rsid w:val="00344D60"/>
    <w:rsid w:val="003851F8"/>
    <w:rsid w:val="003900A1"/>
    <w:rsid w:val="00463538"/>
    <w:rsid w:val="004678F3"/>
    <w:rsid w:val="005722FA"/>
    <w:rsid w:val="005D34C0"/>
    <w:rsid w:val="006879D3"/>
    <w:rsid w:val="007212EA"/>
    <w:rsid w:val="00750683"/>
    <w:rsid w:val="007D1802"/>
    <w:rsid w:val="007F3E02"/>
    <w:rsid w:val="00822CDB"/>
    <w:rsid w:val="00876F7B"/>
    <w:rsid w:val="008D7274"/>
    <w:rsid w:val="0099227F"/>
    <w:rsid w:val="00A00B47"/>
    <w:rsid w:val="00A02630"/>
    <w:rsid w:val="00A8031A"/>
    <w:rsid w:val="00A9337D"/>
    <w:rsid w:val="00B007B2"/>
    <w:rsid w:val="00B979B4"/>
    <w:rsid w:val="00C56C7D"/>
    <w:rsid w:val="00C577C1"/>
    <w:rsid w:val="00CF7940"/>
    <w:rsid w:val="00D669B5"/>
    <w:rsid w:val="00D86F03"/>
    <w:rsid w:val="00DA670F"/>
    <w:rsid w:val="00DF7064"/>
    <w:rsid w:val="00E16EDC"/>
    <w:rsid w:val="00E46ACB"/>
    <w:rsid w:val="00EB2C72"/>
    <w:rsid w:val="00F25C96"/>
    <w:rsid w:val="00F3172F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1F8"/>
  </w:style>
  <w:style w:type="character" w:styleId="a4">
    <w:name w:val="Emphasis"/>
    <w:basedOn w:val="a0"/>
    <w:uiPriority w:val="20"/>
    <w:qFormat/>
    <w:rsid w:val="003851F8"/>
    <w:rPr>
      <w:i/>
      <w:iCs/>
    </w:rPr>
  </w:style>
  <w:style w:type="paragraph" w:styleId="3">
    <w:name w:val="Body Text 3"/>
    <w:basedOn w:val="a"/>
    <w:link w:val="30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3851F8"/>
    <w:rPr>
      <w:sz w:val="24"/>
      <w:szCs w:val="24"/>
      <w:lang w:eastAsia="ru-RU"/>
    </w:rPr>
  </w:style>
  <w:style w:type="paragraph" w:customStyle="1" w:styleId="default">
    <w:name w:val="default"/>
    <w:basedOn w:val="a"/>
    <w:rsid w:val="003851F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51F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5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1F8"/>
  </w:style>
  <w:style w:type="character" w:styleId="a4">
    <w:name w:val="Emphasis"/>
    <w:basedOn w:val="a0"/>
    <w:uiPriority w:val="20"/>
    <w:qFormat/>
    <w:rsid w:val="003851F8"/>
    <w:rPr>
      <w:i/>
      <w:iCs/>
    </w:rPr>
  </w:style>
  <w:style w:type="paragraph" w:styleId="3">
    <w:name w:val="Body Text 3"/>
    <w:basedOn w:val="a"/>
    <w:link w:val="30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3851F8"/>
    <w:rPr>
      <w:sz w:val="24"/>
      <w:szCs w:val="24"/>
      <w:lang w:eastAsia="ru-RU"/>
    </w:rPr>
  </w:style>
  <w:style w:type="paragraph" w:customStyle="1" w:styleId="default">
    <w:name w:val="default"/>
    <w:basedOn w:val="a"/>
    <w:rsid w:val="003851F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51F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5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F3B7-6EB2-4D79-8411-29328FA3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cp:lastPrinted>2015-04-03T07:41:00Z</cp:lastPrinted>
  <dcterms:created xsi:type="dcterms:W3CDTF">2015-03-11T14:37:00Z</dcterms:created>
  <dcterms:modified xsi:type="dcterms:W3CDTF">2017-04-19T09:40:00Z</dcterms:modified>
</cp:coreProperties>
</file>