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95" w:rsidRPr="00865D95" w:rsidRDefault="00ED751C" w:rsidP="00865D95">
      <w:pPr>
        <w:spacing w:after="286" w:line="259" w:lineRule="auto"/>
        <w:ind w:left="345" w:right="359" w:hanging="10"/>
        <w:jc w:val="center"/>
        <w:rPr>
          <w:rFonts w:ascii="Times New Roman" w:eastAsia="Times New Roman" w:hAnsi="Times New Roman" w:cs="Times New Roman"/>
          <w:color w:val="000000"/>
          <w:sz w:val="24"/>
          <w:lang w:eastAsia="en-US"/>
        </w:rPr>
      </w:pPr>
      <w:bookmarkStart w:id="0" w:name="_GoBack"/>
      <w:r w:rsidRPr="00ED751C">
        <w:rPr>
          <w:rFonts w:ascii="Times New Roman" w:eastAsia="Times New Roman" w:hAnsi="Times New Roman" w:cs="Times New Roman"/>
          <w:noProof/>
          <w:color w:val="000000"/>
          <w:sz w:val="24"/>
        </w:rPr>
        <w:drawing>
          <wp:inline distT="0" distB="0" distL="0" distR="0">
            <wp:extent cx="6591935" cy="9063911"/>
            <wp:effectExtent l="0" t="0" r="0" b="0"/>
            <wp:docPr id="1" name="Рисунок 1" descr="C:\Users\школа\Desktop\приказ о бракеражной комисс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Desktop\приказ о бракеражной комиссии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935" cy="9063911"/>
                    </a:xfrm>
                    <a:prstGeom prst="rect">
                      <a:avLst/>
                    </a:prstGeom>
                    <a:noFill/>
                    <a:ln>
                      <a:noFill/>
                    </a:ln>
                  </pic:spPr>
                </pic:pic>
              </a:graphicData>
            </a:graphic>
          </wp:inline>
        </w:drawing>
      </w:r>
      <w:bookmarkEnd w:id="0"/>
    </w:p>
    <w:p w:rsidR="00ED751C" w:rsidRDefault="00ED751C" w:rsidP="007311DD">
      <w:pPr>
        <w:spacing w:after="286" w:line="259" w:lineRule="auto"/>
        <w:ind w:left="345" w:right="359" w:hanging="10"/>
        <w:jc w:val="right"/>
        <w:rPr>
          <w:rFonts w:ascii="Times New Roman" w:eastAsia="Times New Roman" w:hAnsi="Times New Roman" w:cs="Times New Roman"/>
          <w:i/>
          <w:color w:val="000000"/>
          <w:sz w:val="24"/>
          <w:lang w:eastAsia="en-US"/>
        </w:rPr>
      </w:pPr>
    </w:p>
    <w:p w:rsidR="00ED751C" w:rsidRDefault="00ED751C" w:rsidP="007311DD">
      <w:pPr>
        <w:spacing w:after="286" w:line="259" w:lineRule="auto"/>
        <w:ind w:left="345" w:right="359" w:hanging="10"/>
        <w:jc w:val="right"/>
        <w:rPr>
          <w:rFonts w:ascii="Times New Roman" w:eastAsia="Times New Roman" w:hAnsi="Times New Roman" w:cs="Times New Roman"/>
          <w:i/>
          <w:color w:val="000000"/>
          <w:sz w:val="24"/>
          <w:lang w:eastAsia="en-US"/>
        </w:rPr>
      </w:pPr>
    </w:p>
    <w:p w:rsidR="00865D95" w:rsidRPr="007311DD" w:rsidRDefault="007311DD" w:rsidP="007311DD">
      <w:pPr>
        <w:spacing w:after="286" w:line="259" w:lineRule="auto"/>
        <w:ind w:left="345" w:right="359" w:hanging="10"/>
        <w:jc w:val="right"/>
        <w:rPr>
          <w:rFonts w:ascii="Times New Roman" w:eastAsia="Times New Roman" w:hAnsi="Times New Roman" w:cs="Times New Roman"/>
          <w:i/>
          <w:color w:val="000000"/>
          <w:sz w:val="24"/>
          <w:lang w:eastAsia="en-US"/>
        </w:rPr>
      </w:pPr>
      <w:r w:rsidRPr="007311DD">
        <w:rPr>
          <w:rFonts w:ascii="Times New Roman" w:eastAsia="Times New Roman" w:hAnsi="Times New Roman" w:cs="Times New Roman"/>
          <w:i/>
          <w:color w:val="000000"/>
          <w:sz w:val="24"/>
          <w:lang w:eastAsia="en-US"/>
        </w:rPr>
        <w:lastRenderedPageBreak/>
        <w:t>Приложение1</w:t>
      </w:r>
    </w:p>
    <w:p w:rsidR="00865D95" w:rsidRPr="00865D95" w:rsidRDefault="00865D95" w:rsidP="00865D95">
      <w:pPr>
        <w:spacing w:after="286" w:line="259" w:lineRule="auto"/>
        <w:ind w:left="345" w:right="359" w:hanging="10"/>
        <w:jc w:val="center"/>
        <w:rPr>
          <w:rFonts w:ascii="Times New Roman" w:eastAsia="Times New Roman" w:hAnsi="Times New Roman" w:cs="Times New Roman"/>
          <w:color w:val="000000"/>
          <w:sz w:val="30"/>
          <w:lang w:eastAsia="en-US"/>
        </w:rPr>
      </w:pPr>
      <w:r w:rsidRPr="00865D95">
        <w:rPr>
          <w:rFonts w:ascii="Times New Roman" w:eastAsia="Times New Roman" w:hAnsi="Times New Roman" w:cs="Times New Roman"/>
          <w:color w:val="000000"/>
          <w:sz w:val="30"/>
          <w:lang w:eastAsia="en-US"/>
        </w:rPr>
        <w:t xml:space="preserve">Положение о бракеражной комиссии в МБОУ СОШ с.Майское  </w:t>
      </w:r>
    </w:p>
    <w:p w:rsidR="00865D95" w:rsidRPr="00865D95" w:rsidRDefault="00865D95" w:rsidP="00865D95">
      <w:pPr>
        <w:spacing w:after="286" w:line="259" w:lineRule="auto"/>
        <w:ind w:left="345" w:right="359" w:hanging="10"/>
        <w:jc w:val="center"/>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30"/>
          <w:lang w:eastAsia="en-US"/>
        </w:rPr>
        <w:t>на 2020-2021 учебный год</w:t>
      </w:r>
    </w:p>
    <w:p w:rsidR="00865D95" w:rsidRPr="00865D95" w:rsidRDefault="00865D95" w:rsidP="00865D95">
      <w:pPr>
        <w:spacing w:after="0" w:line="259" w:lineRule="auto"/>
        <w:ind w:left="345" w:right="335" w:hanging="10"/>
        <w:jc w:val="center"/>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30"/>
          <w:lang w:eastAsia="en-US"/>
        </w:rPr>
        <w:t>1. Общие положения</w:t>
      </w:r>
    </w:p>
    <w:p w:rsidR="00865D95" w:rsidRPr="00865D95" w:rsidRDefault="00865D95" w:rsidP="00865D95">
      <w:pPr>
        <w:numPr>
          <w:ilvl w:val="1"/>
          <w:numId w:val="2"/>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Настоящее Положение разработано в целях усиления контроля за качеством питания в школе. Бракеражная комиссия создается приказом директора ОУ на начало учебного года.</w:t>
      </w:r>
    </w:p>
    <w:p w:rsidR="00865D95" w:rsidRPr="00865D95" w:rsidRDefault="00865D95" w:rsidP="00865D95">
      <w:pPr>
        <w:numPr>
          <w:ilvl w:val="1"/>
          <w:numId w:val="2"/>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Бракеражная комиссия в своей деятельности руководствуется СанПиНом 2.4.5.2409-08, СанПиН -2.4.12660-10, сборниками рецептур, технологическими картами, данным Положением и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на исследование в санитарно — пищевую лабораторию.</w:t>
      </w:r>
    </w:p>
    <w:p w:rsidR="00865D95" w:rsidRPr="00865D95" w:rsidRDefault="00865D95" w:rsidP="00865D95">
      <w:pPr>
        <w:numPr>
          <w:ilvl w:val="1"/>
          <w:numId w:val="2"/>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Бракеражный журнал должен быть пронумерован, прошнурован и скреплен печатью; хранится бракеражный журнал на кухне. 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бракеражной комиссии, члены бракеражной комиссии и повар, приготовляющий продукцию.</w:t>
      </w:r>
    </w:p>
    <w:p w:rsidR="00865D95" w:rsidRPr="00865D95" w:rsidRDefault="00865D95" w:rsidP="00865D95">
      <w:pPr>
        <w:numPr>
          <w:ilvl w:val="1"/>
          <w:numId w:val="2"/>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 xml:space="preserve">Полномочия комиссии </w:t>
      </w:r>
      <w:r>
        <w:rPr>
          <w:rFonts w:ascii="Times New Roman" w:eastAsia="Times New Roman" w:hAnsi="Times New Roman" w:cs="Times New Roman"/>
          <w:noProof/>
          <w:color w:val="000000"/>
          <w:sz w:val="28"/>
        </w:rPr>
        <w:drawing>
          <wp:inline distT="0" distB="0" distL="0" distR="0">
            <wp:extent cx="9525" cy="9525"/>
            <wp:effectExtent l="19050" t="0" r="9525" b="0"/>
            <wp:docPr id="13" name="Picture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5D95">
        <w:rPr>
          <w:rFonts w:ascii="Times New Roman" w:eastAsia="Times New Roman" w:hAnsi="Times New Roman" w:cs="Times New Roman"/>
          <w:color w:val="000000"/>
          <w:sz w:val="28"/>
          <w:lang w:eastAsia="en-US"/>
        </w:rPr>
        <w:t>Бракеражная комиссия школы:</w:t>
      </w:r>
    </w:p>
    <w:p w:rsidR="007311DD" w:rsidRPr="007311DD" w:rsidRDefault="00865D95" w:rsidP="007311DD">
      <w:pPr>
        <w:pStyle w:val="a5"/>
        <w:numPr>
          <w:ilvl w:val="0"/>
          <w:numId w:val="11"/>
        </w:numPr>
        <w:spacing w:after="9"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осуществляет контроль соблюдения санитарно-гигиенических норм при транспортировке, доставке и разгрузке продуктов питания; </w:t>
      </w:r>
    </w:p>
    <w:p w:rsidR="007311DD" w:rsidRPr="007311DD" w:rsidRDefault="00865D95" w:rsidP="007311DD">
      <w:pPr>
        <w:pStyle w:val="a5"/>
        <w:numPr>
          <w:ilvl w:val="0"/>
          <w:numId w:val="11"/>
        </w:numPr>
        <w:spacing w:after="9"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проверяет на пригодность складские и другие помещения для хранения продуктов питания, а также условия их хранения; </w:t>
      </w:r>
    </w:p>
    <w:p w:rsidR="007311DD" w:rsidRDefault="00865D95" w:rsidP="007311DD">
      <w:pPr>
        <w:pStyle w:val="a5"/>
        <w:numPr>
          <w:ilvl w:val="0"/>
          <w:numId w:val="11"/>
        </w:numPr>
        <w:spacing w:after="9"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ежедневно следит за правильностью составления меню; </w:t>
      </w:r>
    </w:p>
    <w:p w:rsidR="007311DD" w:rsidRPr="007311DD" w:rsidRDefault="00865D95" w:rsidP="007311DD">
      <w:pPr>
        <w:pStyle w:val="a5"/>
        <w:numPr>
          <w:ilvl w:val="0"/>
          <w:numId w:val="11"/>
        </w:numPr>
        <w:spacing w:after="9"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контролирует организацию работы на пищеблоке; </w:t>
      </w:r>
    </w:p>
    <w:p w:rsidR="007311DD" w:rsidRDefault="00865D95" w:rsidP="007311DD">
      <w:pPr>
        <w:pStyle w:val="a5"/>
        <w:numPr>
          <w:ilvl w:val="0"/>
          <w:numId w:val="11"/>
        </w:numPr>
        <w:spacing w:after="9"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осуществляет контроль сроков реализации продуктов питания и качества приготовления пищи; </w:t>
      </w:r>
    </w:p>
    <w:p w:rsidR="00865D95" w:rsidRPr="007311DD" w:rsidRDefault="00865D95" w:rsidP="007311DD">
      <w:pPr>
        <w:pStyle w:val="a5"/>
        <w:numPr>
          <w:ilvl w:val="0"/>
          <w:numId w:val="11"/>
        </w:numPr>
        <w:spacing w:after="9"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проверяет соответствие пищи физиологическим потребностям детей в основных пищевых веществах;</w:t>
      </w:r>
      <w:r>
        <w:rPr>
          <w:rFonts w:eastAsia="Times New Roman"/>
          <w:noProof/>
        </w:rPr>
        <w:drawing>
          <wp:inline distT="0" distB="0" distL="0" distR="0">
            <wp:extent cx="9525" cy="19050"/>
            <wp:effectExtent l="19050" t="0" r="9525" b="0"/>
            <wp:docPr id="19" name="Picture 1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0"/>
                    <pic:cNvPicPr>
                      <a:picLocks noChangeAspect="1" noChangeArrowheads="1"/>
                    </pic:cNvPicPr>
                  </pic:nvPicPr>
                  <pic:blipFill>
                    <a:blip r:embed="rId7"/>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7311DD" w:rsidRDefault="00865D95" w:rsidP="007311DD">
      <w:pPr>
        <w:pStyle w:val="a5"/>
        <w:numPr>
          <w:ilvl w:val="0"/>
          <w:numId w:val="11"/>
        </w:numPr>
        <w:spacing w:after="320"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следит за соблюдением правил личной гигиены работниками пищеблока; </w:t>
      </w:r>
    </w:p>
    <w:p w:rsidR="007311DD" w:rsidRPr="007311DD" w:rsidRDefault="00865D95" w:rsidP="007311DD">
      <w:pPr>
        <w:pStyle w:val="a5"/>
        <w:numPr>
          <w:ilvl w:val="0"/>
          <w:numId w:val="11"/>
        </w:numPr>
        <w:spacing w:after="320"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 xml:space="preserve">периодически присутствует при закладке основных продуктов, проверяет выход блюд; </w:t>
      </w:r>
    </w:p>
    <w:p w:rsidR="007311DD" w:rsidRDefault="00865D95" w:rsidP="007311DD">
      <w:pPr>
        <w:pStyle w:val="a5"/>
        <w:numPr>
          <w:ilvl w:val="0"/>
          <w:numId w:val="11"/>
        </w:numPr>
        <w:spacing w:after="320"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t>проводит органолептическую оценку готовой пищи, т. е. определяет ее цвет, запах, вкус, консистенцию, жесткость, сочность и т, д.;</w:t>
      </w:r>
    </w:p>
    <w:p w:rsidR="00865D95" w:rsidRPr="007311DD" w:rsidRDefault="00865D95" w:rsidP="007311DD">
      <w:pPr>
        <w:pStyle w:val="a5"/>
        <w:numPr>
          <w:ilvl w:val="0"/>
          <w:numId w:val="11"/>
        </w:numPr>
        <w:spacing w:after="320" w:line="251" w:lineRule="auto"/>
        <w:ind w:right="81"/>
        <w:jc w:val="both"/>
        <w:rPr>
          <w:rFonts w:ascii="Times New Roman" w:eastAsia="Times New Roman" w:hAnsi="Times New Roman" w:cs="Times New Roman"/>
          <w:color w:val="000000"/>
          <w:sz w:val="28"/>
          <w:lang w:eastAsia="en-US"/>
        </w:rPr>
      </w:pPr>
      <w:r w:rsidRPr="007311DD">
        <w:rPr>
          <w:rFonts w:ascii="Times New Roman" w:eastAsia="Times New Roman" w:hAnsi="Times New Roman" w:cs="Times New Roman"/>
          <w:color w:val="000000"/>
          <w:sz w:val="28"/>
          <w:lang w:eastAsia="en-US"/>
        </w:rPr>
        <w:lastRenderedPageBreak/>
        <w:t>проверяет соответствие объемов приготовленного питания объему разовых порций и количеству детей.</w:t>
      </w:r>
    </w:p>
    <w:p w:rsidR="00865D95" w:rsidRPr="00865D95" w:rsidRDefault="00865D95" w:rsidP="00865D95">
      <w:pPr>
        <w:spacing w:after="0" w:line="259" w:lineRule="auto"/>
        <w:ind w:left="345" w:right="494" w:hanging="10"/>
        <w:jc w:val="center"/>
        <w:rPr>
          <w:rFonts w:ascii="Times New Roman" w:eastAsia="Times New Roman" w:hAnsi="Times New Roman" w:cs="Times New Roman"/>
          <w:color w:val="000000"/>
          <w:sz w:val="28"/>
          <w:lang w:val="en-US" w:eastAsia="en-US"/>
        </w:rPr>
      </w:pPr>
      <w:r w:rsidRPr="00865D95">
        <w:rPr>
          <w:rFonts w:ascii="Times New Roman" w:eastAsia="Times New Roman" w:hAnsi="Times New Roman" w:cs="Times New Roman"/>
          <w:color w:val="000000"/>
          <w:sz w:val="30"/>
          <w:lang w:val="en-US" w:eastAsia="en-US"/>
        </w:rPr>
        <w:t xml:space="preserve">2. </w:t>
      </w:r>
      <w:proofErr w:type="spellStart"/>
      <w:r w:rsidRPr="00865D95">
        <w:rPr>
          <w:rFonts w:ascii="Times New Roman" w:eastAsia="Times New Roman" w:hAnsi="Times New Roman" w:cs="Times New Roman"/>
          <w:color w:val="000000"/>
          <w:sz w:val="30"/>
          <w:lang w:val="en-US" w:eastAsia="en-US"/>
        </w:rPr>
        <w:t>Методика</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органолептической</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оценки</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пищи</w:t>
      </w:r>
      <w:proofErr w:type="spellEnd"/>
    </w:p>
    <w:p w:rsidR="00865D95" w:rsidRPr="00865D95" w:rsidRDefault="00865D95" w:rsidP="00865D95">
      <w:pPr>
        <w:numPr>
          <w:ilvl w:val="1"/>
          <w:numId w:val="9"/>
        </w:numPr>
        <w:spacing w:after="9" w:line="251" w:lineRule="auto"/>
        <w:ind w:right="120"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865D95" w:rsidRPr="00865D95" w:rsidRDefault="00865D95" w:rsidP="00865D95">
      <w:pPr>
        <w:numPr>
          <w:ilvl w:val="1"/>
          <w:numId w:val="9"/>
        </w:numPr>
        <w:spacing w:after="9" w:line="251" w:lineRule="auto"/>
        <w:ind w:right="120"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865D95" w:rsidRPr="00865D95" w:rsidRDefault="00865D95" w:rsidP="00865D95">
      <w:pPr>
        <w:numPr>
          <w:ilvl w:val="1"/>
          <w:numId w:val="9"/>
        </w:numPr>
        <w:spacing w:after="9" w:line="251" w:lineRule="auto"/>
        <w:ind w:right="120"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Вкус пищи, как и запах, следует устанавливать при характерной для неё температуре.</w:t>
      </w:r>
    </w:p>
    <w:p w:rsidR="00865D95" w:rsidRPr="00865D95" w:rsidRDefault="00865D95" w:rsidP="00865D95">
      <w:pPr>
        <w:numPr>
          <w:ilvl w:val="1"/>
          <w:numId w:val="9"/>
        </w:numPr>
        <w:spacing w:after="327" w:line="251" w:lineRule="auto"/>
        <w:ind w:right="120"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65D95" w:rsidRPr="00865D95" w:rsidRDefault="00865D95" w:rsidP="00865D95">
      <w:pPr>
        <w:spacing w:after="0" w:line="259" w:lineRule="auto"/>
        <w:ind w:left="345" w:right="422" w:hanging="10"/>
        <w:jc w:val="center"/>
        <w:rPr>
          <w:rFonts w:ascii="Times New Roman" w:eastAsia="Times New Roman" w:hAnsi="Times New Roman" w:cs="Times New Roman"/>
          <w:color w:val="000000"/>
          <w:sz w:val="28"/>
          <w:lang w:val="en-US" w:eastAsia="en-US"/>
        </w:rPr>
      </w:pPr>
      <w:r w:rsidRPr="00865D95">
        <w:rPr>
          <w:rFonts w:ascii="Times New Roman" w:eastAsia="Times New Roman" w:hAnsi="Times New Roman" w:cs="Times New Roman"/>
          <w:color w:val="000000"/>
          <w:sz w:val="30"/>
          <w:lang w:val="en-US" w:eastAsia="en-US"/>
        </w:rPr>
        <w:t xml:space="preserve">З. </w:t>
      </w:r>
      <w:proofErr w:type="spellStart"/>
      <w:r w:rsidRPr="00865D95">
        <w:rPr>
          <w:rFonts w:ascii="Times New Roman" w:eastAsia="Times New Roman" w:hAnsi="Times New Roman" w:cs="Times New Roman"/>
          <w:color w:val="000000"/>
          <w:sz w:val="30"/>
          <w:lang w:val="en-US" w:eastAsia="en-US"/>
        </w:rPr>
        <w:t>Органолептическая</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оценка</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первых</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блюд</w:t>
      </w:r>
      <w:proofErr w:type="spellEnd"/>
    </w:p>
    <w:p w:rsidR="00865D95" w:rsidRPr="00865D95" w:rsidRDefault="00865D95" w:rsidP="00865D95">
      <w:pPr>
        <w:numPr>
          <w:ilvl w:val="1"/>
          <w:numId w:val="6"/>
        </w:numPr>
        <w:spacing w:after="9" w:line="251" w:lineRule="auto"/>
        <w:ind w:right="96"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865D95" w:rsidRPr="00865D95" w:rsidRDefault="00865D95" w:rsidP="00865D95">
      <w:pPr>
        <w:numPr>
          <w:ilvl w:val="1"/>
          <w:numId w:val="6"/>
        </w:numPr>
        <w:spacing w:after="9" w:line="251" w:lineRule="auto"/>
        <w:ind w:right="96"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r>
        <w:rPr>
          <w:rFonts w:ascii="Times New Roman" w:eastAsia="Times New Roman" w:hAnsi="Times New Roman" w:cs="Times New Roman"/>
          <w:noProof/>
          <w:color w:val="000000"/>
          <w:sz w:val="28"/>
        </w:rPr>
        <w:drawing>
          <wp:inline distT="0" distB="0" distL="0" distR="0">
            <wp:extent cx="9525" cy="9525"/>
            <wp:effectExtent l="19050" t="0" r="9525" b="0"/>
            <wp:docPr id="23" name="Picture 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3"/>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D95" w:rsidRPr="00865D95" w:rsidRDefault="00865D95" w:rsidP="00865D95">
      <w:pPr>
        <w:numPr>
          <w:ilvl w:val="1"/>
          <w:numId w:val="6"/>
        </w:numPr>
        <w:spacing w:after="9" w:line="251" w:lineRule="auto"/>
        <w:ind w:right="96"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865D95" w:rsidRPr="00865D95" w:rsidRDefault="00865D95" w:rsidP="00865D95">
      <w:pPr>
        <w:spacing w:after="9" w:line="251" w:lineRule="auto"/>
        <w:ind w:left="71" w:right="86"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3.4,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865D95" w:rsidRPr="00865D95" w:rsidRDefault="00865D95" w:rsidP="00865D95">
      <w:pPr>
        <w:numPr>
          <w:ilvl w:val="1"/>
          <w:numId w:val="4"/>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865D95" w:rsidRPr="00865D95" w:rsidRDefault="00865D95" w:rsidP="00865D95">
      <w:pPr>
        <w:numPr>
          <w:ilvl w:val="1"/>
          <w:numId w:val="4"/>
        </w:numPr>
        <w:spacing w:after="31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865D95" w:rsidRPr="00865D95" w:rsidRDefault="00865D95" w:rsidP="00865D95">
      <w:pPr>
        <w:spacing w:after="0" w:line="259" w:lineRule="auto"/>
        <w:ind w:left="345" w:right="311" w:hanging="10"/>
        <w:jc w:val="center"/>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30"/>
          <w:lang w:eastAsia="en-US"/>
        </w:rPr>
        <w:lastRenderedPageBreak/>
        <w:t>4. Органолептическая оценка вторых блюд</w:t>
      </w:r>
    </w:p>
    <w:p w:rsidR="00865D95" w:rsidRPr="00865D95" w:rsidRDefault="00865D95" w:rsidP="00865D95">
      <w:pPr>
        <w:spacing w:after="9" w:line="251" w:lineRule="auto"/>
        <w:ind w:left="71" w:right="19" w:firstLine="700"/>
        <w:jc w:val="both"/>
        <w:rPr>
          <w:rFonts w:ascii="Times New Roman" w:eastAsia="Times New Roman" w:hAnsi="Times New Roman" w:cs="Times New Roman"/>
          <w:color w:val="000000"/>
          <w:sz w:val="28"/>
          <w:lang w:val="en-US" w:eastAsia="en-US"/>
        </w:rPr>
      </w:pPr>
      <w:r w:rsidRPr="00865D95">
        <w:rPr>
          <w:rFonts w:ascii="Times New Roman" w:eastAsia="Times New Roman" w:hAnsi="Times New Roman" w:cs="Times New Roman"/>
          <w:color w:val="000000"/>
          <w:sz w:val="28"/>
          <w:lang w:eastAsia="en-US"/>
        </w:rPr>
        <w:t xml:space="preserve">4.1, </w:t>
      </w:r>
      <w:proofErr w:type="gramStart"/>
      <w:r w:rsidRPr="00865D95">
        <w:rPr>
          <w:rFonts w:ascii="Times New Roman" w:eastAsia="Times New Roman" w:hAnsi="Times New Roman" w:cs="Times New Roman"/>
          <w:color w:val="000000"/>
          <w:sz w:val="28"/>
          <w:lang w:eastAsia="en-US"/>
        </w:rPr>
        <w:t>В</w:t>
      </w:r>
      <w:proofErr w:type="gramEnd"/>
      <w:r w:rsidRPr="00865D95">
        <w:rPr>
          <w:rFonts w:ascii="Times New Roman" w:eastAsia="Times New Roman" w:hAnsi="Times New Roman" w:cs="Times New Roman"/>
          <w:color w:val="000000"/>
          <w:sz w:val="28"/>
          <w:lang w:eastAsia="en-US"/>
        </w:rPr>
        <w:t xml:space="preserve"> блюдах, отпускаемых с гарниром и соусом, все составные части оцениваются отдельно.</w:t>
      </w:r>
      <w:r w:rsidR="007311DD">
        <w:rPr>
          <w:rFonts w:ascii="Times New Roman" w:eastAsia="Times New Roman" w:hAnsi="Times New Roman" w:cs="Times New Roman"/>
          <w:color w:val="000000"/>
          <w:sz w:val="28"/>
          <w:lang w:eastAsia="en-US"/>
        </w:rPr>
        <w:t xml:space="preserve"> </w:t>
      </w:r>
      <w:r w:rsidRPr="00865D95">
        <w:rPr>
          <w:rFonts w:ascii="Times New Roman" w:eastAsia="Times New Roman" w:hAnsi="Times New Roman" w:cs="Times New Roman"/>
          <w:color w:val="000000"/>
          <w:sz w:val="28"/>
          <w:lang w:eastAsia="en-US"/>
        </w:rPr>
        <w:t xml:space="preserve"> </w:t>
      </w:r>
      <w:proofErr w:type="spellStart"/>
      <w:r w:rsidRPr="00865D95">
        <w:rPr>
          <w:rFonts w:ascii="Times New Roman" w:eastAsia="Times New Roman" w:hAnsi="Times New Roman" w:cs="Times New Roman"/>
          <w:color w:val="000000"/>
          <w:sz w:val="28"/>
          <w:lang w:val="en-US" w:eastAsia="en-US"/>
        </w:rPr>
        <w:t>Оценка</w:t>
      </w:r>
      <w:proofErr w:type="spellEnd"/>
      <w:r w:rsidRPr="00865D95">
        <w:rPr>
          <w:rFonts w:ascii="Times New Roman" w:eastAsia="Times New Roman" w:hAnsi="Times New Roman" w:cs="Times New Roman"/>
          <w:color w:val="000000"/>
          <w:sz w:val="28"/>
          <w:lang w:val="en-US" w:eastAsia="en-US"/>
        </w:rPr>
        <w:t xml:space="preserve"> </w:t>
      </w:r>
      <w:proofErr w:type="spellStart"/>
      <w:r w:rsidRPr="00865D95">
        <w:rPr>
          <w:rFonts w:ascii="Times New Roman" w:eastAsia="Times New Roman" w:hAnsi="Times New Roman" w:cs="Times New Roman"/>
          <w:color w:val="000000"/>
          <w:sz w:val="28"/>
          <w:lang w:val="en-US" w:eastAsia="en-US"/>
        </w:rPr>
        <w:t>соусных</w:t>
      </w:r>
      <w:proofErr w:type="spellEnd"/>
      <w:r w:rsidRPr="00865D95">
        <w:rPr>
          <w:rFonts w:ascii="Times New Roman" w:eastAsia="Times New Roman" w:hAnsi="Times New Roman" w:cs="Times New Roman"/>
          <w:color w:val="000000"/>
          <w:sz w:val="28"/>
          <w:lang w:val="en-US" w:eastAsia="en-US"/>
        </w:rPr>
        <w:t xml:space="preserve"> </w:t>
      </w:r>
      <w:proofErr w:type="spellStart"/>
      <w:r w:rsidRPr="00865D95">
        <w:rPr>
          <w:rFonts w:ascii="Times New Roman" w:eastAsia="Times New Roman" w:hAnsi="Times New Roman" w:cs="Times New Roman"/>
          <w:color w:val="000000"/>
          <w:sz w:val="28"/>
          <w:lang w:val="en-US" w:eastAsia="en-US"/>
        </w:rPr>
        <w:t>блюд</w:t>
      </w:r>
      <w:proofErr w:type="spellEnd"/>
      <w:r w:rsidRPr="00865D95">
        <w:rPr>
          <w:rFonts w:ascii="Times New Roman" w:eastAsia="Times New Roman" w:hAnsi="Times New Roman" w:cs="Times New Roman"/>
          <w:color w:val="000000"/>
          <w:sz w:val="28"/>
          <w:lang w:val="en-US" w:eastAsia="en-US"/>
        </w:rPr>
        <w:t xml:space="preserve"> (</w:t>
      </w:r>
      <w:proofErr w:type="spellStart"/>
      <w:r w:rsidRPr="00865D95">
        <w:rPr>
          <w:rFonts w:ascii="Times New Roman" w:eastAsia="Times New Roman" w:hAnsi="Times New Roman" w:cs="Times New Roman"/>
          <w:color w:val="000000"/>
          <w:sz w:val="28"/>
          <w:lang w:val="en-US" w:eastAsia="en-US"/>
        </w:rPr>
        <w:t>гуляш</w:t>
      </w:r>
      <w:proofErr w:type="spellEnd"/>
      <w:r w:rsidRPr="00865D95">
        <w:rPr>
          <w:rFonts w:ascii="Times New Roman" w:eastAsia="Times New Roman" w:hAnsi="Times New Roman" w:cs="Times New Roman"/>
          <w:color w:val="000000"/>
          <w:sz w:val="28"/>
          <w:lang w:val="en-US" w:eastAsia="en-US"/>
        </w:rPr>
        <w:t xml:space="preserve">, </w:t>
      </w:r>
      <w:proofErr w:type="spellStart"/>
      <w:r w:rsidRPr="00865D95">
        <w:rPr>
          <w:rFonts w:ascii="Times New Roman" w:eastAsia="Times New Roman" w:hAnsi="Times New Roman" w:cs="Times New Roman"/>
          <w:color w:val="000000"/>
          <w:sz w:val="28"/>
          <w:lang w:val="en-US" w:eastAsia="en-US"/>
        </w:rPr>
        <w:t>рагу</w:t>
      </w:r>
      <w:proofErr w:type="spellEnd"/>
      <w:r w:rsidRPr="00865D95">
        <w:rPr>
          <w:rFonts w:ascii="Times New Roman" w:eastAsia="Times New Roman" w:hAnsi="Times New Roman" w:cs="Times New Roman"/>
          <w:color w:val="000000"/>
          <w:sz w:val="28"/>
          <w:lang w:val="en-US" w:eastAsia="en-US"/>
        </w:rPr>
        <w:t xml:space="preserve">) </w:t>
      </w:r>
      <w:proofErr w:type="spellStart"/>
      <w:r w:rsidRPr="00865D95">
        <w:rPr>
          <w:rFonts w:ascii="Times New Roman" w:eastAsia="Times New Roman" w:hAnsi="Times New Roman" w:cs="Times New Roman"/>
          <w:color w:val="000000"/>
          <w:sz w:val="28"/>
          <w:lang w:val="en-US" w:eastAsia="en-US"/>
        </w:rPr>
        <w:t>даётся</w:t>
      </w:r>
      <w:proofErr w:type="spellEnd"/>
      <w:r w:rsidRPr="00865D95">
        <w:rPr>
          <w:rFonts w:ascii="Times New Roman" w:eastAsia="Times New Roman" w:hAnsi="Times New Roman" w:cs="Times New Roman"/>
          <w:color w:val="000000"/>
          <w:sz w:val="28"/>
          <w:lang w:val="en-US" w:eastAsia="en-US"/>
        </w:rPr>
        <w:t xml:space="preserve"> </w:t>
      </w:r>
      <w:proofErr w:type="spellStart"/>
      <w:r w:rsidRPr="00865D95">
        <w:rPr>
          <w:rFonts w:ascii="Times New Roman" w:eastAsia="Times New Roman" w:hAnsi="Times New Roman" w:cs="Times New Roman"/>
          <w:color w:val="000000"/>
          <w:sz w:val="28"/>
          <w:lang w:val="en-US" w:eastAsia="en-US"/>
        </w:rPr>
        <w:t>общая</w:t>
      </w:r>
      <w:proofErr w:type="spellEnd"/>
      <w:r w:rsidRPr="00865D95">
        <w:rPr>
          <w:rFonts w:ascii="Times New Roman" w:eastAsia="Times New Roman" w:hAnsi="Times New Roman" w:cs="Times New Roman"/>
          <w:color w:val="000000"/>
          <w:sz w:val="28"/>
          <w:lang w:val="en-US" w:eastAsia="en-US"/>
        </w:rPr>
        <w:t>.</w:t>
      </w:r>
    </w:p>
    <w:p w:rsidR="00865D95" w:rsidRPr="00865D95" w:rsidRDefault="00865D95" w:rsidP="00865D95">
      <w:pPr>
        <w:numPr>
          <w:ilvl w:val="1"/>
          <w:numId w:val="7"/>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Мясо птицы должно быть мягким, сочным и легко отделяться от костей.</w:t>
      </w:r>
    </w:p>
    <w:p w:rsidR="00865D95" w:rsidRPr="00865D95" w:rsidRDefault="00865D95" w:rsidP="00865D95">
      <w:pPr>
        <w:numPr>
          <w:ilvl w:val="1"/>
          <w:numId w:val="7"/>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865D95" w:rsidRPr="00865D95" w:rsidRDefault="00865D95" w:rsidP="00865D95">
      <w:pPr>
        <w:numPr>
          <w:ilvl w:val="1"/>
          <w:numId w:val="7"/>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65D95" w:rsidRPr="00865D95" w:rsidRDefault="00865D95" w:rsidP="00865D95">
      <w:pPr>
        <w:spacing w:after="9" w:line="251" w:lineRule="auto"/>
        <w:ind w:left="71" w:right="19" w:firstLine="658"/>
        <w:jc w:val="both"/>
        <w:rPr>
          <w:rFonts w:ascii="Times New Roman" w:eastAsia="Times New Roman" w:hAnsi="Times New Roman" w:cs="Times New Roman"/>
          <w:color w:val="000000"/>
          <w:sz w:val="28"/>
          <w:lang w:eastAsia="en-US"/>
        </w:rPr>
      </w:pPr>
      <w:r>
        <w:rPr>
          <w:rFonts w:ascii="Times New Roman" w:eastAsia="Times New Roman" w:hAnsi="Times New Roman" w:cs="Times New Roman"/>
          <w:noProof/>
          <w:color w:val="000000"/>
          <w:sz w:val="28"/>
        </w:rPr>
        <w:drawing>
          <wp:inline distT="0" distB="0" distL="0" distR="0">
            <wp:extent cx="9525" cy="9525"/>
            <wp:effectExtent l="19050" t="0" r="9525" b="0"/>
            <wp:docPr id="24" name="Picture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5D95">
        <w:rPr>
          <w:rFonts w:ascii="Times New Roman" w:eastAsia="Times New Roman" w:hAnsi="Times New Roman" w:cs="Times New Roman"/>
          <w:color w:val="000000"/>
          <w:sz w:val="28"/>
          <w:lang w:eastAsia="en-US"/>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865D95" w:rsidRPr="00865D95" w:rsidRDefault="00865D95" w:rsidP="00865D95">
      <w:pPr>
        <w:numPr>
          <w:ilvl w:val="1"/>
          <w:numId w:val="8"/>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865D95" w:rsidRPr="00865D95" w:rsidRDefault="00865D95" w:rsidP="00865D95">
      <w:pPr>
        <w:numPr>
          <w:ilvl w:val="1"/>
          <w:numId w:val="8"/>
        </w:numPr>
        <w:spacing w:after="316"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приятный слегка заметный привкус свежего жира, на котором её жарили. Она должна быть мягкой, сочной, не крошащейся сохраняющей форму нарезки.</w:t>
      </w:r>
    </w:p>
    <w:p w:rsidR="00865D95" w:rsidRPr="00865D95" w:rsidRDefault="00865D95" w:rsidP="00865D95">
      <w:pPr>
        <w:spacing w:after="0" w:line="259" w:lineRule="auto"/>
        <w:ind w:left="345" w:right="263" w:hanging="10"/>
        <w:jc w:val="center"/>
        <w:rPr>
          <w:rFonts w:ascii="Times New Roman" w:eastAsia="Times New Roman" w:hAnsi="Times New Roman" w:cs="Times New Roman"/>
          <w:color w:val="000000"/>
          <w:sz w:val="28"/>
          <w:lang w:val="en-US" w:eastAsia="en-US"/>
        </w:rPr>
      </w:pPr>
      <w:r w:rsidRPr="00865D95">
        <w:rPr>
          <w:rFonts w:ascii="Times New Roman" w:eastAsia="Times New Roman" w:hAnsi="Times New Roman" w:cs="Times New Roman"/>
          <w:color w:val="000000"/>
          <w:sz w:val="30"/>
          <w:lang w:val="en-US" w:eastAsia="en-US"/>
        </w:rPr>
        <w:t xml:space="preserve">5. </w:t>
      </w:r>
      <w:proofErr w:type="spellStart"/>
      <w:r w:rsidRPr="00865D95">
        <w:rPr>
          <w:rFonts w:ascii="Times New Roman" w:eastAsia="Times New Roman" w:hAnsi="Times New Roman" w:cs="Times New Roman"/>
          <w:color w:val="000000"/>
          <w:sz w:val="30"/>
          <w:lang w:val="en-US" w:eastAsia="en-US"/>
        </w:rPr>
        <w:t>Критерии</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оценки</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качества</w:t>
      </w:r>
      <w:proofErr w:type="spellEnd"/>
      <w:r w:rsidRPr="00865D95">
        <w:rPr>
          <w:rFonts w:ascii="Times New Roman" w:eastAsia="Times New Roman" w:hAnsi="Times New Roman" w:cs="Times New Roman"/>
          <w:color w:val="000000"/>
          <w:sz w:val="30"/>
          <w:lang w:val="en-US" w:eastAsia="en-US"/>
        </w:rPr>
        <w:t xml:space="preserve"> </w:t>
      </w:r>
      <w:proofErr w:type="spellStart"/>
      <w:r w:rsidRPr="00865D95">
        <w:rPr>
          <w:rFonts w:ascii="Times New Roman" w:eastAsia="Times New Roman" w:hAnsi="Times New Roman" w:cs="Times New Roman"/>
          <w:color w:val="000000"/>
          <w:sz w:val="30"/>
          <w:lang w:val="en-US" w:eastAsia="en-US"/>
        </w:rPr>
        <w:t>блюд</w:t>
      </w:r>
      <w:proofErr w:type="spellEnd"/>
    </w:p>
    <w:p w:rsidR="00865D95" w:rsidRPr="00865D95" w:rsidRDefault="007311DD" w:rsidP="00865D95">
      <w:pPr>
        <w:numPr>
          <w:ilvl w:val="1"/>
          <w:numId w:val="5"/>
        </w:numPr>
        <w:spacing w:after="9" w:line="251" w:lineRule="auto"/>
        <w:ind w:right="19" w:firstLine="700"/>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proofErr w:type="spellStart"/>
      <w:r>
        <w:rPr>
          <w:rFonts w:ascii="Times New Roman" w:eastAsia="Times New Roman" w:hAnsi="Times New Roman" w:cs="Times New Roman"/>
          <w:color w:val="000000"/>
          <w:sz w:val="28"/>
          <w:lang w:eastAsia="en-US"/>
        </w:rPr>
        <w:t>УДовлетворительно</w:t>
      </w:r>
      <w:proofErr w:type="spellEnd"/>
      <w:r>
        <w:rPr>
          <w:rFonts w:ascii="Times New Roman" w:eastAsia="Times New Roman" w:hAnsi="Times New Roman" w:cs="Times New Roman"/>
          <w:color w:val="000000"/>
          <w:sz w:val="28"/>
          <w:lang w:eastAsia="en-US"/>
        </w:rPr>
        <w:t>»-</w:t>
      </w:r>
      <w:r w:rsidR="00865D95" w:rsidRPr="00865D95">
        <w:rPr>
          <w:rFonts w:ascii="Times New Roman" w:eastAsia="Times New Roman" w:hAnsi="Times New Roman" w:cs="Times New Roman"/>
          <w:color w:val="000000"/>
          <w:sz w:val="28"/>
          <w:lang w:eastAsia="en-US"/>
        </w:rPr>
        <w:t>блюдо приготовлено в соответствии с технологией,</w:t>
      </w:r>
    </w:p>
    <w:p w:rsidR="00865D95" w:rsidRPr="007311DD" w:rsidRDefault="007311DD" w:rsidP="00865D95">
      <w:pPr>
        <w:spacing w:after="9" w:line="251" w:lineRule="auto"/>
        <w:ind w:left="71" w:right="19" w:firstLine="700"/>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w:t>
      </w:r>
      <w:proofErr w:type="spellStart"/>
      <w:r>
        <w:rPr>
          <w:rFonts w:ascii="Times New Roman" w:eastAsia="Times New Roman" w:hAnsi="Times New Roman" w:cs="Times New Roman"/>
          <w:color w:val="000000"/>
          <w:sz w:val="28"/>
          <w:lang w:eastAsia="en-US"/>
        </w:rPr>
        <w:t>НеуДовлетворит</w:t>
      </w:r>
      <w:r w:rsidR="00865D95" w:rsidRPr="00865D95">
        <w:rPr>
          <w:rFonts w:ascii="Times New Roman" w:eastAsia="Times New Roman" w:hAnsi="Times New Roman" w:cs="Times New Roman"/>
          <w:color w:val="000000"/>
          <w:sz w:val="28"/>
          <w:lang w:eastAsia="en-US"/>
        </w:rPr>
        <w:t>ельно</w:t>
      </w:r>
      <w:proofErr w:type="spellEnd"/>
      <w:r w:rsidR="00865D95" w:rsidRPr="00865D95">
        <w:rPr>
          <w:rFonts w:ascii="Times New Roman" w:eastAsia="Times New Roman" w:hAnsi="Times New Roman" w:cs="Times New Roman"/>
          <w:color w:val="000000"/>
          <w:sz w:val="28"/>
          <w:lang w:eastAsia="en-US"/>
        </w:rPr>
        <w:t>»</w:t>
      </w:r>
      <w:r>
        <w:rPr>
          <w:rFonts w:ascii="Times New Roman" w:eastAsia="Times New Roman" w:hAnsi="Times New Roman" w:cs="Times New Roman"/>
          <w:color w:val="000000"/>
          <w:sz w:val="28"/>
          <w:lang w:eastAsia="en-US"/>
        </w:rPr>
        <w:t xml:space="preserve">- </w:t>
      </w:r>
      <w:r w:rsidR="00865D95" w:rsidRPr="00865D95">
        <w:rPr>
          <w:rFonts w:ascii="Times New Roman" w:eastAsia="Times New Roman" w:hAnsi="Times New Roman" w:cs="Times New Roman"/>
          <w:color w:val="000000"/>
          <w:sz w:val="28"/>
          <w:lang w:eastAsia="en-US"/>
        </w:rPr>
        <w:t xml:space="preserve">изменения в технологии приготовления блюда невозможно исправить. </w:t>
      </w:r>
      <w:r w:rsidR="00865D95" w:rsidRPr="007311DD">
        <w:rPr>
          <w:rFonts w:ascii="Times New Roman" w:eastAsia="Times New Roman" w:hAnsi="Times New Roman" w:cs="Times New Roman"/>
          <w:color w:val="000000"/>
          <w:sz w:val="28"/>
          <w:lang w:eastAsia="en-US"/>
        </w:rPr>
        <w:t>К раздаче не допускается, требуется замена блюда.</w:t>
      </w:r>
    </w:p>
    <w:p w:rsidR="00865D95" w:rsidRPr="00865D95" w:rsidRDefault="00865D95" w:rsidP="00865D95">
      <w:pPr>
        <w:numPr>
          <w:ilvl w:val="1"/>
          <w:numId w:val="5"/>
        </w:numPr>
        <w:spacing w:after="9" w:line="251" w:lineRule="auto"/>
        <w:ind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Оценки качества блюд и кулинарных изделий заносятся в журнал установленной формы, оформляются подписями всех членов комиссии.</w:t>
      </w:r>
    </w:p>
    <w:p w:rsidR="00865D95" w:rsidRPr="00865D95" w:rsidRDefault="00865D95" w:rsidP="00865D95">
      <w:pPr>
        <w:spacing w:after="9" w:line="251" w:lineRule="auto"/>
        <w:ind w:left="71"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t>5,3. Оценка «уДовлетворительно» и «неуДовлетворительно», данная бракеражной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865D95" w:rsidRPr="00865D95" w:rsidRDefault="00865D95" w:rsidP="00865D95">
      <w:pPr>
        <w:spacing w:after="9" w:line="251" w:lineRule="auto"/>
        <w:ind w:left="71" w:right="19" w:firstLine="700"/>
        <w:jc w:val="both"/>
        <w:rPr>
          <w:rFonts w:ascii="Times New Roman" w:eastAsia="Times New Roman" w:hAnsi="Times New Roman" w:cs="Times New Roman"/>
          <w:color w:val="000000"/>
          <w:sz w:val="28"/>
          <w:lang w:eastAsia="en-US"/>
        </w:rPr>
      </w:pPr>
      <w:r w:rsidRPr="00865D95">
        <w:rPr>
          <w:rFonts w:ascii="Times New Roman" w:eastAsia="Times New Roman" w:hAnsi="Times New Roman" w:cs="Times New Roman"/>
          <w:color w:val="000000"/>
          <w:sz w:val="28"/>
          <w:lang w:eastAsia="en-US"/>
        </w:rPr>
        <w:lastRenderedPageBreak/>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путем взвешивания порций, взятых при отпуске потребителю.</w:t>
      </w:r>
    </w:p>
    <w:p w:rsidR="00841441" w:rsidRDefault="00841441"/>
    <w:sectPr w:rsidR="00841441" w:rsidSect="000F6C3C">
      <w:pgSz w:w="11904" w:h="16838"/>
      <w:pgMar w:top="426" w:right="672"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4" style="width:10.5pt;height:12pt" coordsize="" o:spt="100" o:bullet="t" adj="0,,0" path="" stroked="f">
        <v:stroke joinstyle="miter"/>
        <v:imagedata r:id="rId1" o:title="image14"/>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4" o:spid="_x0000_i1035" type="#_x0000_t75" style="width:11.25pt;height:12pt;visibility:visible;mso-wrap-style:square" o:bullet="t">
        <v:imagedata r:id="rId2" o:title=""/>
      </v:shape>
    </w:pict>
  </w:numPicBullet>
  <w:abstractNum w:abstractNumId="0" w15:restartNumberingAfterBreak="0">
    <w:nsid w:val="07A45BFA"/>
    <w:multiLevelType w:val="hybridMultilevel"/>
    <w:tmpl w:val="A600D514"/>
    <w:lvl w:ilvl="0" w:tplc="10981DA0">
      <w:start w:val="1"/>
      <w:numFmt w:val="bullet"/>
      <w:lvlText w:val=""/>
      <w:lvlPicBulletId w:val="1"/>
      <w:lvlJc w:val="left"/>
      <w:pPr>
        <w:tabs>
          <w:tab w:val="num" w:pos="720"/>
        </w:tabs>
        <w:ind w:left="720" w:hanging="360"/>
      </w:pPr>
      <w:rPr>
        <w:rFonts w:ascii="Symbol" w:hAnsi="Symbol" w:hint="default"/>
      </w:rPr>
    </w:lvl>
    <w:lvl w:ilvl="1" w:tplc="FB2A2354" w:tentative="1">
      <w:start w:val="1"/>
      <w:numFmt w:val="bullet"/>
      <w:lvlText w:val=""/>
      <w:lvlJc w:val="left"/>
      <w:pPr>
        <w:tabs>
          <w:tab w:val="num" w:pos="1440"/>
        </w:tabs>
        <w:ind w:left="1440" w:hanging="360"/>
      </w:pPr>
      <w:rPr>
        <w:rFonts w:ascii="Symbol" w:hAnsi="Symbol" w:hint="default"/>
      </w:rPr>
    </w:lvl>
    <w:lvl w:ilvl="2" w:tplc="B3A43CEC" w:tentative="1">
      <w:start w:val="1"/>
      <w:numFmt w:val="bullet"/>
      <w:lvlText w:val=""/>
      <w:lvlJc w:val="left"/>
      <w:pPr>
        <w:tabs>
          <w:tab w:val="num" w:pos="2160"/>
        </w:tabs>
        <w:ind w:left="2160" w:hanging="360"/>
      </w:pPr>
      <w:rPr>
        <w:rFonts w:ascii="Symbol" w:hAnsi="Symbol" w:hint="default"/>
      </w:rPr>
    </w:lvl>
    <w:lvl w:ilvl="3" w:tplc="AB5ED49E" w:tentative="1">
      <w:start w:val="1"/>
      <w:numFmt w:val="bullet"/>
      <w:lvlText w:val=""/>
      <w:lvlJc w:val="left"/>
      <w:pPr>
        <w:tabs>
          <w:tab w:val="num" w:pos="2880"/>
        </w:tabs>
        <w:ind w:left="2880" w:hanging="360"/>
      </w:pPr>
      <w:rPr>
        <w:rFonts w:ascii="Symbol" w:hAnsi="Symbol" w:hint="default"/>
      </w:rPr>
    </w:lvl>
    <w:lvl w:ilvl="4" w:tplc="5FEC7908" w:tentative="1">
      <w:start w:val="1"/>
      <w:numFmt w:val="bullet"/>
      <w:lvlText w:val=""/>
      <w:lvlJc w:val="left"/>
      <w:pPr>
        <w:tabs>
          <w:tab w:val="num" w:pos="3600"/>
        </w:tabs>
        <w:ind w:left="3600" w:hanging="360"/>
      </w:pPr>
      <w:rPr>
        <w:rFonts w:ascii="Symbol" w:hAnsi="Symbol" w:hint="default"/>
      </w:rPr>
    </w:lvl>
    <w:lvl w:ilvl="5" w:tplc="A3F81428" w:tentative="1">
      <w:start w:val="1"/>
      <w:numFmt w:val="bullet"/>
      <w:lvlText w:val=""/>
      <w:lvlJc w:val="left"/>
      <w:pPr>
        <w:tabs>
          <w:tab w:val="num" w:pos="4320"/>
        </w:tabs>
        <w:ind w:left="4320" w:hanging="360"/>
      </w:pPr>
      <w:rPr>
        <w:rFonts w:ascii="Symbol" w:hAnsi="Symbol" w:hint="default"/>
      </w:rPr>
    </w:lvl>
    <w:lvl w:ilvl="6" w:tplc="8CDC68F8" w:tentative="1">
      <w:start w:val="1"/>
      <w:numFmt w:val="bullet"/>
      <w:lvlText w:val=""/>
      <w:lvlJc w:val="left"/>
      <w:pPr>
        <w:tabs>
          <w:tab w:val="num" w:pos="5040"/>
        </w:tabs>
        <w:ind w:left="5040" w:hanging="360"/>
      </w:pPr>
      <w:rPr>
        <w:rFonts w:ascii="Symbol" w:hAnsi="Symbol" w:hint="default"/>
      </w:rPr>
    </w:lvl>
    <w:lvl w:ilvl="7" w:tplc="91AE5D66" w:tentative="1">
      <w:start w:val="1"/>
      <w:numFmt w:val="bullet"/>
      <w:lvlText w:val=""/>
      <w:lvlJc w:val="left"/>
      <w:pPr>
        <w:tabs>
          <w:tab w:val="num" w:pos="5760"/>
        </w:tabs>
        <w:ind w:left="5760" w:hanging="360"/>
      </w:pPr>
      <w:rPr>
        <w:rFonts w:ascii="Symbol" w:hAnsi="Symbol" w:hint="default"/>
      </w:rPr>
    </w:lvl>
    <w:lvl w:ilvl="8" w:tplc="A0C400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1B2C49"/>
    <w:multiLevelType w:val="multilevel"/>
    <w:tmpl w:val="5BC28DF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6363AA"/>
    <w:multiLevelType w:val="hybridMultilevel"/>
    <w:tmpl w:val="7792AAA4"/>
    <w:lvl w:ilvl="0" w:tplc="D45C78BC">
      <w:start w:val="1"/>
      <w:numFmt w:val="bullet"/>
      <w:lvlText w:val="•"/>
      <w:lvlPicBulletId w:val="0"/>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2270DE">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0E7BC">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8E8188">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6E598">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85D00">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027F4">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C531E">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7E9860">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2F079C"/>
    <w:multiLevelType w:val="multilevel"/>
    <w:tmpl w:val="50A688A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A035CA"/>
    <w:multiLevelType w:val="hybridMultilevel"/>
    <w:tmpl w:val="8BDE62F6"/>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4E4A22A0"/>
    <w:multiLevelType w:val="hybridMultilevel"/>
    <w:tmpl w:val="00B2084C"/>
    <w:lvl w:ilvl="0" w:tplc="BE8CB86E">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04100A">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60C89A">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46E966">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8A25BE">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C5F52">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4169E">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8584C">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9A4142">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36F7E4C"/>
    <w:multiLevelType w:val="multilevel"/>
    <w:tmpl w:val="EF54F50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4312F2A"/>
    <w:multiLevelType w:val="multilevel"/>
    <w:tmpl w:val="30E2DB8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CEE3FCD"/>
    <w:multiLevelType w:val="multilevel"/>
    <w:tmpl w:val="9E4685A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51366B"/>
    <w:multiLevelType w:val="multilevel"/>
    <w:tmpl w:val="E9E243D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B692F6D"/>
    <w:multiLevelType w:val="multilevel"/>
    <w:tmpl w:val="6FC8CF0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CB874E1"/>
    <w:multiLevelType w:val="hybridMultilevel"/>
    <w:tmpl w:val="7B7A7614"/>
    <w:lvl w:ilvl="0" w:tplc="B0925A9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0"/>
  </w:num>
  <w:num w:numId="3">
    <w:abstractNumId w:val="2"/>
  </w:num>
  <w:num w:numId="4">
    <w:abstractNumId w:val="1"/>
  </w:num>
  <w:num w:numId="5">
    <w:abstractNumId w:val="6"/>
  </w:num>
  <w:num w:numId="6">
    <w:abstractNumId w:val="9"/>
  </w:num>
  <w:num w:numId="7">
    <w:abstractNumId w:val="8"/>
  </w:num>
  <w:num w:numId="8">
    <w:abstractNumId w:val="7"/>
  </w:num>
  <w:num w:numId="9">
    <w:abstractNumId w:val="3"/>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65D95"/>
    <w:rsid w:val="007311DD"/>
    <w:rsid w:val="00841441"/>
    <w:rsid w:val="00865D95"/>
    <w:rsid w:val="00ED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50CF"/>
  <w15:docId w15:val="{1C198805-534D-484F-A342-B9398BA9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D95"/>
    <w:rPr>
      <w:rFonts w:ascii="Tahoma" w:hAnsi="Tahoma" w:cs="Tahoma"/>
      <w:sz w:val="16"/>
      <w:szCs w:val="16"/>
    </w:rPr>
  </w:style>
  <w:style w:type="paragraph" w:styleId="a5">
    <w:name w:val="List Paragraph"/>
    <w:basedOn w:val="a"/>
    <w:uiPriority w:val="34"/>
    <w:qFormat/>
    <w:rsid w:val="0073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школа</cp:lastModifiedBy>
  <cp:revision>5</cp:revision>
  <cp:lastPrinted>2021-04-14T12:05:00Z</cp:lastPrinted>
  <dcterms:created xsi:type="dcterms:W3CDTF">2020-12-08T09:32:00Z</dcterms:created>
  <dcterms:modified xsi:type="dcterms:W3CDTF">2021-04-14T12:08:00Z</dcterms:modified>
</cp:coreProperties>
</file>