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F30" w:rsidRDefault="00655F30" w:rsidP="00655F30">
      <w:pPr>
        <w:tabs>
          <w:tab w:val="left" w:pos="3705"/>
          <w:tab w:val="left" w:pos="6510"/>
        </w:tabs>
        <w:jc w:val="center"/>
        <w:rPr>
          <w:rFonts w:ascii="Times New Roman" w:eastAsia="Calibri" w:hAnsi="Times New Roman" w:cs="Times New Roman"/>
          <w:b/>
        </w:rPr>
      </w:pPr>
    </w:p>
    <w:p w:rsidR="00655F30" w:rsidRDefault="00655F30" w:rsidP="00655F30">
      <w:pPr>
        <w:tabs>
          <w:tab w:val="left" w:pos="3705"/>
          <w:tab w:val="left" w:pos="6510"/>
        </w:tabs>
        <w:jc w:val="center"/>
        <w:rPr>
          <w:rFonts w:ascii="Times New Roman" w:eastAsia="Calibri" w:hAnsi="Times New Roman" w:cs="Times New Roman"/>
          <w:b/>
        </w:rPr>
      </w:pPr>
    </w:p>
    <w:p w:rsidR="00655F30" w:rsidRDefault="00655F30" w:rsidP="00655F30">
      <w:pPr>
        <w:tabs>
          <w:tab w:val="left" w:pos="3705"/>
          <w:tab w:val="left" w:pos="6510"/>
        </w:tabs>
        <w:jc w:val="center"/>
        <w:rPr>
          <w:rFonts w:ascii="Times New Roman" w:eastAsia="Calibri" w:hAnsi="Times New Roman" w:cs="Times New Roman"/>
          <w:b/>
        </w:rPr>
      </w:pPr>
      <w:r>
        <w:rPr>
          <w:rFonts w:ascii="Times New Roman" w:eastAsia="Calibri" w:hAnsi="Times New Roman" w:cs="Times New Roman"/>
          <w:b/>
          <w:noProof/>
          <w:lang w:eastAsia="ru-RU"/>
        </w:rPr>
        <w:drawing>
          <wp:inline distT="0" distB="0" distL="0" distR="0">
            <wp:extent cx="6659880" cy="9153392"/>
            <wp:effectExtent l="0" t="0" r="7620" b="0"/>
            <wp:docPr id="52" name="Рисунок 52" descr="C:\Users\школа\Desktop\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школа\Desktop\ооо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9153392"/>
                    </a:xfrm>
                    <a:prstGeom prst="rect">
                      <a:avLst/>
                    </a:prstGeom>
                    <a:noFill/>
                    <a:ln>
                      <a:noFill/>
                    </a:ln>
                  </pic:spPr>
                </pic:pic>
              </a:graphicData>
            </a:graphic>
          </wp:inline>
        </w:drawing>
      </w:r>
    </w:p>
    <w:p w:rsidR="00655F30" w:rsidRDefault="00655F30" w:rsidP="00655F30">
      <w:pPr>
        <w:tabs>
          <w:tab w:val="left" w:pos="3705"/>
          <w:tab w:val="left" w:pos="6510"/>
        </w:tabs>
        <w:jc w:val="center"/>
        <w:rPr>
          <w:rFonts w:ascii="Times New Roman" w:eastAsia="Calibri" w:hAnsi="Times New Roman" w:cs="Times New Roman"/>
          <w:b/>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color w:val="000000"/>
          <w:sz w:val="24"/>
          <w:szCs w:val="24"/>
          <w:lang w:eastAsia="ru-RU"/>
        </w:rPr>
      </w:pPr>
      <w:bookmarkStart w:id="0" w:name="_GoBack"/>
      <w:bookmarkEnd w:id="0"/>
      <w:r w:rsidRPr="00655F30">
        <w:rPr>
          <w:rFonts w:ascii="Times New Roman" w:eastAsia="Times New Roman" w:hAnsi="Times New Roman" w:cs="Times New Roman"/>
          <w:b/>
          <w:color w:val="000000"/>
          <w:sz w:val="24"/>
          <w:szCs w:val="24"/>
          <w:lang w:eastAsia="ru-RU"/>
        </w:rPr>
        <w:t>Образовательная программа основного общего  образования</w:t>
      </w: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color w:val="000000"/>
          <w:sz w:val="24"/>
          <w:szCs w:val="24"/>
          <w:lang w:eastAsia="ru-RU"/>
        </w:rPr>
      </w:pPr>
      <w:r w:rsidRPr="00655F30">
        <w:rPr>
          <w:rFonts w:ascii="Times New Roman" w:eastAsia="Times New Roman" w:hAnsi="Times New Roman" w:cs="Times New Roman"/>
          <w:b/>
          <w:color w:val="000000"/>
          <w:sz w:val="24"/>
          <w:szCs w:val="24"/>
          <w:lang w:eastAsia="ru-RU"/>
        </w:rPr>
        <w:t xml:space="preserve"> (5-9 классы) по ФГОС ООО</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color w:val="000000"/>
          <w:sz w:val="24"/>
          <w:szCs w:val="24"/>
          <w:lang w:eastAsia="ru-RU"/>
        </w:rPr>
      </w:pPr>
      <w:r w:rsidRPr="00655F30">
        <w:rPr>
          <w:rFonts w:ascii="Times New Roman" w:eastAsia="Times New Roman" w:hAnsi="Times New Roman" w:cs="Times New Roman"/>
          <w:b/>
          <w:color w:val="000000"/>
          <w:sz w:val="24"/>
          <w:szCs w:val="24"/>
          <w:lang w:eastAsia="ru-RU"/>
        </w:rPr>
        <w:t xml:space="preserve">Содержание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1. Целевой раздел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1.1. Пояснительная записка </w:t>
      </w:r>
    </w:p>
    <w:p w:rsidR="00655F30" w:rsidRPr="00655F30" w:rsidRDefault="00655F30" w:rsidP="00655F30">
      <w:pPr>
        <w:tabs>
          <w:tab w:val="left" w:pos="880"/>
          <w:tab w:val="right" w:leader="dot" w:pos="9498"/>
        </w:tabs>
        <w:spacing w:after="0" w:line="240" w:lineRule="auto"/>
        <w:ind w:left="426" w:right="-2" w:firstLine="283"/>
        <w:jc w:val="both"/>
        <w:rPr>
          <w:rFonts w:ascii="Times New Roman" w:eastAsia="Times New Roman" w:hAnsi="Times New Roman" w:cs="Times New Roman"/>
          <w:b/>
          <w:iCs/>
          <w:noProof/>
          <w:sz w:val="24"/>
          <w:szCs w:val="24"/>
          <w:lang w:eastAsia="ru-RU"/>
        </w:rPr>
      </w:pPr>
      <w:r w:rsidRPr="00655F30">
        <w:rPr>
          <w:rFonts w:ascii="Times New Roman" w:eastAsia="Calibri" w:hAnsi="Times New Roman" w:cs="Times New Roman"/>
          <w:b/>
          <w:iCs/>
          <w:noProof/>
          <w:sz w:val="24"/>
          <w:szCs w:val="24"/>
        </w:rPr>
        <w:t xml:space="preserve">     </w:t>
      </w:r>
      <w:hyperlink w:anchor="_Toc414553127" w:history="1">
        <w:r w:rsidRPr="00655F30">
          <w:rPr>
            <w:rFonts w:ascii="Times New Roman" w:eastAsia="Calibri" w:hAnsi="Times New Roman" w:cs="Times New Roman"/>
            <w:iCs/>
            <w:noProof/>
            <w:sz w:val="24"/>
            <w:szCs w:val="24"/>
          </w:rPr>
          <w:t>1.1.1.</w:t>
        </w:r>
        <w:r w:rsidRPr="00655F30">
          <w:rPr>
            <w:rFonts w:ascii="Times New Roman" w:eastAsia="Times New Roman" w:hAnsi="Times New Roman" w:cs="Times New Roman"/>
            <w:b/>
            <w:iCs/>
            <w:noProof/>
            <w:sz w:val="24"/>
            <w:szCs w:val="24"/>
            <w:lang w:eastAsia="ru-RU"/>
          </w:rPr>
          <w:tab/>
        </w:r>
        <w:r w:rsidRPr="00655F30">
          <w:rPr>
            <w:rFonts w:ascii="Times New Roman" w:eastAsia="Calibri" w:hAnsi="Times New Roman" w:cs="Times New Roman"/>
            <w:iCs/>
            <w:noProof/>
            <w:sz w:val="24"/>
            <w:szCs w:val="24"/>
          </w:rPr>
          <w:t>Цели и задачи реализации основной образовательной программы основного общего   образования</w:t>
        </w:r>
      </w:hyperlink>
    </w:p>
    <w:p w:rsidR="00655F30" w:rsidRPr="00655F30" w:rsidRDefault="00655F30" w:rsidP="00655F30">
      <w:pPr>
        <w:tabs>
          <w:tab w:val="left" w:pos="880"/>
          <w:tab w:val="right" w:leader="dot" w:pos="9498"/>
        </w:tabs>
        <w:spacing w:after="0" w:line="240" w:lineRule="auto"/>
        <w:ind w:left="426" w:right="-2" w:firstLine="283"/>
        <w:jc w:val="both"/>
        <w:rPr>
          <w:rFonts w:ascii="Times New Roman" w:eastAsia="Times New Roman" w:hAnsi="Times New Roman" w:cs="Times New Roman"/>
          <w:b/>
          <w:iCs/>
          <w:noProof/>
          <w:sz w:val="24"/>
          <w:szCs w:val="24"/>
          <w:lang w:eastAsia="ru-RU"/>
        </w:rPr>
      </w:pPr>
      <w:r w:rsidRPr="00655F30">
        <w:rPr>
          <w:rFonts w:ascii="Times New Roman" w:eastAsia="Calibri" w:hAnsi="Times New Roman" w:cs="Times New Roman"/>
          <w:b/>
          <w:iCs/>
          <w:noProof/>
          <w:sz w:val="24"/>
          <w:szCs w:val="24"/>
        </w:rPr>
        <w:t xml:space="preserve">    </w:t>
      </w:r>
      <w:hyperlink w:anchor="_Toc414553128" w:history="1">
        <w:r w:rsidRPr="00655F30">
          <w:rPr>
            <w:rFonts w:ascii="Times New Roman" w:eastAsia="Calibri" w:hAnsi="Times New Roman" w:cs="Times New Roman"/>
            <w:iCs/>
            <w:noProof/>
            <w:sz w:val="24"/>
            <w:szCs w:val="24"/>
          </w:rPr>
          <w:t>1.1.2.</w:t>
        </w:r>
        <w:r w:rsidRPr="00655F30">
          <w:rPr>
            <w:rFonts w:ascii="Times New Roman" w:eastAsia="Times New Roman" w:hAnsi="Times New Roman" w:cs="Times New Roman"/>
            <w:b/>
            <w:iCs/>
            <w:noProof/>
            <w:sz w:val="24"/>
            <w:szCs w:val="24"/>
            <w:lang w:eastAsia="ru-RU"/>
          </w:rPr>
          <w:tab/>
        </w:r>
        <w:r w:rsidRPr="00655F30">
          <w:rPr>
            <w:rFonts w:ascii="Times New Roman" w:eastAsia="Calibri" w:hAnsi="Times New Roman" w:cs="Times New Roman"/>
            <w:iCs/>
            <w:noProof/>
            <w:sz w:val="24"/>
            <w:szCs w:val="24"/>
          </w:rPr>
          <w:t>Принципы и подходы к формированию образовательной программы основного общего образования</w:t>
        </w:r>
      </w:hyperlink>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1.2. Планируемые результаты освоения обучающимися основной образовательной программы основного общего образования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1.2.1. Общие положения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1.2.2. Структура планируемых результатов</w:t>
      </w:r>
    </w:p>
    <w:p w:rsidR="00655F30" w:rsidRPr="00655F30" w:rsidRDefault="00655F30" w:rsidP="00655F30">
      <w:pPr>
        <w:autoSpaceDE w:val="0"/>
        <w:autoSpaceDN w:val="0"/>
        <w:adjustRightInd w:val="0"/>
        <w:spacing w:after="0" w:line="240" w:lineRule="auto"/>
        <w:ind w:firstLine="993"/>
        <w:jc w:val="both"/>
        <w:rPr>
          <w:rFonts w:ascii="Times New Roman" w:eastAsia="Calibri" w:hAnsi="Times New Roman" w:cs="Times New Roman"/>
          <w:color w:val="000000"/>
          <w:sz w:val="24"/>
          <w:szCs w:val="24"/>
          <w:lang w:eastAsia="ru-RU"/>
        </w:rPr>
      </w:pPr>
      <w:r w:rsidRPr="00655F30">
        <w:rPr>
          <w:rFonts w:ascii="Times New Roman" w:eastAsia="Calibri" w:hAnsi="Times New Roman" w:cs="Times New Roman"/>
          <w:color w:val="000000"/>
          <w:sz w:val="24"/>
          <w:szCs w:val="24"/>
          <w:lang w:eastAsia="ru-RU"/>
        </w:rPr>
        <w:t>1.2.3. Личностные результаты освоения ООП</w:t>
      </w:r>
    </w:p>
    <w:p w:rsidR="00655F30" w:rsidRPr="00655F30" w:rsidRDefault="00655F30" w:rsidP="00655F30">
      <w:pPr>
        <w:autoSpaceDE w:val="0"/>
        <w:autoSpaceDN w:val="0"/>
        <w:adjustRightInd w:val="0"/>
        <w:spacing w:after="0" w:line="240" w:lineRule="auto"/>
        <w:ind w:firstLine="993"/>
        <w:jc w:val="both"/>
        <w:rPr>
          <w:rFonts w:ascii="Times New Roman" w:eastAsia="Calibri" w:hAnsi="Times New Roman" w:cs="Times New Roman"/>
          <w:color w:val="000000"/>
          <w:sz w:val="24"/>
          <w:szCs w:val="24"/>
          <w:lang w:eastAsia="ru-RU"/>
        </w:rPr>
      </w:pPr>
      <w:r w:rsidRPr="00655F30">
        <w:rPr>
          <w:rFonts w:ascii="Times New Roman" w:eastAsia="Calibri" w:hAnsi="Times New Roman" w:cs="Times New Roman"/>
          <w:color w:val="000000"/>
          <w:sz w:val="24"/>
          <w:szCs w:val="24"/>
          <w:lang w:eastAsia="ru-RU"/>
        </w:rPr>
        <w:t>1.2.4. Метапредметные результаты освоения ООП</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noProof/>
          <w:color w:val="000000"/>
          <w:sz w:val="24"/>
          <w:szCs w:val="24"/>
          <w:lang w:eastAsia="ru-RU"/>
        </w:rPr>
      </w:pPr>
      <w:r w:rsidRPr="00655F30">
        <w:rPr>
          <w:rFonts w:ascii="Times New Roman" w:eastAsia="Times New Roman" w:hAnsi="Times New Roman" w:cs="Times New Roman"/>
          <w:noProof/>
          <w:color w:val="000000"/>
          <w:sz w:val="24"/>
          <w:szCs w:val="24"/>
          <w:lang w:eastAsia="ru-RU"/>
        </w:rPr>
        <w:t>1.2.5. Предметные результаты</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noProof/>
          <w:color w:val="000000"/>
          <w:sz w:val="24"/>
          <w:szCs w:val="24"/>
          <w:lang w:eastAsia="ru-RU"/>
        </w:rPr>
      </w:pPr>
      <w:r w:rsidRPr="00655F30">
        <w:rPr>
          <w:rFonts w:ascii="Times New Roman" w:eastAsia="Times New Roman" w:hAnsi="Times New Roman" w:cs="Times New Roman"/>
          <w:noProof/>
          <w:color w:val="000000"/>
          <w:sz w:val="24"/>
          <w:szCs w:val="24"/>
          <w:lang w:eastAsia="ru-RU"/>
        </w:rPr>
        <w:t>1.2.5.1. Русский язык</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noProof/>
          <w:color w:val="000000"/>
          <w:sz w:val="24"/>
          <w:szCs w:val="24"/>
          <w:lang w:eastAsia="ru-RU"/>
        </w:rPr>
      </w:pPr>
      <w:r w:rsidRPr="00655F30">
        <w:rPr>
          <w:rFonts w:ascii="Times New Roman" w:eastAsia="Times New Roman" w:hAnsi="Times New Roman" w:cs="Times New Roman"/>
          <w:noProof/>
          <w:color w:val="000000"/>
          <w:sz w:val="24"/>
          <w:szCs w:val="24"/>
          <w:lang w:eastAsia="ru-RU"/>
        </w:rPr>
        <w:t>1.2.5.2. Литература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noProof/>
          <w:color w:val="000000"/>
          <w:sz w:val="24"/>
          <w:szCs w:val="24"/>
          <w:lang w:eastAsia="ru-RU"/>
        </w:rPr>
      </w:pPr>
      <w:r w:rsidRPr="00655F30">
        <w:rPr>
          <w:rFonts w:ascii="Times New Roman" w:eastAsia="Times New Roman" w:hAnsi="Times New Roman" w:cs="Times New Roman"/>
          <w:noProof/>
          <w:color w:val="000000"/>
          <w:sz w:val="24"/>
          <w:szCs w:val="24"/>
          <w:lang w:eastAsia="ru-RU"/>
        </w:rPr>
        <w:t>1.2.5.3. Иностранный язык (на примере английского языка)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1.2.5.4. История России. Всеобщая история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1.2.5.5. Обществознание</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1.2.5.6. География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1.2.5.7. Математика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1.2.5.8. Информатика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1.2.5.9. Физика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1.2.5.10. Биология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1.2.5.11. Химия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1.2.5.12. Изобразительное искусство</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1.2.5.13. Музыка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1.2.5.14.Технология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1.2.5.15. Физическая культура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1.2.5.16. Основы безопасности жизнедеятельности</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w:t>
      </w:r>
      <w:r w:rsidRPr="00655F30">
        <w:rPr>
          <w:rFonts w:ascii="Times New Roman" w:eastAsia="Times New Roman" w:hAnsi="Times New Roman" w:cs="Times New Roman"/>
          <w:b/>
          <w:sz w:val="24"/>
          <w:szCs w:val="24"/>
          <w:lang w:eastAsia="ru-RU"/>
        </w:rPr>
        <w:tab/>
        <w:t>Содержательный раздел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w:t>
      </w:r>
      <w:r w:rsidRPr="00655F30">
        <w:rPr>
          <w:rFonts w:ascii="Times New Roman" w:eastAsia="Times New Roman" w:hAnsi="Times New Roman" w:cs="Times New Roman"/>
          <w:color w:val="FF0000"/>
          <w:sz w:val="24"/>
          <w:szCs w:val="24"/>
          <w:lang w:eastAsia="ru-RU"/>
        </w:rPr>
        <w:t xml:space="preserve"> </w:t>
      </w:r>
      <w:r w:rsidRPr="00655F30">
        <w:rPr>
          <w:rFonts w:ascii="Times New Roman" w:eastAsia="Times New Roman" w:hAnsi="Times New Roman" w:cs="Times New Roman"/>
          <w:sz w:val="24"/>
          <w:szCs w:val="24"/>
          <w:lang w:eastAsia="ru-RU"/>
        </w:rPr>
        <w:t>Примерные программы учебных предметов, курсов</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2.2.1 Общие положения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 Основное содержание учебных предметов на уровне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 Русский язык</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2.2.2.2. Литература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2.2.2.3. Иностранный язык</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2.2.2.4. История России. Всеобщая история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2.2.2.5. Обществознание</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2.2.2.6. География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2.2.2.7. Математика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2.2.2.8. Информатика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2.2.2.9. Физика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2.2.2.10. Биология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2.2.2.11. Химия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2.2.2.12. Изобразительное искусство</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2.2.2.13. Музыка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2.2.2.14. Технология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2.2.2.15. Физическая культура</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2.2.2.16. Основы безопасности жизнедеятельности</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2.3. Программа воспитания и социализации обучающихся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2.4. Программа коррекционной работы</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Cs/>
          <w:color w:val="000000"/>
          <w:sz w:val="24"/>
          <w:szCs w:val="24"/>
          <w:lang w:eastAsia="x-none"/>
        </w:rPr>
      </w:pPr>
      <w:r w:rsidRPr="00655F30">
        <w:rPr>
          <w:rFonts w:ascii="Times New Roman" w:eastAsia="Times New Roman" w:hAnsi="Times New Roman" w:cs="Times New Roman"/>
          <w:bCs/>
          <w:color w:val="000000"/>
          <w:sz w:val="24"/>
          <w:szCs w:val="24"/>
          <w:lang w:val="x-none" w:eastAsia="x-none"/>
        </w:rPr>
        <w:t>2.4.1. Цели и задачи программы коррекционной работы</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bCs/>
          <w:color w:val="000000"/>
          <w:sz w:val="24"/>
          <w:szCs w:val="24"/>
          <w:lang w:eastAsia="x-none"/>
        </w:rPr>
      </w:pPr>
      <w:r w:rsidRPr="00655F30">
        <w:rPr>
          <w:rFonts w:ascii="Times New Roman" w:eastAsia="Times New Roman" w:hAnsi="Times New Roman" w:cs="Times New Roman"/>
          <w:color w:val="000000"/>
          <w:sz w:val="24"/>
          <w:szCs w:val="24"/>
          <w:lang w:eastAsia="ru-RU"/>
        </w:rPr>
        <w:t>2.4.2. Перечень и содержание индивидуально ориентированных коррекционных направлений работы</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Cs/>
          <w:color w:val="000000"/>
          <w:sz w:val="24"/>
          <w:szCs w:val="24"/>
          <w:lang w:eastAsia="x-none"/>
        </w:rPr>
      </w:pPr>
      <w:r w:rsidRPr="00655F30">
        <w:rPr>
          <w:rFonts w:ascii="Times New Roman" w:eastAsia="Times New Roman" w:hAnsi="Times New Roman" w:cs="Times New Roman"/>
          <w:bCs/>
          <w:color w:val="000000"/>
          <w:sz w:val="24"/>
          <w:szCs w:val="24"/>
          <w:lang w:val="x-none" w:eastAsia="x-none"/>
        </w:rPr>
        <w:t>2.4.3. Система комплексного психолого-медико-социального сопровождения и поддержки обучающихся с ограниченными возможностями здоровья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3. Организационный раздел примерной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3.1. Примерный учебный план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3.1.1. Примерный календарный учебный график</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3.1.2. Примерный план внеурочной деятельности</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3.2.</w:t>
      </w:r>
      <w:r w:rsidRPr="00655F30">
        <w:rPr>
          <w:rFonts w:ascii="Times New Roman" w:eastAsia="Times New Roman" w:hAnsi="Times New Roman" w:cs="Times New Roman"/>
          <w:color w:val="000000"/>
          <w:sz w:val="24"/>
          <w:szCs w:val="24"/>
          <w:lang w:eastAsia="ru-RU"/>
        </w:rPr>
        <w:tab/>
        <w:t>Система условий реализации основной образовательной программы</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3.2.1. Описание кадровых условий реализации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3.2.2. Психолого-педагогические условия реализации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3.2.3. Финансово-экономические условия реализации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webHidden/>
          <w:color w:val="000000"/>
          <w:sz w:val="24"/>
          <w:szCs w:val="24"/>
          <w:lang w:eastAsia="ru-RU"/>
        </w:rPr>
      </w:pPr>
      <w:r w:rsidRPr="00655F30">
        <w:rPr>
          <w:rFonts w:ascii="Times New Roman" w:eastAsia="Times New Roman" w:hAnsi="Times New Roman" w:cs="Times New Roman"/>
          <w:color w:val="000000"/>
          <w:sz w:val="24"/>
          <w:szCs w:val="24"/>
          <w:lang w:eastAsia="ru-RU"/>
        </w:rPr>
        <w:t>3.2.4.</w:t>
      </w:r>
      <w:r w:rsidRPr="00655F30">
        <w:rPr>
          <w:rFonts w:ascii="Times New Roman" w:eastAsia="Times New Roman" w:hAnsi="Times New Roman" w:cs="Times New Roman"/>
          <w:color w:val="000000"/>
          <w:sz w:val="24"/>
          <w:szCs w:val="24"/>
          <w:lang w:eastAsia="ru-RU"/>
        </w:rPr>
        <w:tab/>
        <w:t>Материально-технические условия реализации основной образовательной программы</w:t>
      </w:r>
      <w:r w:rsidRPr="00655F30">
        <w:rPr>
          <w:rFonts w:ascii="Times New Roman" w:eastAsia="Times New Roman" w:hAnsi="Times New Roman" w:cs="Times New Roman"/>
          <w:webHidden/>
          <w:color w:val="000000"/>
          <w:sz w:val="24"/>
          <w:szCs w:val="24"/>
          <w:lang w:eastAsia="ru-RU"/>
        </w:rPr>
        <w:tab/>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3.2.5.</w:t>
      </w:r>
      <w:r w:rsidRPr="00655F30">
        <w:rPr>
          <w:rFonts w:ascii="Times New Roman" w:eastAsia="Times New Roman" w:hAnsi="Times New Roman" w:cs="Times New Roman"/>
          <w:color w:val="000000"/>
          <w:sz w:val="24"/>
          <w:szCs w:val="24"/>
          <w:lang w:eastAsia="ru-RU"/>
        </w:rPr>
        <w:tab/>
        <w:t>Информационно-методические условия реализации основной образовательной программы основного общего образования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3.2.6.</w:t>
      </w:r>
      <w:r w:rsidRPr="00655F30">
        <w:rPr>
          <w:rFonts w:ascii="Times New Roman" w:eastAsia="Times New Roman" w:hAnsi="Times New Roman" w:cs="Times New Roman"/>
          <w:color w:val="000000"/>
          <w:sz w:val="24"/>
          <w:szCs w:val="24"/>
          <w:lang w:eastAsia="ru-RU"/>
        </w:rPr>
        <w:tab/>
        <w:t>Механизмы достижения целевых ориентиров в системе условий</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pageBreakBefore/>
        <w:autoSpaceDE w:val="0"/>
        <w:autoSpaceDN w:val="0"/>
        <w:adjustRightInd w:val="0"/>
        <w:spacing w:after="0" w:line="240" w:lineRule="auto"/>
        <w:ind w:firstLine="993"/>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b/>
          <w:bCs/>
          <w:color w:val="000000"/>
          <w:sz w:val="24"/>
          <w:szCs w:val="24"/>
          <w:lang w:eastAsia="ru-RU"/>
        </w:rPr>
        <w:lastRenderedPageBreak/>
        <w:t xml:space="preserve">1. Целевой раздел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b/>
          <w:i/>
          <w:color w:val="000000"/>
          <w:sz w:val="24"/>
          <w:szCs w:val="24"/>
          <w:lang w:eastAsia="ru-RU"/>
        </w:rPr>
      </w:pPr>
      <w:r w:rsidRPr="00655F30">
        <w:rPr>
          <w:rFonts w:ascii="Times New Roman" w:eastAsia="Times New Roman" w:hAnsi="Times New Roman" w:cs="Times New Roman"/>
          <w:b/>
          <w:i/>
          <w:color w:val="000000"/>
          <w:sz w:val="24"/>
          <w:szCs w:val="24"/>
          <w:lang w:eastAsia="ru-RU"/>
        </w:rPr>
        <w:t xml:space="preserve">1.1. Пояснительная записка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color w:val="000000"/>
          <w:sz w:val="24"/>
          <w:szCs w:val="24"/>
          <w:u w:val="single"/>
          <w:lang w:eastAsia="ru-RU"/>
        </w:rPr>
      </w:pPr>
      <w:r w:rsidRPr="00655F30">
        <w:rPr>
          <w:rFonts w:ascii="Times New Roman" w:eastAsia="Times New Roman" w:hAnsi="Times New Roman" w:cs="Times New Roman"/>
          <w:color w:val="000000"/>
          <w:sz w:val="24"/>
          <w:szCs w:val="24"/>
          <w:u w:val="single"/>
          <w:lang w:eastAsia="ru-RU"/>
        </w:rPr>
        <w:t xml:space="preserve">Основания для разработки программы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sym w:font="Symbol" w:char="F0B7"/>
      </w:r>
      <w:r w:rsidRPr="00655F30">
        <w:rPr>
          <w:rFonts w:ascii="Times New Roman" w:eastAsia="Times New Roman" w:hAnsi="Times New Roman" w:cs="Times New Roman"/>
          <w:color w:val="000000"/>
          <w:sz w:val="24"/>
          <w:szCs w:val="24"/>
          <w:lang w:eastAsia="ru-RU"/>
        </w:rPr>
        <w:t xml:space="preserve"> Федеральный закон от 29.12.2012 года № 273-ФЗ «Об образовании в Российской Федерации» (с изменениями).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sym w:font="Symbol" w:char="F0B7"/>
      </w:r>
      <w:r w:rsidRPr="00655F30">
        <w:rPr>
          <w:rFonts w:ascii="Times New Roman" w:eastAsia="Times New Roman" w:hAnsi="Times New Roman" w:cs="Times New Roman"/>
          <w:color w:val="000000"/>
          <w:sz w:val="24"/>
          <w:szCs w:val="24"/>
          <w:lang w:eastAsia="ru-RU"/>
        </w:rPr>
        <w:t xml:space="preserve"> Приказ министерства образования и науки Российской Федерации от 17.12.2010г. №1897 «Об утверждении федерального государственного образовательного стандарта основного общего образования (зарегистрирован Минюстом 01.02.2011 г. №19644) (с изменениями).</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w:t>
      </w:r>
      <w:r w:rsidRPr="00655F30">
        <w:rPr>
          <w:rFonts w:ascii="Times New Roman" w:eastAsia="Times New Roman" w:hAnsi="Times New Roman" w:cs="Times New Roman"/>
          <w:color w:val="000000"/>
          <w:sz w:val="24"/>
          <w:szCs w:val="24"/>
          <w:lang w:eastAsia="ru-RU"/>
        </w:rPr>
        <w:sym w:font="Symbol" w:char="F0B7"/>
      </w:r>
      <w:r w:rsidRPr="00655F30">
        <w:rPr>
          <w:rFonts w:ascii="Times New Roman" w:eastAsia="Times New Roman" w:hAnsi="Times New Roman" w:cs="Times New Roman"/>
          <w:color w:val="000000"/>
          <w:sz w:val="24"/>
          <w:szCs w:val="24"/>
          <w:lang w:eastAsia="ru-RU"/>
        </w:rPr>
        <w:t xml:space="preserve"> Федеральный государственный образовательный стандарт основного общего образования, утв. приказом МО и Н РФ от 17 декабря 2010года.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sym w:font="Symbol" w:char="F0B7"/>
      </w:r>
      <w:r w:rsidRPr="00655F30">
        <w:rPr>
          <w:rFonts w:ascii="Times New Roman" w:eastAsia="Times New Roman" w:hAnsi="Times New Roman" w:cs="Times New Roman"/>
          <w:color w:val="000000"/>
          <w:sz w:val="24"/>
          <w:szCs w:val="24"/>
          <w:lang w:eastAsia="ru-RU"/>
        </w:rPr>
        <w:t xml:space="preserve"> Приказ МО и Н РХ №100-263 от 20.03.2012г. «О введении ФГОС ООО в ОУ РХ»                </w:t>
      </w:r>
      <w:r w:rsidRPr="00655F30">
        <w:rPr>
          <w:rFonts w:ascii="Times New Roman" w:eastAsia="Times New Roman" w:hAnsi="Times New Roman" w:cs="Times New Roman"/>
          <w:color w:val="000000"/>
          <w:sz w:val="24"/>
          <w:szCs w:val="24"/>
          <w:u w:val="single"/>
          <w:lang w:eastAsia="ru-RU"/>
        </w:rPr>
        <w:t>Перечень документов, использованных при разработке программы.</w:t>
      </w:r>
      <w:r w:rsidRPr="00655F30">
        <w:rPr>
          <w:rFonts w:ascii="Times New Roman" w:eastAsia="Times New Roman" w:hAnsi="Times New Roman" w:cs="Times New Roman"/>
          <w:color w:val="000000"/>
          <w:sz w:val="24"/>
          <w:szCs w:val="24"/>
          <w:lang w:eastAsia="ru-RU"/>
        </w:rPr>
        <w:t xml:space="preserve">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sym w:font="Symbol" w:char="F0B7"/>
      </w:r>
      <w:r w:rsidRPr="00655F30">
        <w:rPr>
          <w:rFonts w:ascii="Times New Roman" w:eastAsia="Times New Roman" w:hAnsi="Times New Roman" w:cs="Times New Roman"/>
          <w:color w:val="000000"/>
          <w:sz w:val="24"/>
          <w:szCs w:val="24"/>
          <w:lang w:eastAsia="ru-RU"/>
        </w:rPr>
        <w:t xml:space="preserve"> Федеральный государственный образовательный стандарт основного общего образования (приказ МО и Н РФ от 17 декабря 2010 г. № 1897 «Об утверждении федерального государственного образовательного стандарта основного общего образования) </w:t>
      </w: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b/>
          <w:i/>
          <w:color w:val="000000"/>
          <w:sz w:val="24"/>
          <w:szCs w:val="24"/>
          <w:lang w:eastAsia="ru-RU"/>
        </w:rPr>
      </w:pPr>
      <w:r w:rsidRPr="00655F30">
        <w:rPr>
          <w:rFonts w:ascii="Times New Roman" w:eastAsia="Times New Roman" w:hAnsi="Times New Roman" w:cs="Times New Roman"/>
          <w:color w:val="000000"/>
          <w:sz w:val="24"/>
          <w:szCs w:val="24"/>
          <w:lang w:eastAsia="ru-RU"/>
        </w:rPr>
        <w:sym w:font="Symbol" w:char="F0B7"/>
      </w:r>
      <w:r w:rsidRPr="00655F30">
        <w:rPr>
          <w:rFonts w:ascii="Times New Roman" w:eastAsia="Times New Roman" w:hAnsi="Times New Roman" w:cs="Times New Roman"/>
          <w:color w:val="000000"/>
          <w:sz w:val="24"/>
          <w:szCs w:val="24"/>
          <w:lang w:eastAsia="ru-RU"/>
        </w:rPr>
        <w:t xml:space="preserve"> Примерная основная образовательная программа образовательного учреждения. Основная школа / Программа подготовлена Институтом стратегических исследований в образовании РАО. Научные руководители — член-корреспондент РАО А. М. Кондаков, академик РАО Л. П. Кезина [сост. Е. С. Савинов]. — М.: Просвещение, 2011</w:t>
      </w:r>
    </w:p>
    <w:p w:rsidR="00655F30" w:rsidRPr="00655F30" w:rsidRDefault="00655F30" w:rsidP="00655F30">
      <w:pPr>
        <w:spacing w:after="0" w:line="240" w:lineRule="auto"/>
        <w:ind w:firstLine="709"/>
        <w:contextualSpacing/>
        <w:jc w:val="both"/>
        <w:rPr>
          <w:rFonts w:ascii="Times New Roman" w:eastAsia="@Arial Unicode MS" w:hAnsi="Times New Roman" w:cs="Times New Roman"/>
          <w:b/>
          <w:i/>
          <w:sz w:val="24"/>
          <w:szCs w:val="24"/>
          <w:lang w:eastAsia="ru-RU"/>
        </w:rPr>
      </w:pPr>
      <w:hyperlink w:anchor="_Toc414553127" w:history="1">
        <w:r w:rsidRPr="00655F30">
          <w:rPr>
            <w:rFonts w:ascii="Times New Roman" w:eastAsia="Times New Roman" w:hAnsi="Times New Roman" w:cs="Times New Roman"/>
            <w:b/>
            <w:i/>
            <w:sz w:val="24"/>
            <w:szCs w:val="24"/>
            <w:lang w:eastAsia="ru-RU"/>
          </w:rPr>
          <w:t>1.1.1.</w:t>
        </w:r>
        <w:r w:rsidRPr="00655F30">
          <w:rPr>
            <w:rFonts w:ascii="Times New Roman" w:eastAsia="Times New Roman" w:hAnsi="Times New Roman" w:cs="Times New Roman"/>
            <w:i/>
            <w:sz w:val="24"/>
            <w:szCs w:val="24"/>
            <w:lang w:eastAsia="ru-RU"/>
          </w:rPr>
          <w:tab/>
        </w:r>
        <w:r w:rsidRPr="00655F30">
          <w:rPr>
            <w:rFonts w:ascii="Times New Roman" w:eastAsia="Times New Roman" w:hAnsi="Times New Roman" w:cs="Times New Roman"/>
            <w:b/>
            <w:i/>
            <w:sz w:val="24"/>
            <w:szCs w:val="24"/>
            <w:lang w:eastAsia="ru-RU"/>
          </w:rPr>
          <w:t>Цели и задачи реализации основной образовательной программы основного общего   образования</w:t>
        </w:r>
      </w:hyperlink>
    </w:p>
    <w:p w:rsidR="00655F30" w:rsidRPr="00655F30" w:rsidRDefault="00655F30" w:rsidP="00655F30">
      <w:pPr>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b/>
          <w:sz w:val="24"/>
          <w:szCs w:val="24"/>
          <w:lang w:eastAsia="ru-RU"/>
        </w:rPr>
        <w:t>Целями реализации</w:t>
      </w:r>
      <w:r w:rsidRPr="00655F30">
        <w:rPr>
          <w:rFonts w:ascii="Times New Roman" w:eastAsia="@Arial Unicode MS" w:hAnsi="Times New Roman" w:cs="Times New Roman"/>
          <w:sz w:val="24"/>
          <w:szCs w:val="24"/>
          <w:lang w:eastAsia="ru-RU"/>
        </w:rPr>
        <w:t xml:space="preserve"> основной образовательной программы основного общего образования являются: </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становление и развитие личности обучающегося в ее самобытности, уникальности, неповторимости.</w:t>
      </w:r>
    </w:p>
    <w:p w:rsidR="00655F30" w:rsidRPr="00655F30" w:rsidRDefault="00655F30" w:rsidP="00655F30">
      <w:pPr>
        <w:spacing w:after="0" w:line="240" w:lineRule="auto"/>
        <w:ind w:firstLine="709"/>
        <w:contextualSpacing/>
        <w:jc w:val="both"/>
        <w:rPr>
          <w:rFonts w:ascii="Times New Roman" w:eastAsia="@Arial Unicode MS" w:hAnsi="Times New Roman" w:cs="Times New Roman"/>
          <w:b/>
          <w:bCs/>
          <w:sz w:val="24"/>
          <w:szCs w:val="24"/>
          <w:lang w:eastAsia="ru-RU"/>
        </w:rPr>
      </w:pPr>
      <w:r w:rsidRPr="00655F30">
        <w:rPr>
          <w:rFonts w:ascii="Times New Roman" w:eastAsia="@Arial Unicode MS" w:hAnsi="Times New Roman" w:cs="Times New Roman"/>
          <w:b/>
          <w:sz w:val="24"/>
          <w:szCs w:val="24"/>
          <w:lang w:eastAsia="ru-RU"/>
        </w:rPr>
        <w:t xml:space="preserve">Достижение поставленных целей </w:t>
      </w:r>
      <w:r w:rsidRPr="00655F30">
        <w:rPr>
          <w:rFonts w:ascii="Times New Roman" w:eastAsia="@Arial Unicode MS" w:hAnsi="Times New Roman" w:cs="Times New Roman"/>
          <w:sz w:val="24"/>
          <w:szCs w:val="24"/>
          <w:lang w:eastAsia="ru-RU"/>
        </w:rPr>
        <w:t>при разработке и реализации образовательной организацией основной образовательной программы основного общего образования</w:t>
      </w:r>
      <w:r w:rsidRPr="00655F30">
        <w:rPr>
          <w:rFonts w:ascii="Times New Roman" w:eastAsia="@Arial Unicode MS" w:hAnsi="Times New Roman" w:cs="Times New Roman"/>
          <w:b/>
          <w:sz w:val="24"/>
          <w:szCs w:val="24"/>
          <w:lang w:eastAsia="ru-RU"/>
        </w:rPr>
        <w:t xml:space="preserve"> </w:t>
      </w:r>
      <w:r w:rsidRPr="00655F30">
        <w:rPr>
          <w:rFonts w:ascii="Times New Roman" w:eastAsia="@Arial Unicode MS" w:hAnsi="Times New Roman" w:cs="Times New Roman"/>
          <w:sz w:val="24"/>
          <w:szCs w:val="24"/>
          <w:lang w:eastAsia="ru-RU"/>
        </w:rPr>
        <w:t>предусматривает решение следующих</w:t>
      </w:r>
      <w:r w:rsidRPr="00655F30">
        <w:rPr>
          <w:rFonts w:ascii="Times New Roman" w:eastAsia="@Arial Unicode MS" w:hAnsi="Times New Roman" w:cs="Times New Roman"/>
          <w:b/>
          <w:sz w:val="24"/>
          <w:szCs w:val="24"/>
          <w:lang w:eastAsia="ru-RU"/>
        </w:rPr>
        <w:t xml:space="preserve"> основных задач</w:t>
      </w:r>
      <w:r w:rsidRPr="00655F30">
        <w:rPr>
          <w:rFonts w:ascii="Times New Roman" w:eastAsia="@Arial Unicode MS" w:hAnsi="Times New Roman" w:cs="Times New Roman"/>
          <w:sz w:val="24"/>
          <w:szCs w:val="24"/>
          <w:lang w:eastAsia="ru-RU"/>
        </w:rPr>
        <w:t>:</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обеспечение преемственности начального общего, основного общего, среднего общего образования;</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взаимодействие образовательной организации при реализации основной образовательной программы с социальными партнерами;</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w:t>
      </w:r>
      <w:r w:rsidRPr="00655F30">
        <w:rPr>
          <w:rFonts w:ascii="Times New Roman" w:eastAsia="@Arial Unicode MS" w:hAnsi="Times New Roman" w:cs="Times New Roman"/>
          <w:sz w:val="24"/>
          <w:szCs w:val="24"/>
          <w:lang w:eastAsia="ru-RU"/>
        </w:rPr>
        <w:lastRenderedPageBreak/>
        <w:t>числе с использованием возможностей образовательных организаций дополнительного образования;</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55F30" w:rsidRPr="00655F30" w:rsidRDefault="00655F30" w:rsidP="00655F30">
      <w:pPr>
        <w:widowControl w:val="0"/>
        <w:numPr>
          <w:ilvl w:val="0"/>
          <w:numId w:val="2"/>
        </w:numPr>
        <w:tabs>
          <w:tab w:val="left" w:pos="993"/>
        </w:tabs>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сохранение</w:t>
      </w:r>
      <w:r w:rsidRPr="00655F30">
        <w:rPr>
          <w:rFonts w:ascii="Times New Roman" w:eastAsia="Times New Roman" w:hAnsi="Times New Roman" w:cs="Times New Roman"/>
          <w:sz w:val="24"/>
          <w:szCs w:val="24"/>
          <w:lang w:eastAsia="ru-RU"/>
        </w:rPr>
        <w:t xml:space="preserve"> и укрепление физического, психологического и социального здоровья обучающихся</w:t>
      </w:r>
      <w:r w:rsidRPr="00655F30">
        <w:rPr>
          <w:rFonts w:ascii="Times New Roman" w:eastAsia="@Arial Unicode MS" w:hAnsi="Times New Roman" w:cs="Times New Roman"/>
          <w:sz w:val="24"/>
          <w:szCs w:val="24"/>
          <w:lang w:eastAsia="ru-RU"/>
        </w:rPr>
        <w:t>, обеспечение их безопасности.</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i/>
          <w:sz w:val="24"/>
          <w:szCs w:val="24"/>
          <w:lang w:eastAsia="ru-RU"/>
        </w:rPr>
      </w:pPr>
      <w:hyperlink w:anchor="_Toc414553128" w:history="1">
        <w:r w:rsidRPr="00655F30">
          <w:rPr>
            <w:rFonts w:ascii="Times New Roman" w:eastAsia="Times New Roman" w:hAnsi="Times New Roman" w:cs="Times New Roman"/>
            <w:b/>
            <w:i/>
            <w:sz w:val="24"/>
            <w:szCs w:val="24"/>
            <w:lang w:eastAsia="ru-RU"/>
          </w:rPr>
          <w:t>1.1.2.</w:t>
        </w:r>
        <w:r w:rsidRPr="00655F30">
          <w:rPr>
            <w:rFonts w:ascii="Times New Roman" w:eastAsia="Times New Roman" w:hAnsi="Times New Roman" w:cs="Times New Roman"/>
            <w:i/>
            <w:sz w:val="24"/>
            <w:szCs w:val="24"/>
            <w:lang w:eastAsia="ru-RU"/>
          </w:rPr>
          <w:tab/>
        </w:r>
        <w:r w:rsidRPr="00655F30">
          <w:rPr>
            <w:rFonts w:ascii="Times New Roman" w:eastAsia="Times New Roman" w:hAnsi="Times New Roman" w:cs="Times New Roman"/>
            <w:b/>
            <w:i/>
            <w:sz w:val="24"/>
            <w:szCs w:val="24"/>
            <w:lang w:eastAsia="ru-RU"/>
          </w:rPr>
          <w:t>Принципы и подходы к формированию образовательной программы основного общего образования</w:t>
        </w:r>
      </w:hyperlink>
    </w:p>
    <w:p w:rsidR="00655F30" w:rsidRPr="00655F30" w:rsidRDefault="00655F30" w:rsidP="00655F30">
      <w:pPr>
        <w:spacing w:after="0" w:line="240" w:lineRule="auto"/>
        <w:ind w:firstLine="709"/>
        <w:contextualSpacing/>
        <w:jc w:val="both"/>
        <w:rPr>
          <w:rFonts w:ascii="Times New Roman" w:eastAsia="@Arial Unicode MS" w:hAnsi="Times New Roman" w:cs="Times New Roman"/>
          <w:sz w:val="24"/>
          <w:szCs w:val="24"/>
          <w:lang w:eastAsia="ru-RU"/>
        </w:rPr>
      </w:pPr>
      <w:r w:rsidRPr="00655F30">
        <w:rPr>
          <w:rFonts w:ascii="Times New Roman" w:eastAsia="@Arial Unicode MS" w:hAnsi="Times New Roman" w:cs="Times New Roman"/>
          <w:sz w:val="24"/>
          <w:szCs w:val="24"/>
          <w:lang w:eastAsia="ru-RU"/>
        </w:rPr>
        <w:t>Методологической основой ФГОС является</w:t>
      </w:r>
      <w:r w:rsidRPr="00655F30">
        <w:rPr>
          <w:rFonts w:ascii="Times New Roman" w:eastAsia="@Arial Unicode MS" w:hAnsi="Times New Roman" w:cs="Times New Roman"/>
          <w:b/>
          <w:sz w:val="24"/>
          <w:szCs w:val="24"/>
          <w:lang w:eastAsia="ru-RU"/>
        </w:rPr>
        <w:t xml:space="preserve"> системно-деятельностный подход</w:t>
      </w:r>
      <w:r w:rsidRPr="00655F30">
        <w:rPr>
          <w:rFonts w:ascii="Times New Roman" w:eastAsia="@Arial Unicode MS" w:hAnsi="Times New Roman" w:cs="Times New Roman"/>
          <w:sz w:val="24"/>
          <w:szCs w:val="24"/>
          <w:lang w:eastAsia="ru-RU"/>
        </w:rPr>
        <w:t>, который предполагает:</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Основная образовательная программа основного общего образования Школы (далее ООП ООО) сформирована с учётом </w:t>
      </w:r>
      <w:r w:rsidRPr="00655F30">
        <w:rPr>
          <w:rFonts w:ascii="Times New Roman" w:eastAsia="Times New Roman" w:hAnsi="Times New Roman" w:cs="Times New Roman"/>
          <w:b/>
          <w:color w:val="000000"/>
          <w:sz w:val="24"/>
          <w:szCs w:val="24"/>
          <w:lang w:eastAsia="ru-RU"/>
        </w:rPr>
        <w:t>психолого-педагогических особенностей</w:t>
      </w:r>
      <w:r w:rsidRPr="00655F30">
        <w:rPr>
          <w:rFonts w:ascii="Times New Roman" w:eastAsia="Times New Roman" w:hAnsi="Times New Roman" w:cs="Times New Roman"/>
          <w:color w:val="000000"/>
          <w:sz w:val="24"/>
          <w:szCs w:val="24"/>
          <w:lang w:eastAsia="ru-RU"/>
        </w:rPr>
        <w:t xml:space="preserve"> развития детей 10—15 лет, связанных: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r w:rsidRPr="00655F30">
        <w:rPr>
          <w:rFonts w:ascii="Times New Roman" w:eastAsia="Times New Roman" w:hAnsi="Times New Roman" w:cs="Times New Roman"/>
          <w:color w:val="000000"/>
          <w:sz w:val="24"/>
          <w:szCs w:val="24"/>
          <w:lang w:eastAsia="ru-RU"/>
        </w:rPr>
        <w:lastRenderedPageBreak/>
        <w:t>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655F30">
        <w:rPr>
          <w:rFonts w:ascii="Times New Roman" w:eastAsia="Times New Roman" w:hAnsi="Times New Roman" w:cs="Times New Roman"/>
          <w:i/>
          <w:iCs/>
          <w:color w:val="000000"/>
          <w:sz w:val="24"/>
          <w:szCs w:val="24"/>
          <w:lang w:eastAsia="ru-RU"/>
        </w:rPr>
        <w:t xml:space="preserve">;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с овладением коммуникативными средствами и способами организации кооперации и сотрудничества</w:t>
      </w:r>
      <w:r w:rsidRPr="00655F30">
        <w:rPr>
          <w:rFonts w:ascii="Times New Roman" w:eastAsia="Times New Roman" w:hAnsi="Times New Roman" w:cs="Times New Roman"/>
          <w:i/>
          <w:iCs/>
          <w:color w:val="000000"/>
          <w:sz w:val="24"/>
          <w:szCs w:val="24"/>
          <w:lang w:eastAsia="ru-RU"/>
        </w:rPr>
        <w:t xml:space="preserve">; </w:t>
      </w:r>
      <w:r w:rsidRPr="00655F30">
        <w:rPr>
          <w:rFonts w:ascii="Times New Roman" w:eastAsia="Times New Roman" w:hAnsi="Times New Roman" w:cs="Times New Roman"/>
          <w:color w:val="000000"/>
          <w:sz w:val="24"/>
          <w:szCs w:val="24"/>
          <w:lang w:eastAsia="ru-RU"/>
        </w:rPr>
        <w:t xml:space="preserve">развитием учебного сотрудничества, реализуемого в отношениях обучающихся с учителем и сверстниками;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Переход обучающегося в основную школу совпадает </w:t>
      </w:r>
      <w:r w:rsidRPr="00655F30">
        <w:rPr>
          <w:rFonts w:ascii="Times New Roman" w:eastAsia="Times New Roman" w:hAnsi="Times New Roman" w:cs="Times New Roman"/>
          <w:b/>
          <w:i/>
          <w:sz w:val="24"/>
          <w:szCs w:val="24"/>
          <w:lang w:eastAsia="ru-RU"/>
        </w:rPr>
        <w:t>с</w:t>
      </w:r>
      <w:r w:rsidRPr="00655F30">
        <w:rPr>
          <w:rFonts w:ascii="Times New Roman" w:eastAsia="Times New Roman" w:hAnsi="Times New Roman" w:cs="Times New Roman"/>
          <w:sz w:val="24"/>
          <w:szCs w:val="24"/>
          <w:lang w:eastAsia="ru-RU"/>
        </w:rPr>
        <w:t>первым этапом подросткового развития</w:t>
      </w:r>
      <w:r w:rsidRPr="00655F30">
        <w:rPr>
          <w:rFonts w:ascii="Times New Roman" w:eastAsia="Times New Roman" w:hAnsi="Times New Roman" w:cs="Times New Roman"/>
          <w:b/>
          <w:i/>
          <w:sz w:val="24"/>
          <w:szCs w:val="24"/>
          <w:lang w:eastAsia="ru-RU"/>
        </w:rPr>
        <w:t xml:space="preserve"> - </w:t>
      </w:r>
      <w:r w:rsidRPr="00655F30">
        <w:rPr>
          <w:rFonts w:ascii="Times New Roman" w:eastAsia="Times New Roman" w:hAnsi="Times New Roman" w:cs="Times New Roman"/>
          <w:sz w:val="24"/>
          <w:szCs w:val="24"/>
          <w:lang w:eastAsia="ru-RU"/>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Второй этап подросткового развития (14—15 лет, 8—9 классы) характеризуется: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стремлением подростка к общению и совместной деятельности со сверстниками;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bCs/>
          <w:color w:val="000000"/>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b/>
          <w:bCs/>
          <w:color w:val="000000"/>
          <w:sz w:val="24"/>
          <w:szCs w:val="24"/>
          <w:lang w:eastAsia="ru-RU"/>
        </w:rPr>
        <w:t xml:space="preserve">1.2. Планируемые результаты освоения обучающимися основной образовательной программы основного общего образования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b/>
          <w:bCs/>
          <w:color w:val="000000"/>
          <w:sz w:val="24"/>
          <w:szCs w:val="24"/>
          <w:lang w:eastAsia="ru-RU"/>
        </w:rPr>
        <w:t xml:space="preserve">1.2.1. Общие положения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Планируемые результаты освоения основной образовательной программы основного общего образования (далее — планируемые результаты) Школы представляют собой систему </w:t>
      </w:r>
      <w:r w:rsidRPr="00655F30">
        <w:rPr>
          <w:rFonts w:ascii="Times New Roman" w:eastAsia="Times New Roman" w:hAnsi="Times New Roman" w:cs="Times New Roman"/>
          <w:b/>
          <w:bCs/>
          <w:i/>
          <w:iCs/>
          <w:color w:val="000000"/>
          <w:sz w:val="24"/>
          <w:szCs w:val="24"/>
          <w:lang w:eastAsia="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655F30">
        <w:rPr>
          <w:rFonts w:ascii="Times New Roman" w:eastAsia="Times New Roman" w:hAnsi="Times New Roman" w:cs="Times New Roman"/>
          <w:color w:val="000000"/>
          <w:sz w:val="24"/>
          <w:szCs w:val="24"/>
          <w:lang w:eastAsia="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lastRenderedPageBreak/>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655F30">
        <w:rPr>
          <w:rFonts w:ascii="Times New Roman" w:eastAsia="Times New Roman" w:hAnsi="Times New Roman" w:cs="Times New Roman"/>
          <w:i/>
          <w:iCs/>
          <w:color w:val="000000"/>
          <w:sz w:val="24"/>
          <w:szCs w:val="24"/>
          <w:lang w:eastAsia="ru-RU"/>
        </w:rPr>
        <w:t xml:space="preserve">, </w:t>
      </w:r>
      <w:r w:rsidRPr="00655F30">
        <w:rPr>
          <w:rFonts w:ascii="Times New Roman" w:eastAsia="Times New Roman" w:hAnsi="Times New Roman" w:cs="Times New Roman"/>
          <w:color w:val="000000"/>
          <w:sz w:val="24"/>
          <w:szCs w:val="24"/>
          <w:lang w:eastAsia="ru-RU"/>
        </w:rPr>
        <w:t>и прежде всего с опорным учебным материалом</w:t>
      </w:r>
      <w:r w:rsidRPr="00655F30">
        <w:rPr>
          <w:rFonts w:ascii="Times New Roman" w:eastAsia="Times New Roman" w:hAnsi="Times New Roman" w:cs="Times New Roman"/>
          <w:i/>
          <w:iCs/>
          <w:color w:val="000000"/>
          <w:sz w:val="24"/>
          <w:szCs w:val="24"/>
          <w:lang w:eastAsia="ru-RU"/>
        </w:rPr>
        <w:t xml:space="preserve">, </w:t>
      </w:r>
      <w:r w:rsidRPr="00655F30">
        <w:rPr>
          <w:rFonts w:ascii="Times New Roman" w:eastAsia="Times New Roman" w:hAnsi="Times New Roman" w:cs="Times New Roman"/>
          <w:color w:val="000000"/>
          <w:sz w:val="24"/>
          <w:szCs w:val="24"/>
          <w:lang w:eastAsia="ru-RU"/>
        </w:rPr>
        <w:t xml:space="preserve">служащим основой для последующего обучения.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55F30">
        <w:rPr>
          <w:rFonts w:ascii="Times New Roman" w:eastAsia="Times New Roman" w:hAnsi="Times New Roman" w:cs="Times New Roman"/>
          <w:b/>
          <w:bCs/>
          <w:i/>
          <w:iCs/>
          <w:color w:val="000000"/>
          <w:sz w:val="24"/>
          <w:szCs w:val="24"/>
          <w:lang w:eastAsia="ru-RU"/>
        </w:rPr>
        <w:t xml:space="preserve">уровневого подхода: </w:t>
      </w:r>
      <w:r w:rsidRPr="00655F30">
        <w:rPr>
          <w:rFonts w:ascii="Times New Roman" w:eastAsia="Times New Roman" w:hAnsi="Times New Roman" w:cs="Times New Roman"/>
          <w:color w:val="000000"/>
          <w:sz w:val="24"/>
          <w:szCs w:val="24"/>
          <w:lang w:eastAsia="ru-RU"/>
        </w:rPr>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1.2.2. Структура планируемых результатов</w:t>
      </w:r>
    </w:p>
    <w:p w:rsidR="00655F30" w:rsidRPr="00655F30" w:rsidRDefault="00655F30" w:rsidP="00655F30">
      <w:pPr>
        <w:overflowPunct w:val="0"/>
        <w:spacing w:after="0" w:line="240" w:lineRule="auto"/>
        <w:ind w:firstLine="709"/>
        <w:contextualSpacing/>
        <w:jc w:val="both"/>
        <w:textAlignment w:val="baseline"/>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Cs/>
          <w:sz w:val="24"/>
          <w:szCs w:val="24"/>
          <w:lang w:val="x-none" w:eastAsia="x-none"/>
        </w:rPr>
        <w:t xml:space="preserve">Планируемые результаты опираются на </w:t>
      </w:r>
      <w:r w:rsidRPr="00655F30">
        <w:rPr>
          <w:rFonts w:ascii="Times New Roman" w:eastAsia="Times New Roman" w:hAnsi="Times New Roman" w:cs="Times New Roman"/>
          <w:b/>
          <w:bCs/>
          <w:sz w:val="24"/>
          <w:szCs w:val="24"/>
          <w:lang w:val="x-none" w:eastAsia="x-none"/>
        </w:rPr>
        <w:t>ведущие целевые установки</w:t>
      </w:r>
      <w:r w:rsidRPr="00655F30">
        <w:rPr>
          <w:rFonts w:ascii="Times New Roman" w:eastAsia="Times New Roman" w:hAnsi="Times New Roman" w:cs="Times New Roman"/>
          <w:b/>
          <w:sz w:val="24"/>
          <w:szCs w:val="24"/>
          <w:lang w:val="x-none" w:eastAsia="x-none"/>
        </w:rPr>
        <w:t xml:space="preserve">, </w:t>
      </w:r>
      <w:r w:rsidRPr="00655F30">
        <w:rPr>
          <w:rFonts w:ascii="Times New Roman" w:eastAsia="Times New Roman" w:hAnsi="Times New Roman" w:cs="Times New Roman"/>
          <w:sz w:val="24"/>
          <w:szCs w:val="24"/>
          <w:lang w:val="x-none" w:eastAsia="x-none"/>
        </w:rPr>
        <w:t>отражающие основной, сущностный вклад каждой изучаемой программы в развитие личности обучающихся, их способностей.</w:t>
      </w:r>
    </w:p>
    <w:p w:rsidR="00655F30" w:rsidRPr="00655F30" w:rsidRDefault="00655F30" w:rsidP="00655F30">
      <w:pPr>
        <w:overflowPunct w:val="0"/>
        <w:spacing w:after="0" w:line="240" w:lineRule="auto"/>
        <w:ind w:firstLine="709"/>
        <w:contextualSpacing/>
        <w:jc w:val="both"/>
        <w:textAlignment w:val="baseline"/>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Cs/>
          <w:sz w:val="24"/>
          <w:szCs w:val="24"/>
          <w:lang w:val="x-none" w:eastAsia="x-none"/>
        </w:rPr>
        <w:t>В стру</w:t>
      </w:r>
      <w:r w:rsidRPr="00655F30">
        <w:rPr>
          <w:rFonts w:ascii="Times New Roman" w:eastAsia="Times New Roman" w:hAnsi="Times New Roman" w:cs="Times New Roman"/>
          <w:sz w:val="24"/>
          <w:szCs w:val="24"/>
          <w:lang w:val="x-none" w:eastAsia="x-none"/>
        </w:rPr>
        <w:t xml:space="preserve">ктуре планируемых результатов выделяется </w:t>
      </w:r>
      <w:r w:rsidRPr="00655F30">
        <w:rPr>
          <w:rFonts w:ascii="Times New Roman" w:eastAsia="Times New Roman" w:hAnsi="Times New Roman" w:cs="Times New Roman"/>
          <w:b/>
          <w:sz w:val="24"/>
          <w:szCs w:val="24"/>
          <w:lang w:val="x-none" w:eastAsia="x-none"/>
        </w:rPr>
        <w:t xml:space="preserve">следующие группы: </w:t>
      </w:r>
    </w:p>
    <w:p w:rsidR="00655F30" w:rsidRPr="00655F30" w:rsidRDefault="00655F30" w:rsidP="00655F30">
      <w:pPr>
        <w:overflowPunct w:val="0"/>
        <w:spacing w:after="0" w:line="240" w:lineRule="auto"/>
        <w:ind w:firstLine="709"/>
        <w:contextualSpacing/>
        <w:jc w:val="both"/>
        <w:textAlignment w:val="baseline"/>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sz w:val="24"/>
          <w:szCs w:val="24"/>
          <w:lang w:val="x-none" w:eastAsia="x-none"/>
        </w:rPr>
        <w:t xml:space="preserve">1. Личностные результаты освоения основной образовательной программы </w:t>
      </w:r>
      <w:r w:rsidRPr="00655F30">
        <w:rPr>
          <w:rFonts w:ascii="Times New Roman" w:eastAsia="Times New Roman" w:hAnsi="Times New Roman" w:cs="Times New Roman"/>
          <w:sz w:val="24"/>
          <w:szCs w:val="24"/>
          <w:lang w:val="x-none" w:eastAsia="x-none"/>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655F30">
        <w:rPr>
          <w:rFonts w:ascii="Times New Roman" w:eastAsia="Times New Roman" w:hAnsi="Times New Roman" w:cs="Times New Roman"/>
          <w:b/>
          <w:sz w:val="24"/>
          <w:szCs w:val="24"/>
          <w:lang w:val="x-none" w:eastAsia="x-none"/>
        </w:rPr>
        <w:t>исключительно неперсонифицированной</w:t>
      </w:r>
      <w:r w:rsidRPr="00655F30">
        <w:rPr>
          <w:rFonts w:ascii="Times New Roman" w:eastAsia="Times New Roman" w:hAnsi="Times New Roman" w:cs="Times New Roman"/>
          <w:sz w:val="24"/>
          <w:szCs w:val="24"/>
          <w:lang w:val="x-none" w:eastAsia="x-none"/>
        </w:rPr>
        <w:t xml:space="preserve"> информации.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2.Метапредметные результаты освоения основной образовательной программы </w:t>
      </w:r>
      <w:r w:rsidRPr="00655F30">
        <w:rPr>
          <w:rFonts w:ascii="Times New Roman" w:eastAsia="Times New Roman" w:hAnsi="Times New Roman" w:cs="Times New Roman"/>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3.Предметные результаты освоения основной образовательной программы </w:t>
      </w:r>
      <w:r w:rsidRPr="00655F30">
        <w:rPr>
          <w:rFonts w:ascii="Times New Roman" w:eastAsia="Times New Roman" w:hAnsi="Times New Roman" w:cs="Times New Roman"/>
          <w:sz w:val="24"/>
          <w:szCs w:val="24"/>
          <w:lang w:eastAsia="ru-RU"/>
        </w:rPr>
        <w:t>представлены в соответствии с группами результатов учебных предметов, раскрывают и детализируют их.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Предметные результаты приводятся в блоках</w:t>
      </w:r>
      <w:r w:rsidRPr="00655F30">
        <w:rPr>
          <w:rFonts w:ascii="Times New Roman" w:eastAsia="Times New Roman" w:hAnsi="Times New Roman" w:cs="Times New Roman"/>
          <w:b/>
          <w:i/>
          <w:sz w:val="24"/>
          <w:szCs w:val="24"/>
          <w:lang w:eastAsia="ru-RU"/>
        </w:rPr>
        <w:t xml:space="preserve"> «</w:t>
      </w:r>
      <w:r w:rsidRPr="00655F30">
        <w:rPr>
          <w:rFonts w:ascii="Times New Roman" w:eastAsia="Times New Roman" w:hAnsi="Times New Roman" w:cs="Times New Roman"/>
          <w:i/>
          <w:sz w:val="24"/>
          <w:szCs w:val="24"/>
          <w:lang w:eastAsia="ru-RU"/>
        </w:rPr>
        <w:t xml:space="preserve">Выпускник научится» </w:t>
      </w:r>
      <w:r w:rsidRPr="00655F30">
        <w:rPr>
          <w:rFonts w:ascii="Times New Roman" w:eastAsia="Times New Roman" w:hAnsi="Times New Roman" w:cs="Times New Roman"/>
          <w:sz w:val="24"/>
          <w:szCs w:val="24"/>
          <w:lang w:eastAsia="ru-RU"/>
        </w:rPr>
        <w:t>и</w:t>
      </w:r>
      <w:r w:rsidRPr="00655F30">
        <w:rPr>
          <w:rFonts w:ascii="Times New Roman" w:eastAsia="Times New Roman" w:hAnsi="Times New Roman" w:cs="Times New Roman"/>
          <w:i/>
          <w:sz w:val="24"/>
          <w:szCs w:val="24"/>
          <w:lang w:eastAsia="ru-RU"/>
        </w:rPr>
        <w:t xml:space="preserve"> «Выпускник получит возможность научиться»,</w:t>
      </w:r>
      <w:r w:rsidRPr="00655F30">
        <w:rPr>
          <w:rFonts w:ascii="Times New Roman" w:eastAsia="Times New Roman" w:hAnsi="Times New Roman" w:cs="Times New Roman"/>
          <w:b/>
          <w:sz w:val="24"/>
          <w:szCs w:val="24"/>
          <w:lang w:eastAsia="ru-RU"/>
        </w:rPr>
        <w:t xml:space="preserve"> относящихся </w:t>
      </w:r>
      <w:r w:rsidRPr="00655F30">
        <w:rPr>
          <w:rFonts w:ascii="Times New Roman" w:eastAsia="Times New Roman" w:hAnsi="Times New Roman" w:cs="Times New Roman"/>
          <w:sz w:val="24"/>
          <w:szCs w:val="24"/>
          <w:lang w:eastAsia="ru-RU"/>
        </w:rPr>
        <w:t>к каждому учебному предмету: «Русский язык», «Литература», «Родной язык», «Родная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Достижение планируемых результатов, отнесённых к блоку </w:t>
      </w:r>
      <w:r w:rsidRPr="00655F30">
        <w:rPr>
          <w:rFonts w:ascii="Times New Roman" w:eastAsia="Times New Roman" w:hAnsi="Times New Roman" w:cs="Times New Roman"/>
          <w:i/>
          <w:color w:val="000000"/>
          <w:sz w:val="24"/>
          <w:szCs w:val="24"/>
          <w:lang w:eastAsia="ru-RU"/>
        </w:rPr>
        <w:t>«Выпускник научится</w:t>
      </w:r>
      <w:r w:rsidRPr="00655F30">
        <w:rPr>
          <w:rFonts w:ascii="Times New Roman" w:eastAsia="Times New Roman" w:hAnsi="Times New Roman" w:cs="Times New Roman"/>
          <w:color w:val="000000"/>
          <w:sz w:val="24"/>
          <w:szCs w:val="24"/>
          <w:lang w:eastAsia="ru-RU"/>
        </w:rPr>
        <w:t xml:space="preserve">», </w:t>
      </w:r>
      <w:r w:rsidRPr="00655F30">
        <w:rPr>
          <w:rFonts w:ascii="Times New Roman" w:eastAsia="Times New Roman" w:hAnsi="Times New Roman" w:cs="Times New Roman"/>
          <w:b/>
          <w:bCs/>
          <w:color w:val="000000"/>
          <w:sz w:val="24"/>
          <w:szCs w:val="24"/>
          <w:lang w:eastAsia="ru-RU"/>
        </w:rPr>
        <w:t xml:space="preserve">выносится на итоговую оценку, </w:t>
      </w:r>
      <w:r w:rsidRPr="00655F30">
        <w:rPr>
          <w:rFonts w:ascii="Times New Roman" w:eastAsia="Times New Roman" w:hAnsi="Times New Roman" w:cs="Times New Roman"/>
          <w:color w:val="000000"/>
          <w:sz w:val="24"/>
          <w:szCs w:val="24"/>
          <w:lang w:eastAsia="ru-RU"/>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655F30">
        <w:rPr>
          <w:rFonts w:ascii="Times New Roman" w:eastAsia="Times New Roman" w:hAnsi="Times New Roman" w:cs="Times New Roman"/>
          <w:b/>
          <w:bCs/>
          <w:i/>
          <w:iCs/>
          <w:color w:val="000000"/>
          <w:sz w:val="24"/>
          <w:szCs w:val="24"/>
          <w:lang w:eastAsia="ru-RU"/>
        </w:rPr>
        <w:t>заданий базового уровня</w:t>
      </w:r>
      <w:r w:rsidRPr="00655F30">
        <w:rPr>
          <w:rFonts w:ascii="Times New Roman" w:eastAsia="Times New Roman" w:hAnsi="Times New Roman" w:cs="Times New Roman"/>
          <w:i/>
          <w:iCs/>
          <w:color w:val="000000"/>
          <w:sz w:val="24"/>
          <w:szCs w:val="24"/>
          <w:lang w:eastAsia="ru-RU"/>
        </w:rPr>
        <w:t xml:space="preserve">, </w:t>
      </w:r>
      <w:r w:rsidRPr="00655F30">
        <w:rPr>
          <w:rFonts w:ascii="Times New Roman" w:eastAsia="Times New Roman" w:hAnsi="Times New Roman" w:cs="Times New Roman"/>
          <w:color w:val="000000"/>
          <w:sz w:val="24"/>
          <w:szCs w:val="24"/>
          <w:lang w:eastAsia="ru-RU"/>
        </w:rPr>
        <w:t xml:space="preserve">а на уровне действий, составляющих зону ближайшего развития большинства обучающихся, — с помощью </w:t>
      </w:r>
      <w:r w:rsidRPr="00655F30">
        <w:rPr>
          <w:rFonts w:ascii="Times New Roman" w:eastAsia="Times New Roman" w:hAnsi="Times New Roman" w:cs="Times New Roman"/>
          <w:b/>
          <w:bCs/>
          <w:i/>
          <w:iCs/>
          <w:color w:val="000000"/>
          <w:sz w:val="24"/>
          <w:szCs w:val="24"/>
          <w:lang w:eastAsia="ru-RU"/>
        </w:rPr>
        <w:t>заданий повышенного уровня</w:t>
      </w:r>
      <w:r w:rsidRPr="00655F30">
        <w:rPr>
          <w:rFonts w:ascii="Times New Roman" w:eastAsia="Times New Roman" w:hAnsi="Times New Roman" w:cs="Times New Roman"/>
          <w:i/>
          <w:iCs/>
          <w:color w:val="000000"/>
          <w:sz w:val="24"/>
          <w:szCs w:val="24"/>
          <w:lang w:eastAsia="ru-RU"/>
        </w:rPr>
        <w:t xml:space="preserve">. </w:t>
      </w:r>
      <w:r w:rsidRPr="00655F30">
        <w:rPr>
          <w:rFonts w:ascii="Times New Roman" w:eastAsia="Times New Roman" w:hAnsi="Times New Roman" w:cs="Times New Roman"/>
          <w:b/>
          <w:bCs/>
          <w:color w:val="000000"/>
          <w:sz w:val="24"/>
          <w:szCs w:val="24"/>
          <w:lang w:eastAsia="ru-RU"/>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В блоках </w:t>
      </w:r>
      <w:r w:rsidRPr="00655F30">
        <w:rPr>
          <w:rFonts w:ascii="Times New Roman" w:eastAsia="Times New Roman" w:hAnsi="Times New Roman" w:cs="Times New Roman"/>
          <w:i/>
          <w:iCs/>
          <w:color w:val="000000"/>
          <w:sz w:val="24"/>
          <w:szCs w:val="24"/>
          <w:lang w:eastAsia="ru-RU"/>
        </w:rPr>
        <w:t xml:space="preserve">«Выпускник получит возможность научиться» </w:t>
      </w:r>
      <w:r w:rsidRPr="00655F30">
        <w:rPr>
          <w:rFonts w:ascii="Times New Roman" w:eastAsia="Times New Roman" w:hAnsi="Times New Roman" w:cs="Times New Roman"/>
          <w:color w:val="000000"/>
          <w:sz w:val="24"/>
          <w:szCs w:val="24"/>
          <w:lang w:eastAsia="ru-RU"/>
        </w:rPr>
        <w:t xml:space="preserve">приводятся планируемые результаты, характеризующие систему учебных действий в отношении знаний, умений, навыков, </w:t>
      </w:r>
      <w:r w:rsidRPr="00655F30">
        <w:rPr>
          <w:rFonts w:ascii="Times New Roman" w:eastAsia="Times New Roman" w:hAnsi="Times New Roman" w:cs="Times New Roman"/>
          <w:color w:val="000000"/>
          <w:sz w:val="24"/>
          <w:szCs w:val="24"/>
          <w:lang w:eastAsia="ru-RU"/>
        </w:rPr>
        <w:lastRenderedPageBreak/>
        <w:t xml:space="preserve">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655F30">
        <w:rPr>
          <w:rFonts w:ascii="Times New Roman" w:eastAsia="Times New Roman" w:hAnsi="Times New Roman" w:cs="Times New Roman"/>
          <w:b/>
          <w:bCs/>
          <w:i/>
          <w:iCs/>
          <w:color w:val="000000"/>
          <w:sz w:val="24"/>
          <w:szCs w:val="24"/>
          <w:lang w:eastAsia="ru-RU"/>
        </w:rPr>
        <w:t xml:space="preserve">неперсонифицированной информации.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w:t>
      </w:r>
      <w:r w:rsidRPr="00655F30">
        <w:rPr>
          <w:rFonts w:ascii="Times New Roman" w:eastAsia="Times New Roman" w:hAnsi="Times New Roman" w:cs="Times New Roman"/>
          <w:color w:val="000000"/>
          <w:sz w:val="20"/>
          <w:szCs w:val="20"/>
          <w:lang w:eastAsia="ru-RU"/>
        </w:rPr>
        <w:t xml:space="preserve"> </w:t>
      </w:r>
      <w:r w:rsidRPr="00655F30">
        <w:rPr>
          <w:rFonts w:ascii="Times New Roman" w:eastAsia="Times New Roman" w:hAnsi="Times New Roman" w:cs="Times New Roman"/>
          <w:color w:val="000000"/>
          <w:sz w:val="24"/>
          <w:szCs w:val="24"/>
          <w:lang w:eastAsia="ru-RU"/>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55F30">
        <w:rPr>
          <w:rFonts w:ascii="Times New Roman" w:eastAsia="Times New Roman" w:hAnsi="Times New Roman" w:cs="Times New Roman"/>
          <w:b/>
          <w:bCs/>
          <w:color w:val="000000"/>
          <w:sz w:val="24"/>
          <w:szCs w:val="24"/>
          <w:lang w:eastAsia="ru-RU"/>
        </w:rPr>
        <w:t>невыполнение обучающимися заданий, с помощью которых вед</w:t>
      </w:r>
      <w:r w:rsidRPr="00655F30">
        <w:rPr>
          <w:rFonts w:ascii="Times New Roman" w:eastAsia="Times New Roman" w:hAnsi="Times New Roman" w:cs="Times New Roman"/>
          <w:color w:val="000000"/>
          <w:sz w:val="24"/>
          <w:szCs w:val="24"/>
          <w:lang w:eastAsia="ru-RU"/>
        </w:rPr>
        <w:t>ё</w:t>
      </w:r>
      <w:r w:rsidRPr="00655F30">
        <w:rPr>
          <w:rFonts w:ascii="Times New Roman" w:eastAsia="Times New Roman" w:hAnsi="Times New Roman" w:cs="Times New Roman"/>
          <w:b/>
          <w:bCs/>
          <w:color w:val="000000"/>
          <w:sz w:val="24"/>
          <w:szCs w:val="24"/>
          <w:lang w:eastAsia="ru-RU"/>
        </w:rPr>
        <w:t xml:space="preserve">тся оценка достижения планируемых результатов данного блока, не является препятствием для перехода на следующую ступень обучения. </w:t>
      </w:r>
      <w:r w:rsidRPr="00655F30">
        <w:rPr>
          <w:rFonts w:ascii="Times New Roman" w:eastAsia="Times New Roman" w:hAnsi="Times New Roman" w:cs="Times New Roman"/>
          <w:color w:val="000000"/>
          <w:sz w:val="24"/>
          <w:szCs w:val="24"/>
          <w:lang w:eastAsia="ru-RU"/>
        </w:rPr>
        <w:t xml:space="preserve">В ряде случаев достижение планируемых результатов этого блока ведётся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color w:val="000000"/>
          <w:sz w:val="24"/>
          <w:szCs w:val="24"/>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55F30">
        <w:rPr>
          <w:rFonts w:ascii="Times New Roman" w:eastAsia="Times New Roman" w:hAnsi="Times New Roman" w:cs="Times New Roman"/>
          <w:b/>
          <w:bCs/>
          <w:i/>
          <w:iCs/>
          <w:color w:val="000000"/>
          <w:sz w:val="24"/>
          <w:szCs w:val="24"/>
          <w:lang w:eastAsia="ru-RU"/>
        </w:rPr>
        <w:t xml:space="preserve">дифференциации требований </w:t>
      </w:r>
      <w:r w:rsidRPr="00655F30">
        <w:rPr>
          <w:rFonts w:ascii="Times New Roman" w:eastAsia="Times New Roman" w:hAnsi="Times New Roman" w:cs="Times New Roman"/>
          <w:color w:val="000000"/>
          <w:sz w:val="24"/>
          <w:szCs w:val="24"/>
          <w:lang w:eastAsia="ru-RU"/>
        </w:rPr>
        <w:t xml:space="preserve">к подготовке обучающихся. </w:t>
      </w:r>
    </w:p>
    <w:p w:rsidR="00655F30" w:rsidRPr="00655F30" w:rsidRDefault="00655F30" w:rsidP="00655F30">
      <w:pPr>
        <w:keepNext/>
        <w:keepLines/>
        <w:spacing w:before="200" w:after="0" w:line="240" w:lineRule="auto"/>
        <w:ind w:left="1080" w:hanging="720"/>
        <w:contextualSpacing/>
        <w:outlineLvl w:val="1"/>
        <w:rPr>
          <w:rFonts w:ascii="Times New Roman" w:eastAsia="Calibri" w:hAnsi="Times New Roman" w:cs="Times New Roman"/>
          <w:b/>
          <w:bCs/>
          <w:sz w:val="24"/>
          <w:szCs w:val="24"/>
          <w:lang w:val="x-none" w:eastAsia="x-none"/>
        </w:rPr>
      </w:pPr>
      <w:bookmarkStart w:id="1" w:name="_Toc405145648"/>
      <w:bookmarkStart w:id="2" w:name="_Toc406058977"/>
      <w:bookmarkStart w:id="3" w:name="_Toc409691626"/>
      <w:r w:rsidRPr="00655F30">
        <w:rPr>
          <w:rFonts w:ascii="Times New Roman" w:eastAsia="Calibri" w:hAnsi="Times New Roman" w:cs="Times New Roman"/>
          <w:b/>
          <w:bCs/>
          <w:sz w:val="24"/>
          <w:szCs w:val="24"/>
          <w:lang w:val="x-none" w:eastAsia="x-none"/>
        </w:rPr>
        <w:t xml:space="preserve">1.2.3. Личностные результаты освоения </w:t>
      </w:r>
      <w:bookmarkEnd w:id="1"/>
      <w:bookmarkEnd w:id="2"/>
      <w:bookmarkEnd w:id="3"/>
      <w:r w:rsidRPr="00655F30">
        <w:rPr>
          <w:rFonts w:ascii="Times New Roman" w:eastAsia="Calibri" w:hAnsi="Times New Roman" w:cs="Times New Roman"/>
          <w:b/>
          <w:bCs/>
          <w:sz w:val="24"/>
          <w:szCs w:val="24"/>
          <w:lang w:val="x-none" w:eastAsia="x-none"/>
        </w:rPr>
        <w:t>основной образовательной программы: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55F30" w:rsidRPr="00655F30" w:rsidRDefault="00655F30" w:rsidP="00655F30">
      <w:pPr>
        <w:spacing w:after="0" w:line="240" w:lineRule="auto"/>
        <w:ind w:firstLine="709"/>
        <w:contextualSpacing/>
        <w:jc w:val="both"/>
        <w:rPr>
          <w:rFonts w:ascii="Times" w:eastAsia="Times New Roman" w:hAnsi="Times" w:cs="Times New Roman"/>
          <w:sz w:val="20"/>
          <w:szCs w:val="20"/>
          <w:lang w:eastAsia="ru-RU"/>
        </w:rPr>
      </w:pPr>
    </w:p>
    <w:p w:rsidR="00655F30" w:rsidRPr="00655F30" w:rsidRDefault="00655F30" w:rsidP="00655F30">
      <w:pPr>
        <w:keepNext/>
        <w:keepLines/>
        <w:spacing w:before="200" w:after="0" w:line="240" w:lineRule="auto"/>
        <w:ind w:left="1080" w:hanging="720"/>
        <w:contextualSpacing/>
        <w:outlineLvl w:val="1"/>
        <w:rPr>
          <w:rFonts w:ascii="Times New Roman" w:eastAsia="Calibri" w:hAnsi="Times New Roman" w:cs="Times New Roman"/>
          <w:b/>
          <w:bCs/>
          <w:sz w:val="24"/>
          <w:szCs w:val="24"/>
          <w:lang w:val="x-none" w:eastAsia="x-none"/>
        </w:rPr>
      </w:pPr>
      <w:bookmarkStart w:id="4" w:name="_Toc405145649"/>
      <w:bookmarkStart w:id="5" w:name="_Toc406058978"/>
      <w:bookmarkStart w:id="6" w:name="_Toc409691627"/>
      <w:bookmarkStart w:id="7" w:name="_Toc410653951"/>
      <w:bookmarkStart w:id="8" w:name="_Toc414553132"/>
      <w:r w:rsidRPr="00655F30">
        <w:rPr>
          <w:rFonts w:ascii="Times New Roman" w:eastAsia="Calibri" w:hAnsi="Times New Roman" w:cs="Times New Roman"/>
          <w:b/>
          <w:bCs/>
          <w:sz w:val="24"/>
          <w:szCs w:val="24"/>
          <w:lang w:val="x-none" w:eastAsia="x-none"/>
        </w:rPr>
        <w:t>1.2.4. Метапредметные результаты освоения ООП</w:t>
      </w:r>
      <w:bookmarkEnd w:id="4"/>
      <w:bookmarkEnd w:id="5"/>
      <w:bookmarkEnd w:id="6"/>
      <w:bookmarkEnd w:id="7"/>
      <w:bookmarkEnd w:id="8"/>
    </w:p>
    <w:p w:rsidR="00655F30" w:rsidRPr="00655F30" w:rsidRDefault="00655F30" w:rsidP="00655F30">
      <w:pPr>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sz w:val="24"/>
          <w:szCs w:val="24"/>
          <w:lang w:eastAsia="ru-RU"/>
        </w:rPr>
        <w:t xml:space="preserve">Метапредметные результаты, включают освоенные обучающимися </w:t>
      </w:r>
      <w:r w:rsidRPr="00655F30">
        <w:rPr>
          <w:rFonts w:ascii="Times New Roman" w:eastAsia="Times New Roman" w:hAnsi="Times New Roman" w:cs="Times New Roman"/>
          <w:b/>
          <w:sz w:val="24"/>
          <w:szCs w:val="24"/>
          <w:lang w:eastAsia="ru-RU"/>
        </w:rPr>
        <w:t>межпредметные понятия и универсальные учебные действия (регулятивные, познавательные,</w:t>
      </w:r>
      <w:r w:rsidRPr="00655F30">
        <w:rPr>
          <w:rFonts w:ascii="Times New Roman" w:eastAsia="Times New Roman" w:hAnsi="Times New Roman" w:cs="Times New Roman"/>
          <w:b/>
          <w:sz w:val="24"/>
          <w:szCs w:val="24"/>
          <w:lang w:eastAsia="ru-RU"/>
        </w:rPr>
        <w:tab/>
        <w:t>коммуникативные).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Межпредметные понятия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Условием формирования межпредметных понятий, например таких как система, </w:t>
      </w:r>
      <w:r w:rsidRPr="00655F30">
        <w:rPr>
          <w:rFonts w:ascii="Times New Roman" w:eastAsia="Times New Roman" w:hAnsi="Times New Roman" w:cs="Times New Roman"/>
          <w:sz w:val="24"/>
          <w:szCs w:val="24"/>
          <w:shd w:val="clear" w:color="auto" w:fill="FFFFFF"/>
          <w:lang w:eastAsia="ru-RU"/>
        </w:rPr>
        <w:t xml:space="preserve">факт, закономерность, феномен, анализ, синтез </w:t>
      </w:r>
      <w:r w:rsidRPr="00655F30">
        <w:rPr>
          <w:rFonts w:ascii="Times New Roman" w:eastAsia="Times New Roman" w:hAnsi="Times New Roman" w:cs="Times New Roman"/>
          <w:sz w:val="24"/>
          <w:szCs w:val="24"/>
          <w:lang w:eastAsia="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55F30">
        <w:rPr>
          <w:rFonts w:ascii="Times New Roman" w:eastAsia="Times New Roman" w:hAnsi="Times New Roman" w:cs="Times New Roman"/>
          <w:b/>
          <w:sz w:val="24"/>
          <w:szCs w:val="24"/>
          <w:lang w:eastAsia="ru-RU"/>
        </w:rPr>
        <w:t>основ читательской компетенции</w:t>
      </w:r>
      <w:r w:rsidRPr="00655F30">
        <w:rPr>
          <w:rFonts w:ascii="Times New Roman" w:eastAsia="Times New Roman" w:hAnsi="Times New Roman" w:cs="Times New Roman"/>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При изучении учебных предметов обучающиеся усовершенствуют приобретённые на первом уровне </w:t>
      </w:r>
      <w:r w:rsidRPr="00655F30">
        <w:rPr>
          <w:rFonts w:ascii="Times New Roman" w:eastAsia="Times New Roman" w:hAnsi="Times New Roman" w:cs="Times New Roman"/>
          <w:b/>
          <w:sz w:val="24"/>
          <w:szCs w:val="24"/>
          <w:lang w:eastAsia="ru-RU"/>
        </w:rPr>
        <w:t>навыки работы с информацией</w:t>
      </w:r>
      <w:r w:rsidRPr="00655F30">
        <w:rPr>
          <w:rFonts w:ascii="Times New Roman" w:eastAsia="Times New Roman" w:hAnsi="Times New Roman" w:cs="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заполнять и дополнять таблицы, схемы, диаграммы, тексты.</w:t>
      </w:r>
    </w:p>
    <w:p w:rsidR="00655F30" w:rsidRPr="00655F30" w:rsidRDefault="00655F30" w:rsidP="00655F30">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ходе изучения всех учебных предметов обучающиеся </w:t>
      </w:r>
      <w:r w:rsidRPr="00655F30">
        <w:rPr>
          <w:rFonts w:ascii="Times New Roman" w:eastAsia="Times New Roman" w:hAnsi="Times New Roman" w:cs="Times New Roman"/>
          <w:b/>
          <w:sz w:val="24"/>
          <w:szCs w:val="24"/>
          <w:lang w:eastAsia="ru-RU"/>
        </w:rPr>
        <w:t>приобретут опыт проектной деятельности</w:t>
      </w:r>
      <w:r w:rsidRPr="00655F30">
        <w:rPr>
          <w:rFonts w:ascii="Times New Roman" w:eastAsia="Times New Roman" w:hAnsi="Times New Roman" w:cs="Times New Roman"/>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 xml:space="preserve">В соответствии ФГОС ООО выделяются три группы </w:t>
      </w:r>
      <w:r w:rsidRPr="00655F30">
        <w:rPr>
          <w:rFonts w:ascii="Times New Roman" w:eastAsia="Times New Roman" w:hAnsi="Times New Roman" w:cs="Times New Roman"/>
          <w:b/>
          <w:sz w:val="24"/>
          <w:szCs w:val="24"/>
          <w:lang w:eastAsia="ru-RU"/>
        </w:rPr>
        <w:t>универсальных учебных действий: регулятивные, познавательные, коммуникативные.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Регулятивные УУД</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анализировать существующие и планировать будущие образовательные результаты;</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идентифицировать собственные проблемы и определять главную проблему;</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выдвигать версии решения проблемы, формулировать гипотезы, предвосхищать конечный результат;</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ставить цель деятельности на основе определенной проблемы и существующих возможностей;</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формулировать учебные задачи как шаги достижения поставленной цели деятельности;</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i/>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необходимые действия в соответствии с учебной и познавательной задачей и составлять алгоритм их выполнения;</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обосновывать и осуществлять выбор наиболее эффективных способов решения учебных и познавательных задач;</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находить, в том числе из предложенных вариантов, условия для выполнения учебной и познавательной задачи;</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выбирать из предложенных вариантов и самостоятельно искать средства, ресурсы для решения задачи, достижения цели;</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составлять план решения проблемы (выполнения проекта, проведения исследования);</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655F30" w:rsidRPr="00655F30" w:rsidRDefault="00655F30" w:rsidP="00655F30">
      <w:pPr>
        <w:widowControl w:val="0"/>
        <w:numPr>
          <w:ilvl w:val="0"/>
          <w:numId w:val="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планировать и корректировать свою индивидуальную образовательную траекторию.</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систематизировать критерии планируемых результатов и оценки своей деятельности;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оценивать свою деятельность, аргументируя причины достижения или отсутствия планируемого результата;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находить достаточные средства для выполнения учебных действий в изменяющейся ситуации или при отсутствии планируемого результата;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сверять свои действия с целью и, при необходимости, исправлять ошибки самостоятельно.</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Умение оценивать правильность выполнения учебной задачи, собственные возможности ее решения.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критерии правильности выполнения учебной задачи;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анализировать и обосновывать применение соответствующего инструментария для выполнения учебной задачи;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оценивать продукт своей деятельности по заданным или самостоятельно определенным критериям в соответствии с целью деятельности;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фиксировать и анализировать динамику собственных образовательных результатов.</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i/>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соотносить реальные и планируемые результаты индивидуальной образовательной деятельности и делать выводы;</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принимать решение в учебной ситуации и нести за него ответственность;</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самостоятельно определять причины своего успеха или неуспеха и находить способы выхода из ситуации неуспеха;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демонстрировать приемы регуляции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Познавательные УУД</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подбирать слова, соподчиненные ключевому слову, определяющие его признаки и свойства;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выстраивать логическую цепочку, состоящую из ключевого слова и соподчиненных ему слов;</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выделять общий признак двух или нескольких предметов или явлений и объяснять их сходство;</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выделять явление из общего ряда других явлений;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рассуждение на основе сравнения предметов и явлений, выделяя при этом общие признаки;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излагать полученную информацию, интерпретируя ее в контексте решаемой задачи;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вербализовать эмоциональное впечатление, оказанное на него источником;</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выявлять и называть причины события, явления, возможные последствия заданной причины, самостоятельно осуществляя причинно-следственный анализ;</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обозначать символом и знаком предмет или явление;</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логические связи между предметами или явлениями, обозначать данные логические связи с помощью знаков в схеме;</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абстрактный или реальный образ предмета или явления;</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модель, схему на основе условий задачи или способа ее решения;</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преобразовывать модели с целью выявления общих законов, определяющих данную предметную область;</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переводить сложную по составу информацию из графического или формализованного (символьного) представления в текстовое, и наоборот;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доказательство: прямое, косвенное, от противного;</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анализировать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или заданных критериев оценки продукта, результата.</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Смысловое чтение.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находить в тексте требуемую информацию (в соответствии с целями своей деятельности);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ориентироваться в содержании текста, понимать целостный смысл текста, структурировать текст;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устанавливать взаимосвязь описанных в тексте событий, явлений, процессов;</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резюмировать главную идею текста;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критически оценивать содержание и форму текста.</w:t>
      </w:r>
    </w:p>
    <w:p w:rsidR="00655F30" w:rsidRPr="00655F30" w:rsidRDefault="00655F30" w:rsidP="00655F30">
      <w:pPr>
        <w:widowControl w:val="0"/>
        <w:numPr>
          <w:ilvl w:val="0"/>
          <w:numId w:val="3"/>
        </w:numPr>
        <w:tabs>
          <w:tab w:val="left" w:pos="113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свое отношение к природной среде;</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анализировать влияние экологических факторов на среду обитания живых организмов;</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проводить причинный и вероятностный анализ экологических ситуаций;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прогнозировать изменения ситуации при смене действия одного фактора на действие другого фактора;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распространять экологические знания и участвовать в практических делах по защите окружающей среды;</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выражать свое отношение к природе через рисунки, сочинения, модели, проектные работы.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10. Развитие мотивации к овладению культурой активного использования словарей и других поисковых систем. Обучающийся сможет:</w:t>
      </w:r>
    </w:p>
    <w:p w:rsidR="00655F30" w:rsidRPr="00655F30" w:rsidRDefault="00655F30" w:rsidP="00655F30">
      <w:pPr>
        <w:numPr>
          <w:ilvl w:val="0"/>
          <w:numId w:val="5"/>
        </w:num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определять необходимые ключевые поисковые слова и запросы;</w:t>
      </w:r>
    </w:p>
    <w:p w:rsidR="00655F30" w:rsidRPr="00655F30" w:rsidRDefault="00655F30" w:rsidP="00655F30">
      <w:pPr>
        <w:numPr>
          <w:ilvl w:val="0"/>
          <w:numId w:val="5"/>
        </w:num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осуществлять взаимодействие с электронными поисковыми системами, словарями;</w:t>
      </w:r>
    </w:p>
    <w:p w:rsidR="00655F30" w:rsidRPr="00655F30" w:rsidRDefault="00655F30" w:rsidP="00655F30">
      <w:pPr>
        <w:numPr>
          <w:ilvl w:val="0"/>
          <w:numId w:val="5"/>
        </w:num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формировать множественную выборку из поисковых источников для объективизации результатов поиска;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соотносить полученные результаты поиска со своей деятельностью.</w:t>
      </w:r>
    </w:p>
    <w:p w:rsidR="00655F30" w:rsidRPr="00655F30" w:rsidRDefault="00655F30" w:rsidP="00655F30">
      <w:p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Коммуникативные УУД</w:t>
      </w:r>
    </w:p>
    <w:p w:rsidR="00655F30" w:rsidRPr="00655F30" w:rsidRDefault="00655F30" w:rsidP="00655F30">
      <w:pPr>
        <w:widowControl w:val="0"/>
        <w:numPr>
          <w:ilvl w:val="0"/>
          <w:numId w:val="6"/>
        </w:numPr>
        <w:tabs>
          <w:tab w:val="left" w:pos="426"/>
        </w:tabs>
        <w:spacing w:after="0" w:line="240" w:lineRule="auto"/>
        <w:ind w:firstLine="709"/>
        <w:contextualSpacing/>
        <w:jc w:val="both"/>
        <w:rPr>
          <w:rFonts w:ascii="Times New Roman" w:eastAsia="Times New Roman" w:hAnsi="Times New Roman" w:cs="Times New Roman"/>
          <w:i/>
          <w:sz w:val="24"/>
          <w:szCs w:val="24"/>
          <w:lang w:val="x-none" w:eastAsia="x-none"/>
        </w:rPr>
      </w:pPr>
      <w:r w:rsidRPr="00655F30">
        <w:rPr>
          <w:rFonts w:ascii="Times New Roman" w:eastAsia="Times New Roman" w:hAnsi="Times New Roman" w:cs="Times New Roman"/>
          <w:i/>
          <w:sz w:val="24"/>
          <w:szCs w:val="24"/>
          <w:lang w:val="x-none" w:eastAsia="x-non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возможные роли в совместной деятельности;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играть определенную роль в совместной деятельности;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принимать позицию собеседника, понимая позицию другого, различать в его речи: мнение, доказательство, факты; гипотезы, аксиомы, теории;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позитивные отношения в процессе учебной и познавательной деятельности;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критически относиться к собственному мнению, с достоинством признавать ошибочность своего мнения и корректировать его;</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предлагать альтернативное решение в конфликтной ситуации;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выделять общую точку зрения в дискуссии;</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договариваться о правилах и вопросах для обсуждения в соответствии с поставленной перед группой задачей;</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655F30" w:rsidRPr="00655F30" w:rsidRDefault="00655F30" w:rsidP="00655F30">
      <w:pPr>
        <w:widowControl w:val="0"/>
        <w:numPr>
          <w:ilvl w:val="0"/>
          <w:numId w:val="7"/>
        </w:numPr>
        <w:tabs>
          <w:tab w:val="left" w:pos="993"/>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устранять в рамках диалога разрывы в коммуникации, обусловленные непониманием со стороны собеседника задачи, формы или содержания диалога.</w:t>
      </w:r>
    </w:p>
    <w:p w:rsidR="00655F30" w:rsidRPr="00655F30" w:rsidRDefault="00655F30" w:rsidP="00655F30">
      <w:pPr>
        <w:widowControl w:val="0"/>
        <w:numPr>
          <w:ilvl w:val="0"/>
          <w:numId w:val="6"/>
        </w:numPr>
        <w:tabs>
          <w:tab w:val="left" w:pos="142"/>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определять задачу коммуникации и в соответствии с ней отбирать речевые средства;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представлять в устной или письменной форме развернутый план собственной деятельности;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соблюдать нормы публичной речи, регламент в монологе и дискуссии в соответствии с коммуникативной задачей;</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высказывать и обосновывать мнение и запрашивать мнение партнера в рамках диалога;</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принимать решение в ходе диалога и согласовывать его с собеседником;</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письменные «клишированные» и оригинальные тексты с использованием необходимых речевых средств;</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вербальные средства для выделения смысловых блоков своего выступления;</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невербальные средства или наглядные материалы, отобранные под руководством учителя;</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655F30" w:rsidRPr="00655F30" w:rsidRDefault="00655F30" w:rsidP="00655F30">
      <w:pPr>
        <w:widowControl w:val="0"/>
        <w:numPr>
          <w:ilvl w:val="0"/>
          <w:numId w:val="6"/>
        </w:numPr>
        <w:tabs>
          <w:tab w:val="left" w:pos="993"/>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выделять информационный аспект задачи, оперировать данными, использовать модель решения задачи;</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информацию с учетом этических и правовых норм;</w:t>
      </w:r>
    </w:p>
    <w:p w:rsidR="00655F30" w:rsidRPr="00655F30" w:rsidRDefault="00655F30" w:rsidP="00655F30">
      <w:pPr>
        <w:widowControl w:val="0"/>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0"/>
          <w:szCs w:val="20"/>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b/>
          <w:bCs/>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sectPr w:rsidR="00655F30" w:rsidRPr="00655F30" w:rsidSect="00790763">
          <w:pgSz w:w="11906" w:h="16838"/>
          <w:pgMar w:top="567" w:right="567" w:bottom="567" w:left="851" w:header="709" w:footer="709" w:gutter="0"/>
          <w:cols w:space="708"/>
          <w:docGrid w:linePitch="360"/>
        </w:sect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lastRenderedPageBreak/>
        <w:t>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i/>
          <w:color w:val="000000"/>
          <w:sz w:val="20"/>
          <w:szCs w:val="20"/>
          <w:lang w:eastAsia="ru-RU"/>
        </w:rPr>
      </w:pPr>
    </w:p>
    <w:p w:rsidR="00655F30" w:rsidRPr="00655F30" w:rsidRDefault="00655F30" w:rsidP="00655F30">
      <w:pPr>
        <w:autoSpaceDE w:val="0"/>
        <w:autoSpaceDN w:val="0"/>
        <w:adjustRightInd w:val="0"/>
        <w:spacing w:after="0" w:line="240" w:lineRule="auto"/>
        <w:ind w:firstLine="993"/>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noProof/>
          <w:color w:val="000000"/>
          <w:sz w:val="24"/>
          <w:szCs w:val="24"/>
          <w:lang w:eastAsia="ru-RU"/>
        </w:rPr>
        <w:t xml:space="preserve">                                                                                               1.2.5.1. Русский язык</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i/>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8"/>
        <w:gridCol w:w="5245"/>
      </w:tblGrid>
      <w:tr w:rsidR="00655F30" w:rsidRPr="00655F30" w:rsidTr="0076234F">
        <w:tc>
          <w:tcPr>
            <w:tcW w:w="10598"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 Выпускник научится</w:t>
            </w:r>
          </w:p>
        </w:tc>
        <w:tc>
          <w:tcPr>
            <w:tcW w:w="5245" w:type="dxa"/>
          </w:tcPr>
          <w:p w:rsidR="00655F30" w:rsidRPr="00655F30" w:rsidRDefault="00655F30" w:rsidP="00655F30">
            <w:pPr>
              <w:spacing w:after="0" w:line="240" w:lineRule="auto"/>
              <w:jc w:val="center"/>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Выпускник получит возможность научиться</w:t>
            </w:r>
          </w:p>
        </w:tc>
      </w:tr>
      <w:tr w:rsidR="00655F30" w:rsidRPr="00655F30" w:rsidTr="0076234F">
        <w:tc>
          <w:tcPr>
            <w:tcW w:w="10598" w:type="dxa"/>
          </w:tcPr>
          <w:p w:rsidR="00655F30" w:rsidRPr="00655F30" w:rsidRDefault="00655F30" w:rsidP="00655F30">
            <w:pPr>
              <w:widowControl w:val="0"/>
              <w:numPr>
                <w:ilvl w:val="0"/>
                <w:numId w:val="9"/>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владеть навыками работы с учебной книгой, словарями и другими информационными источниками, включая СМИ и ресурсы Интернета;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знание алфавита при поиске информации;</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значимые и незначимые единицы языка;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фонетический и орфоэпический анализ слова;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группировать звуки речи по заданным признакам, слова по заданным параметрам их звукового состава;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членить слова на слоги и правильно их переносить;</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морфемный и словообразовательный анализ слов;</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лексический анализ слова;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опознавать лексические средства выразительности и основные виды тропов (метафора, эпитет, сравнение, гипербола, олицетворение);</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опознавать самостоятельные части речи и их формы, а также служебные части речи и междометия;</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морфологический анализ слова;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применять знания и умения по морфемике и словообразованию при проведении морфологического анализа слов;</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опознавать основные единицы синтаксиса (словосочетание, предложение, текст);</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находить грамматическую основу предложения;</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главные и второстепенные члены предложения;</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опознавать предложения простые и сложные, предложения осложненной структуры;</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синтаксический анализ словосочетания и предложения;</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основные языковые нормы в устной и письменной речи;</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опираться на фонетический, морфемный, словообразовательный и морфологический анализ в практике правописания ;</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опираться на грамматико-интонационный анализ при объяснении расстановки знаков препинания в предложении;</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орфографические словари.</w:t>
            </w:r>
          </w:p>
          <w:p w:rsidR="00655F30" w:rsidRPr="00655F30" w:rsidRDefault="00655F30" w:rsidP="00655F30">
            <w:pPr>
              <w:spacing w:after="0" w:line="240" w:lineRule="auto"/>
              <w:ind w:firstLine="993"/>
              <w:rPr>
                <w:rFonts w:ascii="Times New Roman" w:eastAsia="Times New Roman" w:hAnsi="Times New Roman" w:cs="Times New Roman"/>
                <w:sz w:val="20"/>
                <w:szCs w:val="20"/>
                <w:lang w:eastAsia="ru-RU"/>
              </w:rPr>
            </w:pPr>
          </w:p>
        </w:tc>
        <w:tc>
          <w:tcPr>
            <w:tcW w:w="5245" w:type="dxa"/>
          </w:tcPr>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собственную и чужую речь с точки зрения точного, уместного и выразительного словоупотребления;</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опознавать различные выразительные средства языка; </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писать конспект, отзыв, тезисы, рефераты, статьи, рецензии, доклады, интервью, очерки, доверенности, резюме и другие жанры;</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характеризовать словообразовательные цепочки и словообразовательные гнезда;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этимологические данные для объяснения правописания и лексического значения слова;</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55F30" w:rsidRPr="00655F30" w:rsidRDefault="00655F30" w:rsidP="00655F30">
            <w:pPr>
              <w:widowControl w:val="0"/>
              <w:numPr>
                <w:ilvl w:val="0"/>
                <w:numId w:val="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655F30">
              <w:rPr>
                <w:rFonts w:ascii="Times New Roman" w:eastAsia="Times New Roman" w:hAnsi="Times New Roman" w:cs="Times New Roman"/>
                <w:i/>
                <w:sz w:val="20"/>
                <w:szCs w:val="20"/>
                <w:lang w:eastAsia="ru-RU"/>
              </w:rPr>
              <w:lastRenderedPageBreak/>
              <w:t>познавательных задач.</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Cs/>
                <w:color w:val="000000"/>
                <w:sz w:val="20"/>
                <w:szCs w:val="20"/>
                <w:lang w:eastAsia="ru-RU"/>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Calibri" w:hAnsi="Times New Roman" w:cs="Times New Roman"/>
          <w:b/>
          <w:color w:val="000000"/>
          <w:sz w:val="24"/>
          <w:szCs w:val="24"/>
        </w:rPr>
      </w:pPr>
      <w:r w:rsidRPr="00655F30">
        <w:rPr>
          <w:rFonts w:ascii="Times New Roman" w:eastAsia="Calibri" w:hAnsi="Times New Roman" w:cs="Times New Roman"/>
          <w:b/>
          <w:color w:val="000000"/>
          <w:sz w:val="24"/>
          <w:szCs w:val="24"/>
        </w:rPr>
        <w:t xml:space="preserve">                                                                                                   1.2.5.2. Литература</w:t>
      </w:r>
    </w:p>
    <w:p w:rsidR="00655F30" w:rsidRPr="00655F30" w:rsidRDefault="00655F30" w:rsidP="00655F30">
      <w:pPr>
        <w:tabs>
          <w:tab w:val="left" w:pos="993"/>
        </w:tabs>
        <w:spacing w:after="0" w:line="240" w:lineRule="auto"/>
        <w:ind w:left="633"/>
        <w:contextualSpacing/>
        <w:jc w:val="both"/>
        <w:rPr>
          <w:rFonts w:ascii="Times New Roman" w:eastAsia="Times New Roman" w:hAnsi="Times New Roman" w:cs="Times New Roman"/>
          <w:sz w:val="20"/>
          <w:szCs w:val="20"/>
          <w:lang w:eastAsia="ru-RU"/>
        </w:rPr>
      </w:pPr>
      <w:r w:rsidRPr="00655F30">
        <w:rPr>
          <w:rFonts w:ascii="Times New Roman" w:eastAsia="MS Mincho" w:hAnsi="Times New Roman" w:cs="Times New Roman"/>
          <w:sz w:val="20"/>
          <w:szCs w:val="20"/>
          <w:lang w:eastAsia="ru-RU"/>
        </w:rPr>
        <w:t xml:space="preserve">В соответствии с Федеральным государственным образовательным стандартом основного общего образования </w:t>
      </w:r>
      <w:r w:rsidRPr="00655F30">
        <w:rPr>
          <w:rFonts w:ascii="Times New Roman" w:eastAsia="MS Mincho" w:hAnsi="Times New Roman" w:cs="Times New Roman"/>
          <w:b/>
          <w:sz w:val="20"/>
          <w:szCs w:val="20"/>
          <w:lang w:eastAsia="ru-RU"/>
        </w:rPr>
        <w:t>предметными результатами</w:t>
      </w:r>
      <w:r w:rsidRPr="00655F30">
        <w:rPr>
          <w:rFonts w:ascii="Times New Roman" w:eastAsia="MS Mincho" w:hAnsi="Times New Roman" w:cs="Times New Roman"/>
          <w:sz w:val="20"/>
          <w:szCs w:val="20"/>
          <w:lang w:eastAsia="ru-RU"/>
        </w:rPr>
        <w:t xml:space="preserve"> изучения предмета «Литература» являются:</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numPr>
          <w:ilvl w:val="0"/>
          <w:numId w:val="11"/>
        </w:numPr>
        <w:tabs>
          <w:tab w:val="left" w:pos="993"/>
        </w:tabs>
        <w:spacing w:after="0" w:line="240" w:lineRule="auto"/>
        <w:ind w:firstLine="633"/>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55F30" w:rsidRPr="00655F30" w:rsidRDefault="00655F30" w:rsidP="00655F30">
      <w:pPr>
        <w:numPr>
          <w:ilvl w:val="0"/>
          <w:numId w:val="11"/>
        </w:numPr>
        <w:tabs>
          <w:tab w:val="left" w:pos="993"/>
        </w:tabs>
        <w:spacing w:after="0" w:line="240" w:lineRule="auto"/>
        <w:ind w:firstLine="633"/>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55F30" w:rsidRPr="00655F30" w:rsidRDefault="00655F30" w:rsidP="00655F30">
      <w:pPr>
        <w:numPr>
          <w:ilvl w:val="0"/>
          <w:numId w:val="10"/>
        </w:numPr>
        <w:tabs>
          <w:tab w:val="left" w:pos="993"/>
        </w:tabs>
        <w:spacing w:after="0" w:line="240" w:lineRule="auto"/>
        <w:ind w:firstLine="709"/>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55F30" w:rsidRPr="00655F30" w:rsidRDefault="00655F30" w:rsidP="00655F30">
      <w:pPr>
        <w:numPr>
          <w:ilvl w:val="0"/>
          <w:numId w:val="10"/>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55F30" w:rsidRPr="00655F30" w:rsidRDefault="00655F30" w:rsidP="00655F30">
      <w:pPr>
        <w:numPr>
          <w:ilvl w:val="0"/>
          <w:numId w:val="10"/>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55F30" w:rsidRPr="00655F30" w:rsidRDefault="00655F30" w:rsidP="00655F30">
      <w:pPr>
        <w:autoSpaceDE w:val="0"/>
        <w:autoSpaceDN w:val="0"/>
        <w:adjustRightInd w:val="0"/>
        <w:spacing w:after="0" w:line="240" w:lineRule="auto"/>
        <w:contextualSpacing/>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При оценке предметных результатов обучения литературе следует учитывать несколько </w:t>
      </w:r>
      <w:r w:rsidRPr="00655F30">
        <w:rPr>
          <w:rFonts w:ascii="Times New Roman" w:eastAsia="Times New Roman" w:hAnsi="Times New Roman" w:cs="Times New Roman"/>
          <w:b/>
          <w:sz w:val="20"/>
          <w:szCs w:val="20"/>
          <w:lang w:val="x-none" w:eastAsia="x-none"/>
        </w:rPr>
        <w:t>основных уровней сформированности читательской культуры</w:t>
      </w:r>
      <w:r w:rsidRPr="00655F30">
        <w:rPr>
          <w:rFonts w:ascii="Times New Roman" w:eastAsia="Times New Roman" w:hAnsi="Times New Roman" w:cs="Times New Roman"/>
          <w:sz w:val="20"/>
          <w:szCs w:val="20"/>
          <w:lang w:val="x-none" w:eastAsia="x-none"/>
        </w:rPr>
        <w:t xml:space="preserve">.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I уровень – 5-6 классы</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Определяется наивно-реалистическим восприятием литературно-художественного произведения как истории из реальной жизни.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w:t>
      </w:r>
      <w:r w:rsidRPr="00655F30">
        <w:rPr>
          <w:rFonts w:ascii="Times New Roman" w:eastAsia="Times New Roman" w:hAnsi="Times New Roman" w:cs="Times New Roman"/>
          <w:i/>
          <w:sz w:val="20"/>
          <w:szCs w:val="20"/>
          <w:lang w:eastAsia="ru-RU"/>
        </w:rPr>
        <w:t>Характеризуется способностями читателя воспроизводить содержание литературного произведения, отвечая на тестовые вопросы</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Cs/>
          <w:sz w:val="20"/>
          <w:szCs w:val="20"/>
          <w:lang w:eastAsia="ru-RU"/>
        </w:rPr>
        <w:t xml:space="preserve">К основным </w:t>
      </w:r>
      <w:r w:rsidRPr="00655F30">
        <w:rPr>
          <w:rFonts w:ascii="Times New Roman" w:eastAsia="Times New Roman" w:hAnsi="Times New Roman" w:cs="Times New Roman"/>
          <w:b/>
          <w:bCs/>
          <w:iCs/>
          <w:sz w:val="20"/>
          <w:szCs w:val="20"/>
          <w:lang w:eastAsia="ru-RU"/>
        </w:rPr>
        <w:t>видам деятельности</w:t>
      </w:r>
      <w:r w:rsidRPr="00655F30">
        <w:rPr>
          <w:rFonts w:ascii="Times New Roman" w:eastAsia="Times New Roman" w:hAnsi="Times New Roman" w:cs="Times New Roman"/>
          <w:iCs/>
          <w:sz w:val="20"/>
          <w:szCs w:val="20"/>
          <w:lang w:eastAsia="ru-RU"/>
        </w:rPr>
        <w:t xml:space="preserve">, позволяющим диагностировать возможности читателей </w:t>
      </w:r>
      <w:r w:rsidRPr="00655F30">
        <w:rPr>
          <w:rFonts w:ascii="Times New Roman" w:eastAsia="Times New Roman" w:hAnsi="Times New Roman" w:cs="Times New Roman"/>
          <w:iCs/>
          <w:sz w:val="20"/>
          <w:szCs w:val="20"/>
          <w:lang w:val="en-US" w:eastAsia="ru-RU"/>
        </w:rPr>
        <w:t>I</w:t>
      </w:r>
      <w:r w:rsidRPr="00655F30">
        <w:rPr>
          <w:rFonts w:ascii="Times New Roman" w:eastAsia="Times New Roman" w:hAnsi="Times New Roman" w:cs="Times New Roman"/>
          <w:iCs/>
          <w:sz w:val="20"/>
          <w:szCs w:val="20"/>
          <w:lang w:eastAsia="ru-RU"/>
        </w:rPr>
        <w:t xml:space="preserve"> уровня, относятся </w:t>
      </w:r>
      <w:r w:rsidRPr="00655F30">
        <w:rPr>
          <w:rFonts w:ascii="Times New Roman" w:eastAsia="Times New Roman" w:hAnsi="Times New Roman" w:cs="Times New Roman"/>
          <w:sz w:val="20"/>
          <w:szCs w:val="20"/>
          <w:lang w:eastAsia="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Типы диагностических </w:t>
      </w:r>
      <w:r w:rsidRPr="00655F30">
        <w:rPr>
          <w:rFonts w:ascii="Times New Roman" w:eastAsia="Times New Roman" w:hAnsi="Times New Roman" w:cs="Times New Roman"/>
          <w:b/>
          <w:bCs/>
          <w:sz w:val="20"/>
          <w:szCs w:val="20"/>
          <w:lang w:eastAsia="ru-RU"/>
        </w:rPr>
        <w:t>заданий</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выразительно прочтите следующий фрагмент; </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определите, какие события в произведении являются центральными;</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определите, где и когда происходят описываемые события;</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опишите, каким вам представляется герой произведения, прокомментируйте слова героя; </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выделите в тексте наиболее непонятные (загадочные, удивительные и т. п.) для вас места; </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ответьте на поставленный учителем/автором учебника вопрос; </w:t>
      </w:r>
    </w:p>
    <w:p w:rsidR="00655F30" w:rsidRPr="00655F30" w:rsidRDefault="00655F30" w:rsidP="00655F30">
      <w:pPr>
        <w:numPr>
          <w:ilvl w:val="0"/>
          <w:numId w:val="13"/>
        </w:numPr>
        <w:tabs>
          <w:tab w:val="left" w:pos="99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определите, выделите, найдите, перечислите признаки, черты, повторяющиеся детали и т. п. </w:t>
      </w:r>
    </w:p>
    <w:p w:rsidR="00655F30" w:rsidRPr="00655F30" w:rsidRDefault="00655F30" w:rsidP="00655F30">
      <w:pPr>
        <w:spacing w:after="0" w:line="240" w:lineRule="auto"/>
        <w:contextualSpacing/>
        <w:jc w:val="both"/>
        <w:rPr>
          <w:rFonts w:ascii="Times New Roman" w:eastAsia="Times New Roman" w:hAnsi="Times New Roman" w:cs="Times New Roman"/>
          <w:b/>
          <w:bCs/>
          <w:sz w:val="20"/>
          <w:szCs w:val="20"/>
          <w:lang w:eastAsia="ru-RU"/>
        </w:rPr>
      </w:pPr>
    </w:p>
    <w:p w:rsidR="00655F30" w:rsidRPr="00655F30" w:rsidRDefault="00655F30" w:rsidP="00655F30">
      <w:pPr>
        <w:spacing w:after="0" w:line="240" w:lineRule="auto"/>
        <w:ind w:firstLine="708"/>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II уровень</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b/>
          <w:sz w:val="20"/>
          <w:szCs w:val="20"/>
          <w:lang w:eastAsia="ru-RU"/>
        </w:rPr>
        <w:t>– 7-8 классы</w:t>
      </w:r>
    </w:p>
    <w:p w:rsidR="00655F30" w:rsidRPr="00655F30" w:rsidRDefault="00655F30" w:rsidP="00655F30">
      <w:pPr>
        <w:spacing w:after="0" w:line="240" w:lineRule="auto"/>
        <w:ind w:firstLine="708"/>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w:t>
      </w:r>
      <w:r w:rsidRPr="00655F30">
        <w:rPr>
          <w:rFonts w:ascii="Times New Roman" w:eastAsia="Times New Roman" w:hAnsi="Times New Roman" w:cs="Times New Roman"/>
          <w:bCs/>
          <w:iCs/>
          <w:sz w:val="20"/>
          <w:szCs w:val="20"/>
          <w:lang w:eastAsia="ru-RU"/>
        </w:rPr>
        <w:t xml:space="preserve">умение выделять в произведении </w:t>
      </w:r>
      <w:r w:rsidRPr="00655F30">
        <w:rPr>
          <w:rFonts w:ascii="Times New Roman" w:eastAsia="Times New Roman" w:hAnsi="Times New Roman" w:cs="Times New Roman"/>
          <w:sz w:val="20"/>
          <w:szCs w:val="20"/>
          <w:lang w:eastAsia="ru-RU"/>
        </w:rPr>
        <w:t xml:space="preserve">значимые в смысловом и эстетическом плане отдельные элементы художественного произведения, а также возникает стремление </w:t>
      </w:r>
      <w:r w:rsidRPr="00655F30">
        <w:rPr>
          <w:rFonts w:ascii="Times New Roman" w:eastAsia="Times New Roman" w:hAnsi="Times New Roman" w:cs="Times New Roman"/>
          <w:bCs/>
          <w:iCs/>
          <w:sz w:val="20"/>
          <w:szCs w:val="20"/>
          <w:lang w:eastAsia="ru-RU"/>
        </w:rPr>
        <w:t>находить и объяснять связи между ними</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Cs/>
          <w:sz w:val="20"/>
          <w:szCs w:val="20"/>
          <w:lang w:eastAsia="ru-RU"/>
        </w:rPr>
        <w:t xml:space="preserve">Читатель </w:t>
      </w:r>
      <w:r w:rsidRPr="00655F30">
        <w:rPr>
          <w:rFonts w:ascii="Times New Roman" w:eastAsia="Times New Roman" w:hAnsi="Times New Roman" w:cs="Times New Roman"/>
          <w:sz w:val="20"/>
          <w:szCs w:val="20"/>
          <w:lang w:eastAsia="ru-RU"/>
        </w:rPr>
        <w:t xml:space="preserve">этого уровня </w:t>
      </w:r>
      <w:r w:rsidRPr="00655F30">
        <w:rPr>
          <w:rFonts w:ascii="Times New Roman" w:eastAsia="Times New Roman" w:hAnsi="Times New Roman" w:cs="Times New Roman"/>
          <w:i/>
          <w:sz w:val="20"/>
          <w:szCs w:val="20"/>
          <w:lang w:eastAsia="ru-RU"/>
        </w:rPr>
        <w:t xml:space="preserve">умеет выделять </w:t>
      </w:r>
      <w:r w:rsidRPr="00655F30">
        <w:rPr>
          <w:rFonts w:ascii="Times New Roman" w:eastAsia="Times New Roman" w:hAnsi="Times New Roman" w:cs="Times New Roman"/>
          <w:i/>
          <w:iCs/>
          <w:sz w:val="20"/>
          <w:szCs w:val="20"/>
          <w:lang w:eastAsia="ru-RU"/>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55F30" w:rsidRPr="00655F30" w:rsidRDefault="00655F30" w:rsidP="00655F30">
      <w:pPr>
        <w:numPr>
          <w:ilvl w:val="12"/>
          <w:numId w:val="12"/>
        </w:numPr>
        <w:tabs>
          <w:tab w:val="left" w:pos="567"/>
          <w:tab w:val="left" w:pos="851"/>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iCs/>
          <w:sz w:val="20"/>
          <w:szCs w:val="20"/>
        </w:rPr>
        <w:t xml:space="preserve">К основным </w:t>
      </w:r>
      <w:r w:rsidRPr="00655F30">
        <w:rPr>
          <w:rFonts w:ascii="Times New Roman" w:eastAsia="Times New Roman" w:hAnsi="Times New Roman" w:cs="Times New Roman"/>
          <w:b/>
          <w:bCs/>
          <w:iCs/>
          <w:sz w:val="20"/>
          <w:szCs w:val="20"/>
        </w:rPr>
        <w:t>видам деятельности</w:t>
      </w:r>
      <w:r w:rsidRPr="00655F30">
        <w:rPr>
          <w:rFonts w:ascii="Times New Roman" w:eastAsia="Times New Roman" w:hAnsi="Times New Roman" w:cs="Times New Roman"/>
          <w:iCs/>
          <w:sz w:val="20"/>
          <w:szCs w:val="20"/>
        </w:rPr>
        <w:t xml:space="preserve">, позволяющим диагностировать возможности читателей, достигших  </w:t>
      </w:r>
      <w:r w:rsidRPr="00655F30">
        <w:rPr>
          <w:rFonts w:ascii="Times New Roman" w:eastAsia="Times New Roman" w:hAnsi="Times New Roman" w:cs="Times New Roman"/>
          <w:iCs/>
          <w:sz w:val="20"/>
          <w:szCs w:val="20"/>
          <w:lang w:val="en-US"/>
        </w:rPr>
        <w:t>II</w:t>
      </w:r>
      <w:r w:rsidRPr="00655F30">
        <w:rPr>
          <w:rFonts w:ascii="Times New Roman" w:eastAsia="Times New Roman" w:hAnsi="Times New Roman" w:cs="Times New Roman"/>
          <w:iCs/>
          <w:sz w:val="20"/>
          <w:szCs w:val="20"/>
        </w:rPr>
        <w:t xml:space="preserve"> уровня, можно отнести</w:t>
      </w:r>
      <w:r w:rsidRPr="00655F30">
        <w:rPr>
          <w:rFonts w:ascii="Times New Roman" w:eastAsia="Times New Roman" w:hAnsi="Times New Roman" w:cs="Times New Roman"/>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w:t>
      </w:r>
      <w:r w:rsidRPr="00655F30">
        <w:rPr>
          <w:rFonts w:ascii="Times New Roman" w:eastAsia="Times New Roman" w:hAnsi="Times New Roman" w:cs="Times New Roman"/>
          <w:sz w:val="20"/>
          <w:szCs w:val="20"/>
        </w:rPr>
        <w:lastRenderedPageBreak/>
        <w:t xml:space="preserve">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55F30">
        <w:rPr>
          <w:rFonts w:ascii="Times New Roman" w:eastAsia="Times New Roman" w:hAnsi="Times New Roman" w:cs="Times New Roman"/>
          <w:i/>
          <w:sz w:val="20"/>
          <w:szCs w:val="20"/>
        </w:rPr>
        <w:t>пофразового</w:t>
      </w:r>
      <w:r w:rsidRPr="00655F30">
        <w:rPr>
          <w:rFonts w:ascii="Times New Roman" w:eastAsia="Times New Roman" w:hAnsi="Times New Roman" w:cs="Times New Roman"/>
          <w:sz w:val="20"/>
          <w:szCs w:val="20"/>
        </w:rPr>
        <w:t xml:space="preserve"> (при анализе стихотворений и небольших прозаических произведений – рассказов, новелл) или </w:t>
      </w:r>
      <w:r w:rsidRPr="00655F30">
        <w:rPr>
          <w:rFonts w:ascii="Times New Roman" w:eastAsia="Times New Roman" w:hAnsi="Times New Roman" w:cs="Times New Roman"/>
          <w:i/>
          <w:sz w:val="20"/>
          <w:szCs w:val="20"/>
        </w:rPr>
        <w:t>поэпизодного</w:t>
      </w:r>
      <w:r w:rsidRPr="00655F30">
        <w:rPr>
          <w:rFonts w:ascii="Times New Roman" w:eastAsia="Times New Roman" w:hAnsi="Times New Roman" w:cs="Times New Roman"/>
          <w:sz w:val="20"/>
          <w:szCs w:val="20"/>
        </w:rPr>
        <w:t xml:space="preserve">; проведение целостного и межтекстового анализа). </w:t>
      </w:r>
    </w:p>
    <w:p w:rsidR="00655F30" w:rsidRPr="00655F30" w:rsidRDefault="00655F30" w:rsidP="00655F30">
      <w:pPr>
        <w:tabs>
          <w:tab w:val="left" w:pos="567"/>
          <w:tab w:val="left" w:pos="851"/>
        </w:tabs>
        <w:overflowPunct w:val="0"/>
        <w:autoSpaceDE w:val="0"/>
        <w:autoSpaceDN w:val="0"/>
        <w:adjustRightInd w:val="0"/>
        <w:spacing w:after="0" w:line="240" w:lineRule="auto"/>
        <w:ind w:left="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 xml:space="preserve">Типы диагностических </w:t>
      </w:r>
      <w:r w:rsidRPr="00655F30">
        <w:rPr>
          <w:rFonts w:ascii="Times New Roman" w:eastAsia="Times New Roman" w:hAnsi="Times New Roman" w:cs="Times New Roman"/>
          <w:b/>
          <w:bCs/>
          <w:sz w:val="20"/>
          <w:szCs w:val="20"/>
        </w:rPr>
        <w:t>заданий</w:t>
      </w:r>
      <w:r w:rsidRPr="00655F30">
        <w:rPr>
          <w:rFonts w:ascii="Times New Roman" w:eastAsia="Times New Roman" w:hAnsi="Times New Roman" w:cs="Times New Roman"/>
          <w:sz w:val="20"/>
          <w:szCs w:val="20"/>
        </w:rPr>
        <w:t xml:space="preserve">: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выделите, определите, найдите, перечислите признаки, черты, повторяющиеся детали и т. п.; </w:t>
      </w:r>
    </w:p>
    <w:p w:rsidR="00655F30" w:rsidRPr="00655F30" w:rsidRDefault="00655F30" w:rsidP="00655F30">
      <w:pPr>
        <w:widowControl w:val="0"/>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покажите, какие особенности художественного текста проявляют позицию его автора;</w:t>
      </w:r>
    </w:p>
    <w:p w:rsidR="00655F30" w:rsidRPr="00655F30" w:rsidRDefault="00655F30" w:rsidP="00655F30">
      <w:pPr>
        <w:numPr>
          <w:ilvl w:val="0"/>
          <w:numId w:val="12"/>
        </w:numPr>
        <w:tabs>
          <w:tab w:val="num" w:pos="144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проанализируйте фрагменты, эпизоды текста (по предложенному алгоритму и без него);</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сопоставьте, сравните, найдите сходства и различия (как в одном тексте, так и между разными произведениями);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определите жанр произведения, охарактеризуйте его особенности;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дайте свое рабочее определение следующему теоретико-литературному понятию.</w:t>
      </w:r>
    </w:p>
    <w:p w:rsidR="00655F30" w:rsidRPr="00655F30" w:rsidRDefault="00655F30" w:rsidP="00655F30">
      <w:pPr>
        <w:spacing w:after="0" w:line="240" w:lineRule="auto"/>
        <w:ind w:firstLine="708"/>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III уровень - 9 класс</w:t>
      </w:r>
    </w:p>
    <w:p w:rsidR="00655F30" w:rsidRPr="00655F30" w:rsidRDefault="00655F30" w:rsidP="00655F30">
      <w:pPr>
        <w:spacing w:after="0" w:line="240" w:lineRule="auto"/>
        <w:ind w:firstLine="708"/>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sz w:val="20"/>
          <w:szCs w:val="20"/>
          <w:lang w:eastAsia="ru-RU"/>
        </w:rPr>
        <w:t xml:space="preserve">Умение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55F30">
        <w:rPr>
          <w:rFonts w:ascii="Times New Roman" w:eastAsia="Times New Roman" w:hAnsi="Times New Roman" w:cs="Times New Roman"/>
          <w:bCs/>
          <w:iCs/>
          <w:sz w:val="20"/>
          <w:szCs w:val="20"/>
          <w:lang w:eastAsia="ru-RU"/>
        </w:rPr>
        <w:t>сумеет интерпретировать художественный смысл произведения.</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spacing w:after="0" w:line="240" w:lineRule="auto"/>
        <w:ind w:firstLine="708"/>
        <w:contextualSpacing/>
        <w:jc w:val="both"/>
        <w:rPr>
          <w:rFonts w:ascii="Times New Roman" w:eastAsia="MS Mincho" w:hAnsi="Times New Roman" w:cs="Times New Roman"/>
          <w:sz w:val="20"/>
          <w:szCs w:val="20"/>
          <w:lang w:eastAsia="ru-RU"/>
        </w:rPr>
      </w:pPr>
      <w:r w:rsidRPr="00655F30">
        <w:rPr>
          <w:rFonts w:ascii="Times New Roman" w:eastAsia="Times New Roman" w:hAnsi="Times New Roman" w:cs="Times New Roman"/>
          <w:iCs/>
          <w:sz w:val="20"/>
          <w:szCs w:val="20"/>
          <w:lang w:eastAsia="ru-RU"/>
        </w:rPr>
        <w:t xml:space="preserve">К основным </w:t>
      </w:r>
      <w:r w:rsidRPr="00655F30">
        <w:rPr>
          <w:rFonts w:ascii="Times New Roman" w:eastAsia="Times New Roman" w:hAnsi="Times New Roman" w:cs="Times New Roman"/>
          <w:b/>
          <w:bCs/>
          <w:iCs/>
          <w:sz w:val="20"/>
          <w:szCs w:val="20"/>
          <w:lang w:eastAsia="ru-RU"/>
        </w:rPr>
        <w:t>видам деятельности</w:t>
      </w:r>
      <w:r w:rsidRPr="00655F30">
        <w:rPr>
          <w:rFonts w:ascii="Times New Roman" w:eastAsia="Times New Roman" w:hAnsi="Times New Roman" w:cs="Times New Roman"/>
          <w:iCs/>
          <w:sz w:val="20"/>
          <w:szCs w:val="20"/>
          <w:lang w:eastAsia="ru-RU"/>
        </w:rPr>
        <w:t xml:space="preserve">, позволяющим диагностировать возможности читателей, достигших  </w:t>
      </w:r>
      <w:r w:rsidRPr="00655F30">
        <w:rPr>
          <w:rFonts w:ascii="Times New Roman" w:eastAsia="Times New Roman" w:hAnsi="Times New Roman" w:cs="Times New Roman"/>
          <w:iCs/>
          <w:sz w:val="20"/>
          <w:szCs w:val="20"/>
          <w:lang w:val="en-US" w:eastAsia="ru-RU"/>
        </w:rPr>
        <w:t>III</w:t>
      </w:r>
      <w:r w:rsidRPr="00655F30">
        <w:rPr>
          <w:rFonts w:ascii="Times New Roman" w:eastAsia="Times New Roman" w:hAnsi="Times New Roman" w:cs="Times New Roman"/>
          <w:iCs/>
          <w:sz w:val="20"/>
          <w:szCs w:val="20"/>
          <w:lang w:eastAsia="ru-RU"/>
        </w:rPr>
        <w:t xml:space="preserve"> уровня, можно отнести</w:t>
      </w:r>
      <w:r w:rsidRPr="00655F30">
        <w:rPr>
          <w:rFonts w:ascii="Times New Roman" w:eastAsia="Times New Roman" w:hAnsi="Times New Roman" w:cs="Times New Roman"/>
          <w:sz w:val="20"/>
          <w:szCs w:val="20"/>
          <w:lang w:eastAsia="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55F30" w:rsidRPr="00655F30" w:rsidRDefault="00655F30" w:rsidP="00655F30">
      <w:pPr>
        <w:numPr>
          <w:ilvl w:val="12"/>
          <w:numId w:val="12"/>
        </w:numPr>
        <w:tabs>
          <w:tab w:val="left" w:pos="567"/>
          <w:tab w:val="left" w:pos="709"/>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iCs/>
          <w:sz w:val="20"/>
          <w:szCs w:val="20"/>
        </w:rPr>
        <w:t xml:space="preserve">Типы диагностических </w:t>
      </w:r>
      <w:r w:rsidRPr="00655F30">
        <w:rPr>
          <w:rFonts w:ascii="Times New Roman" w:eastAsia="Times New Roman" w:hAnsi="Times New Roman" w:cs="Times New Roman"/>
          <w:b/>
          <w:bCs/>
          <w:iCs/>
          <w:sz w:val="20"/>
          <w:szCs w:val="20"/>
        </w:rPr>
        <w:t>заданий</w:t>
      </w:r>
      <w:r w:rsidRPr="00655F30">
        <w:rPr>
          <w:rFonts w:ascii="Times New Roman" w:eastAsia="Times New Roman" w:hAnsi="Times New Roman" w:cs="Times New Roman"/>
          <w:sz w:val="20"/>
          <w:szCs w:val="20"/>
        </w:rPr>
        <w:t xml:space="preserve">: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выделите, определите, найдите, перечислите признаки, черты, повторяющиеся детали и т. п.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определите художественную функцию той или иной детали, приема и т. п.;</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определите позицию автора и способы ее выражения;</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проинтерпретируйте выбранный фрагмент произведения;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объясните (устно, письменно) смысл названия произведения;</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озаглавьте предложенный текст (в случае если у литературного произведения нет заглавия);</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напишите сочинение-интерпретацию; </w:t>
      </w:r>
    </w:p>
    <w:p w:rsidR="00655F30" w:rsidRPr="00655F30" w:rsidRDefault="00655F30" w:rsidP="00655F30">
      <w:pPr>
        <w:numPr>
          <w:ilvl w:val="0"/>
          <w:numId w:val="12"/>
        </w:numPr>
        <w:tabs>
          <w:tab w:val="num" w:pos="774"/>
          <w:tab w:val="left" w:pos="993"/>
          <w:tab w:val="num" w:pos="144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напишите рецензию на произведение, не изучавшееся на уроках литературы.</w:t>
      </w:r>
      <w:r w:rsidRPr="00655F30">
        <w:rPr>
          <w:rFonts w:ascii="Times New Roman" w:eastAsia="Times New Roman" w:hAnsi="Times New Roman" w:cs="Times New Roman"/>
          <w:sz w:val="20"/>
          <w:szCs w:val="20"/>
          <w:lang w:val="x-none"/>
        </w:rPr>
        <w:t>.</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4"/>
          <w:szCs w:val="24"/>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r w:rsidRPr="00655F30">
        <w:rPr>
          <w:rFonts w:ascii="Times New Roman" w:eastAsia="@Arial Unicode MS" w:hAnsi="Times New Roman" w:cs="Times New Roman"/>
          <w:b/>
          <w:bCs/>
          <w:color w:val="000000"/>
          <w:sz w:val="20"/>
          <w:szCs w:val="20"/>
          <w:lang w:eastAsia="ru-RU"/>
        </w:rPr>
        <w:t xml:space="preserve">1.2.5.3. Иностранный язык </w:t>
      </w:r>
      <w:r w:rsidRPr="00655F30">
        <w:rPr>
          <w:rFonts w:ascii="Times New Roman" w:eastAsia="Times New Roman" w:hAnsi="Times New Roman" w:cs="Times New Roman"/>
          <w:b/>
          <w:bCs/>
          <w:color w:val="000000"/>
          <w:sz w:val="20"/>
          <w:szCs w:val="20"/>
          <w:lang w:eastAsia="ru-RU"/>
        </w:rPr>
        <w:t>(английский язык)</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632"/>
        <w:gridCol w:w="4166"/>
      </w:tblGrid>
      <w:tr w:rsidR="00655F30" w:rsidRPr="00655F30" w:rsidTr="0076234F">
        <w:tc>
          <w:tcPr>
            <w:tcW w:w="1951"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9632"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 Выпускник научится</w:t>
            </w:r>
          </w:p>
        </w:tc>
        <w:tc>
          <w:tcPr>
            <w:tcW w:w="4166"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r>
      <w:tr w:rsidR="00655F30" w:rsidRPr="00655F30" w:rsidTr="0076234F">
        <w:tc>
          <w:tcPr>
            <w:tcW w:w="15749" w:type="dxa"/>
            <w:gridSpan w:val="3"/>
          </w:tcPr>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r w:rsidRPr="00655F30">
              <w:rPr>
                <w:rFonts w:ascii="Times New Roman" w:eastAsia="Calibri" w:hAnsi="Times New Roman" w:cs="Times New Roman"/>
                <w:b/>
                <w:color w:val="000000"/>
                <w:sz w:val="20"/>
                <w:szCs w:val="20"/>
              </w:rPr>
              <w:t>Коммуникативные умения</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Говорение. Диалогическая речь</w:t>
            </w:r>
          </w:p>
          <w:p w:rsidR="00655F30" w:rsidRPr="00655F30" w:rsidRDefault="00655F30" w:rsidP="00655F30">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0"/>
                <w:szCs w:val="20"/>
                <w:lang w:eastAsia="ru-RU"/>
              </w:rPr>
            </w:pPr>
          </w:p>
        </w:tc>
        <w:tc>
          <w:tcPr>
            <w:tcW w:w="9632" w:type="dxa"/>
          </w:tcPr>
          <w:p w:rsidR="00655F30" w:rsidRPr="00655F30" w:rsidRDefault="00655F30" w:rsidP="00655F30">
            <w:pPr>
              <w:numPr>
                <w:ilvl w:val="0"/>
                <w:numId w:val="14"/>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55F30" w:rsidRPr="00655F30" w:rsidRDefault="00655F30" w:rsidP="00655F30">
            <w:pPr>
              <w:spacing w:after="0" w:line="240" w:lineRule="auto"/>
              <w:ind w:firstLine="993"/>
              <w:jc w:val="both"/>
              <w:rPr>
                <w:rFonts w:ascii="Times New Roman" w:eastAsia="TimesNewRomanPSMT" w:hAnsi="Times New Roman" w:cs="Times New Roman"/>
                <w:sz w:val="20"/>
                <w:szCs w:val="20"/>
              </w:rPr>
            </w:pPr>
          </w:p>
        </w:tc>
        <w:tc>
          <w:tcPr>
            <w:tcW w:w="4166" w:type="dxa"/>
          </w:tcPr>
          <w:p w:rsidR="00655F30" w:rsidRPr="00655F30" w:rsidRDefault="00655F30" w:rsidP="00655F30">
            <w:pPr>
              <w:numPr>
                <w:ilvl w:val="0"/>
                <w:numId w:val="14"/>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вести диалог-обмен мнениями; </w:t>
            </w:r>
          </w:p>
          <w:p w:rsidR="00655F30" w:rsidRPr="00655F30" w:rsidRDefault="00655F30" w:rsidP="00655F30">
            <w:pPr>
              <w:numPr>
                <w:ilvl w:val="0"/>
                <w:numId w:val="15"/>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брать и давать интервью;</w:t>
            </w:r>
          </w:p>
          <w:p w:rsidR="00655F30" w:rsidRPr="00655F30" w:rsidRDefault="00655F30" w:rsidP="00655F30">
            <w:pPr>
              <w:numPr>
                <w:ilvl w:val="0"/>
                <w:numId w:val="15"/>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вести диалог-расспрос на основе нелинейного текста (таблицы, диаграммы и т. д.).</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Говорение. Монологическая речь</w:t>
            </w:r>
          </w:p>
          <w:p w:rsidR="00655F30" w:rsidRPr="00655F30" w:rsidRDefault="00655F30" w:rsidP="00655F30">
            <w:pPr>
              <w:tabs>
                <w:tab w:val="left" w:pos="993"/>
              </w:tabs>
              <w:spacing w:after="0" w:line="240" w:lineRule="auto"/>
              <w:ind w:left="709"/>
              <w:contextualSpacing/>
              <w:jc w:val="both"/>
              <w:rPr>
                <w:rFonts w:ascii="Times New Roman" w:eastAsia="@Arial Unicode MS" w:hAnsi="Times New Roman" w:cs="Times New Roman"/>
                <w:sz w:val="20"/>
                <w:szCs w:val="20"/>
                <w:lang w:eastAsia="ru-RU"/>
              </w:rPr>
            </w:pPr>
          </w:p>
        </w:tc>
        <w:tc>
          <w:tcPr>
            <w:tcW w:w="9632" w:type="dxa"/>
          </w:tcPr>
          <w:p w:rsidR="00655F30" w:rsidRPr="00655F30" w:rsidRDefault="00655F30" w:rsidP="00655F30">
            <w:pPr>
              <w:numPr>
                <w:ilvl w:val="0"/>
                <w:numId w:val="1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55F30" w:rsidRPr="00655F30" w:rsidRDefault="00655F30" w:rsidP="00655F30">
            <w:pPr>
              <w:numPr>
                <w:ilvl w:val="0"/>
                <w:numId w:val="1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описывать события с опорой на зрительную наглядность и/или вербальную опору (ключевые слова, план, вопросы); </w:t>
            </w:r>
          </w:p>
          <w:p w:rsidR="00655F30" w:rsidRPr="00655F30" w:rsidRDefault="00655F30" w:rsidP="00655F30">
            <w:pPr>
              <w:numPr>
                <w:ilvl w:val="0"/>
                <w:numId w:val="1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давать краткую характеристику реальных людей и литературных персонажей; </w:t>
            </w:r>
          </w:p>
          <w:p w:rsidR="00655F30" w:rsidRPr="00655F30" w:rsidRDefault="00655F30" w:rsidP="00655F30">
            <w:pPr>
              <w:numPr>
                <w:ilvl w:val="0"/>
                <w:numId w:val="1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передавать основное содержание прочитанного текста с опорой или без опоры на текст, ключевые слова/ план/ вопросы;</w:t>
            </w:r>
          </w:p>
          <w:p w:rsidR="00655F30" w:rsidRPr="00655F30" w:rsidRDefault="00655F30" w:rsidP="00655F30">
            <w:pPr>
              <w:numPr>
                <w:ilvl w:val="0"/>
                <w:numId w:val="1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описывать картинку/ фото с опорой или без опоры на ключевые слова/ план/ вопросы.</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Cs/>
                <w:color w:val="000000"/>
                <w:sz w:val="20"/>
                <w:szCs w:val="20"/>
                <w:lang w:eastAsia="ru-RU"/>
              </w:rPr>
            </w:pPr>
          </w:p>
        </w:tc>
        <w:tc>
          <w:tcPr>
            <w:tcW w:w="4166" w:type="dxa"/>
          </w:tcPr>
          <w:p w:rsidR="00655F30" w:rsidRPr="00655F30" w:rsidRDefault="00655F30" w:rsidP="00655F30">
            <w:pPr>
              <w:numPr>
                <w:ilvl w:val="0"/>
                <w:numId w:val="17"/>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делать сообщение на заданную тему на основе прочитанного; </w:t>
            </w:r>
          </w:p>
          <w:p w:rsidR="00655F30" w:rsidRPr="00655F30" w:rsidRDefault="00655F30" w:rsidP="00655F30">
            <w:pPr>
              <w:numPr>
                <w:ilvl w:val="0"/>
                <w:numId w:val="17"/>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55F30" w:rsidRPr="00655F30" w:rsidRDefault="00655F30" w:rsidP="00655F30">
            <w:pPr>
              <w:numPr>
                <w:ilvl w:val="0"/>
                <w:numId w:val="17"/>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кратко высказываться без предварительной подготовки на заданную тему в соответствии с предложенной ситуацией общения;</w:t>
            </w:r>
          </w:p>
          <w:p w:rsidR="00655F30" w:rsidRPr="00655F30" w:rsidRDefault="00655F30" w:rsidP="00655F30">
            <w:pPr>
              <w:numPr>
                <w:ilvl w:val="0"/>
                <w:numId w:val="17"/>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кратко высказываться с опорой на нелинейный текст (таблицы, диаграммы, расписание и т. п.);</w:t>
            </w:r>
          </w:p>
          <w:p w:rsidR="00655F30" w:rsidRPr="00655F30" w:rsidRDefault="00655F30" w:rsidP="00655F30">
            <w:pPr>
              <w:numPr>
                <w:ilvl w:val="0"/>
                <w:numId w:val="17"/>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кратко излагать результаты выполненной проектной работы.</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b/>
                <w:sz w:val="20"/>
                <w:szCs w:val="20"/>
                <w:lang w:eastAsia="ru-RU"/>
              </w:rPr>
              <w:t>Аудирование</w:t>
            </w:r>
          </w:p>
          <w:p w:rsidR="00655F30" w:rsidRPr="00655F30" w:rsidRDefault="00655F30" w:rsidP="00655F30">
            <w:pPr>
              <w:spacing w:after="0" w:line="240" w:lineRule="auto"/>
              <w:ind w:firstLine="709"/>
              <w:contextualSpacing/>
              <w:jc w:val="both"/>
              <w:rPr>
                <w:rFonts w:ascii="Times New Roman" w:eastAsia="@Arial Unicode MS" w:hAnsi="Times New Roman" w:cs="Times New Roman"/>
                <w:sz w:val="20"/>
                <w:szCs w:val="20"/>
                <w:lang w:eastAsia="ru-RU"/>
              </w:rPr>
            </w:pPr>
          </w:p>
        </w:tc>
        <w:tc>
          <w:tcPr>
            <w:tcW w:w="9632" w:type="dxa"/>
          </w:tcPr>
          <w:p w:rsidR="00655F30" w:rsidRPr="00655F30" w:rsidRDefault="00655F30" w:rsidP="00655F30">
            <w:pPr>
              <w:numPr>
                <w:ilvl w:val="0"/>
                <w:numId w:val="1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55F30" w:rsidRPr="00655F30" w:rsidRDefault="00655F30" w:rsidP="00655F30">
            <w:pPr>
              <w:numPr>
                <w:ilvl w:val="0"/>
                <w:numId w:val="1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166" w:type="dxa"/>
          </w:tcPr>
          <w:p w:rsidR="00655F30" w:rsidRPr="00655F30" w:rsidRDefault="00655F30" w:rsidP="00655F30">
            <w:pPr>
              <w:numPr>
                <w:ilvl w:val="0"/>
                <w:numId w:val="19"/>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выделять основную тему в воспринимаемом на слух тексте;</w:t>
            </w:r>
          </w:p>
          <w:p w:rsidR="00655F30" w:rsidRPr="00655F30" w:rsidRDefault="00655F30" w:rsidP="00655F30">
            <w:pPr>
              <w:numPr>
                <w:ilvl w:val="0"/>
                <w:numId w:val="19"/>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использовать контекстуальную или языковую догадку при восприятии на слух </w:t>
            </w:r>
            <w:r w:rsidRPr="00655F30">
              <w:rPr>
                <w:rFonts w:ascii="Times New Roman" w:eastAsia="Times New Roman" w:hAnsi="Times New Roman" w:cs="Times New Roman"/>
                <w:i/>
                <w:sz w:val="20"/>
                <w:szCs w:val="20"/>
                <w:lang w:eastAsia="ru-RU"/>
              </w:rPr>
              <w:lastRenderedPageBreak/>
              <w:t>текстов, содержащих незнакомые слова.</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b/>
                <w:sz w:val="20"/>
                <w:szCs w:val="20"/>
                <w:lang w:eastAsia="ru-RU"/>
              </w:rPr>
              <w:lastRenderedPageBreak/>
              <w:t xml:space="preserve">Чтение </w:t>
            </w:r>
          </w:p>
          <w:p w:rsidR="00655F30" w:rsidRPr="00655F30" w:rsidRDefault="00655F30" w:rsidP="00655F30">
            <w:pPr>
              <w:spacing w:after="0" w:line="240" w:lineRule="auto"/>
              <w:ind w:firstLine="709"/>
              <w:contextualSpacing/>
              <w:jc w:val="both"/>
              <w:rPr>
                <w:rFonts w:ascii="Times New Roman" w:eastAsia="Calibri" w:hAnsi="Times New Roman" w:cs="Times New Roman"/>
                <w:bCs/>
                <w:iCs/>
                <w:sz w:val="20"/>
                <w:szCs w:val="20"/>
              </w:rPr>
            </w:pPr>
          </w:p>
        </w:tc>
        <w:tc>
          <w:tcPr>
            <w:tcW w:w="9632" w:type="dxa"/>
          </w:tcPr>
          <w:p w:rsidR="00655F30" w:rsidRPr="00655F30" w:rsidRDefault="00655F30" w:rsidP="00655F30">
            <w:pPr>
              <w:numPr>
                <w:ilvl w:val="0"/>
                <w:numId w:val="20"/>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читать и понимать основное содержание несложных аутентичных текстов, содержащие отдельные неизученные языковые явления;</w:t>
            </w:r>
          </w:p>
          <w:p w:rsidR="00655F30" w:rsidRPr="00655F30" w:rsidRDefault="00655F30" w:rsidP="00655F30">
            <w:pPr>
              <w:numPr>
                <w:ilvl w:val="0"/>
                <w:numId w:val="20"/>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55F30" w:rsidRPr="00655F30" w:rsidRDefault="00655F30" w:rsidP="00655F30">
            <w:pPr>
              <w:numPr>
                <w:ilvl w:val="0"/>
                <w:numId w:val="21"/>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читать и полностью понимать несложные аутентичные тексты, построенные на изученном языковом материале;</w:t>
            </w:r>
          </w:p>
          <w:p w:rsidR="00655F30" w:rsidRPr="00655F30" w:rsidRDefault="00655F30" w:rsidP="00655F30">
            <w:pPr>
              <w:numPr>
                <w:ilvl w:val="0"/>
                <w:numId w:val="2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4166" w:type="dxa"/>
          </w:tcPr>
          <w:p w:rsidR="00655F30" w:rsidRPr="00655F30" w:rsidRDefault="00655F30" w:rsidP="00655F30">
            <w:pPr>
              <w:numPr>
                <w:ilvl w:val="0"/>
                <w:numId w:val="21"/>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устанавливать причинно-следственную взаимосвязь фактов и событий, изложенных в несложном аутентичном тексте;</w:t>
            </w:r>
          </w:p>
          <w:p w:rsidR="00655F30" w:rsidRPr="00655F30" w:rsidRDefault="00655F30" w:rsidP="00655F30">
            <w:pPr>
              <w:numPr>
                <w:ilvl w:val="0"/>
                <w:numId w:val="21"/>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восстанавливать текст из разрозненных абзацев или путем добавления выпущенных фрагментов.</w:t>
            </w:r>
          </w:p>
          <w:p w:rsidR="00655F30" w:rsidRPr="00655F30" w:rsidRDefault="00655F30" w:rsidP="00655F30">
            <w:pPr>
              <w:spacing w:after="0" w:line="240" w:lineRule="auto"/>
              <w:ind w:firstLine="993"/>
              <w:jc w:val="both"/>
              <w:rPr>
                <w:rFonts w:ascii="Times New Roman" w:eastAsia="TimesNewRomanPSMT" w:hAnsi="Times New Roman" w:cs="Times New Roman"/>
                <w:sz w:val="20"/>
                <w:szCs w:val="20"/>
              </w:rPr>
            </w:pP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Письменная речь </w:t>
            </w:r>
          </w:p>
          <w:p w:rsidR="00655F30" w:rsidRPr="00655F30" w:rsidRDefault="00655F30" w:rsidP="00655F30">
            <w:pPr>
              <w:spacing w:after="0" w:line="240" w:lineRule="auto"/>
              <w:ind w:firstLine="709"/>
              <w:contextualSpacing/>
              <w:jc w:val="both"/>
              <w:rPr>
                <w:rFonts w:ascii="Times New Roman" w:eastAsia="Calibri" w:hAnsi="Times New Roman" w:cs="Times New Roman"/>
                <w:bCs/>
                <w:iCs/>
                <w:sz w:val="20"/>
                <w:szCs w:val="20"/>
              </w:rPr>
            </w:pPr>
          </w:p>
        </w:tc>
        <w:tc>
          <w:tcPr>
            <w:tcW w:w="9632" w:type="dxa"/>
          </w:tcPr>
          <w:p w:rsidR="00655F30" w:rsidRPr="00655F30" w:rsidRDefault="00655F30" w:rsidP="00655F30">
            <w:pPr>
              <w:numPr>
                <w:ilvl w:val="0"/>
                <w:numId w:val="2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заполнять анкеты и формуляры, сообщая о себе основные сведения (имя, фамилия, пол, возраст, гражданство, национальность, адрес и т. д.);</w:t>
            </w:r>
          </w:p>
          <w:p w:rsidR="00655F30" w:rsidRPr="00655F30" w:rsidRDefault="00655F30" w:rsidP="00655F30">
            <w:pPr>
              <w:numPr>
                <w:ilvl w:val="0"/>
                <w:numId w:val="2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55F30" w:rsidRPr="00655F30" w:rsidRDefault="00655F30" w:rsidP="00655F30">
            <w:pPr>
              <w:numPr>
                <w:ilvl w:val="0"/>
                <w:numId w:val="2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55F30" w:rsidRPr="00655F30" w:rsidRDefault="00655F30" w:rsidP="00655F30">
            <w:pPr>
              <w:numPr>
                <w:ilvl w:val="0"/>
                <w:numId w:val="2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писать небольшие письменные высказывания с опорой на образец/ план.</w:t>
            </w:r>
          </w:p>
          <w:p w:rsidR="00655F30" w:rsidRPr="00655F30" w:rsidRDefault="00655F30" w:rsidP="00655F30">
            <w:pPr>
              <w:spacing w:after="0" w:line="240" w:lineRule="auto"/>
              <w:ind w:firstLine="993"/>
              <w:jc w:val="both"/>
              <w:rPr>
                <w:rFonts w:ascii="Times New Roman" w:eastAsia="TimesNewRomanPSMT" w:hAnsi="Times New Roman" w:cs="Times New Roman"/>
                <w:sz w:val="20"/>
                <w:szCs w:val="20"/>
              </w:rPr>
            </w:pPr>
          </w:p>
        </w:tc>
        <w:tc>
          <w:tcPr>
            <w:tcW w:w="4166" w:type="dxa"/>
          </w:tcPr>
          <w:p w:rsidR="00655F30" w:rsidRPr="00655F30" w:rsidRDefault="00655F30" w:rsidP="00655F30">
            <w:pPr>
              <w:numPr>
                <w:ilvl w:val="0"/>
                <w:numId w:val="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делать краткие выписки из текста с целью их использования в собственных устных высказываниях;</w:t>
            </w:r>
          </w:p>
          <w:p w:rsidR="00655F30" w:rsidRPr="00655F30" w:rsidRDefault="00655F30" w:rsidP="00655F30">
            <w:pPr>
              <w:numPr>
                <w:ilvl w:val="0"/>
                <w:numId w:val="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писать электронное письмо (</w:t>
            </w:r>
            <w:r w:rsidRPr="00655F30">
              <w:rPr>
                <w:rFonts w:ascii="Times New Roman" w:eastAsia="Times New Roman" w:hAnsi="Times New Roman" w:cs="Times New Roman"/>
                <w:i/>
                <w:sz w:val="20"/>
                <w:szCs w:val="20"/>
                <w:lang w:val="en-US" w:eastAsia="ru-RU"/>
              </w:rPr>
              <w:t>e</w:t>
            </w:r>
            <w:r w:rsidRPr="00655F30">
              <w:rPr>
                <w:rFonts w:ascii="Times New Roman" w:eastAsia="Times New Roman" w:hAnsi="Times New Roman" w:cs="Times New Roman"/>
                <w:i/>
                <w:sz w:val="20"/>
                <w:szCs w:val="20"/>
                <w:lang w:eastAsia="ru-RU"/>
              </w:rPr>
              <w:t>-</w:t>
            </w:r>
            <w:r w:rsidRPr="00655F30">
              <w:rPr>
                <w:rFonts w:ascii="Times New Roman" w:eastAsia="Times New Roman" w:hAnsi="Times New Roman" w:cs="Times New Roman"/>
                <w:i/>
                <w:sz w:val="20"/>
                <w:szCs w:val="20"/>
                <w:lang w:val="en-US" w:eastAsia="ru-RU"/>
              </w:rPr>
              <w:t>mail</w:t>
            </w:r>
            <w:r w:rsidRPr="00655F30">
              <w:rPr>
                <w:rFonts w:ascii="Times New Roman" w:eastAsia="Times New Roman" w:hAnsi="Times New Roman" w:cs="Times New Roman"/>
                <w:i/>
                <w:sz w:val="20"/>
                <w:szCs w:val="20"/>
                <w:lang w:eastAsia="ru-RU"/>
              </w:rPr>
              <w:t>) зарубежному другу в ответ на электронное письмо-стимул;</w:t>
            </w:r>
          </w:p>
          <w:p w:rsidR="00655F30" w:rsidRPr="00655F30" w:rsidRDefault="00655F30" w:rsidP="00655F30">
            <w:pPr>
              <w:numPr>
                <w:ilvl w:val="0"/>
                <w:numId w:val="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составлять план/ тезисы устного или письменного сообщения; </w:t>
            </w:r>
          </w:p>
          <w:p w:rsidR="00655F30" w:rsidRPr="00655F30" w:rsidRDefault="00655F30" w:rsidP="00655F30">
            <w:pPr>
              <w:numPr>
                <w:ilvl w:val="0"/>
                <w:numId w:val="24"/>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кратко излагать в письменном виде результаты проектной деятельности;</w:t>
            </w:r>
          </w:p>
          <w:p w:rsidR="00655F30" w:rsidRPr="00655F30" w:rsidRDefault="00655F30" w:rsidP="00655F30">
            <w:pPr>
              <w:numPr>
                <w:ilvl w:val="0"/>
                <w:numId w:val="24"/>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писать небольшое письменное высказывание с опорой на нелинейный текст (таблицы, диаграммы и т. п.).</w:t>
            </w:r>
          </w:p>
        </w:tc>
      </w:tr>
      <w:tr w:rsidR="00655F30" w:rsidRPr="00655F30" w:rsidTr="0076234F">
        <w:tc>
          <w:tcPr>
            <w:tcW w:w="1951" w:type="dxa"/>
          </w:tcPr>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NewRomanPS-BoldItalicMT" w:eastAsia="Calibri" w:hAnsi="TimesNewRomanPS-BoldItalicMT" w:cs="TimesNewRomanPS-BoldItalicMT"/>
                <w:b/>
                <w:iCs/>
                <w:color w:val="000000"/>
                <w:sz w:val="28"/>
                <w:szCs w:val="24"/>
              </w:rPr>
            </w:pPr>
          </w:p>
        </w:tc>
        <w:tc>
          <w:tcPr>
            <w:tcW w:w="9632" w:type="dxa"/>
          </w:tcPr>
          <w:p w:rsidR="00655F30" w:rsidRPr="00655F30" w:rsidRDefault="00655F30" w:rsidP="00655F30">
            <w:pPr>
              <w:spacing w:after="0" w:line="240" w:lineRule="auto"/>
              <w:ind w:firstLine="709"/>
              <w:contextualSpacing/>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Языковые навыки и средства оперирования ими</w:t>
            </w:r>
          </w:p>
        </w:tc>
        <w:tc>
          <w:tcPr>
            <w:tcW w:w="4166" w:type="dxa"/>
          </w:tcPr>
          <w:p w:rsidR="00655F30" w:rsidRPr="00655F30" w:rsidRDefault="00655F30" w:rsidP="00655F30">
            <w:pPr>
              <w:spacing w:after="0" w:line="240" w:lineRule="auto"/>
              <w:ind w:firstLine="993"/>
              <w:jc w:val="both"/>
              <w:rPr>
                <w:rFonts w:ascii="TimesNewRomanPSMT" w:eastAsia="TimesNewRomanPSMT" w:hAnsi="Calibri" w:cs="TimesNewRomanPSMT"/>
                <w:sz w:val="28"/>
                <w:szCs w:val="24"/>
              </w:rPr>
            </w:pP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Орфография и пунктуация</w:t>
            </w:r>
          </w:p>
          <w:p w:rsidR="00655F30" w:rsidRPr="00655F30" w:rsidRDefault="00655F30" w:rsidP="00655F30">
            <w:pPr>
              <w:spacing w:after="0" w:line="240" w:lineRule="auto"/>
              <w:ind w:firstLine="709"/>
              <w:contextualSpacing/>
              <w:jc w:val="both"/>
              <w:rPr>
                <w:rFonts w:ascii="Times New Roman" w:eastAsia="Calibri" w:hAnsi="Times New Roman" w:cs="Times New Roman"/>
                <w:bCs/>
                <w:iCs/>
                <w:sz w:val="28"/>
                <w:szCs w:val="24"/>
              </w:rPr>
            </w:pPr>
          </w:p>
        </w:tc>
        <w:tc>
          <w:tcPr>
            <w:tcW w:w="9632" w:type="dxa"/>
          </w:tcPr>
          <w:p w:rsidR="00655F30" w:rsidRPr="00655F30" w:rsidRDefault="00655F30" w:rsidP="00655F30">
            <w:pPr>
              <w:numPr>
                <w:ilvl w:val="0"/>
                <w:numId w:val="25"/>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правильно писать изученные слова;</w:t>
            </w:r>
          </w:p>
          <w:p w:rsidR="00655F30" w:rsidRPr="00655F30" w:rsidRDefault="00655F30" w:rsidP="00655F30">
            <w:pPr>
              <w:numPr>
                <w:ilvl w:val="0"/>
                <w:numId w:val="25"/>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55F30" w:rsidRPr="00655F30" w:rsidRDefault="00655F30" w:rsidP="00655F30">
            <w:pPr>
              <w:numPr>
                <w:ilvl w:val="0"/>
                <w:numId w:val="25"/>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расставлять в личном письме знаки препинания, диктуемые его форматом, в соответствии с нормами, принятыми в стране изучаемого языка.</w:t>
            </w:r>
          </w:p>
        </w:tc>
        <w:tc>
          <w:tcPr>
            <w:tcW w:w="4166" w:type="dxa"/>
          </w:tcPr>
          <w:p w:rsidR="00655F30" w:rsidRPr="00655F30" w:rsidRDefault="00655F30" w:rsidP="00655F30">
            <w:pPr>
              <w:numPr>
                <w:ilvl w:val="0"/>
                <w:numId w:val="2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сравнивать и анализировать буквосочетания английского языка и их транскрипцию.</w:t>
            </w:r>
          </w:p>
          <w:p w:rsidR="00655F30" w:rsidRPr="00655F30" w:rsidRDefault="00655F30" w:rsidP="00655F30">
            <w:pPr>
              <w:spacing w:after="0" w:line="240" w:lineRule="auto"/>
              <w:ind w:firstLine="993"/>
              <w:jc w:val="both"/>
              <w:rPr>
                <w:rFonts w:ascii="TimesNewRomanPSMT" w:eastAsia="TimesNewRomanPSMT" w:hAnsi="Calibri" w:cs="TimesNewRomanPSMT"/>
                <w:sz w:val="28"/>
                <w:szCs w:val="24"/>
              </w:rPr>
            </w:pP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Фонетическая сторона речи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iCs/>
                <w:color w:val="000000"/>
                <w:sz w:val="28"/>
                <w:szCs w:val="24"/>
              </w:rPr>
            </w:pPr>
          </w:p>
        </w:tc>
        <w:tc>
          <w:tcPr>
            <w:tcW w:w="9632" w:type="dxa"/>
          </w:tcPr>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правильное ударение в изученных словах;</w:t>
            </w:r>
          </w:p>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коммуникативные типы предложений по их интонации;</w:t>
            </w:r>
          </w:p>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членить предложение на смысловые группы;</w:t>
            </w:r>
          </w:p>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655F30">
              <w:rPr>
                <w:rFonts w:ascii="Times New Roman" w:eastAsia="Times New Roman" w:hAnsi="Times New Roman" w:cs="Times New Roman"/>
                <w:sz w:val="20"/>
                <w:szCs w:val="20"/>
                <w:lang w:eastAsia="ru-RU"/>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tc>
        <w:tc>
          <w:tcPr>
            <w:tcW w:w="4166" w:type="dxa"/>
          </w:tcPr>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выражать модальные значения, чувства и эмоции с помощью интонации;</w:t>
            </w:r>
          </w:p>
          <w:p w:rsidR="00655F30" w:rsidRPr="00655F30" w:rsidRDefault="00655F30" w:rsidP="00655F30">
            <w:pPr>
              <w:numPr>
                <w:ilvl w:val="0"/>
                <w:numId w:val="27"/>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британские и американские варианты английского языка в прослушанных высказываниях.</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Лексическая сторона речи</w:t>
            </w:r>
          </w:p>
          <w:p w:rsidR="00655F30" w:rsidRPr="00655F30" w:rsidRDefault="00655F30" w:rsidP="00655F30">
            <w:pPr>
              <w:spacing w:after="0" w:line="240" w:lineRule="auto"/>
              <w:ind w:firstLine="709"/>
              <w:contextualSpacing/>
              <w:jc w:val="both"/>
              <w:rPr>
                <w:rFonts w:ascii="Times New Roman" w:eastAsia="Calibri" w:hAnsi="Times New Roman" w:cs="Times New Roman"/>
                <w:bCs/>
                <w:iCs/>
                <w:sz w:val="28"/>
                <w:szCs w:val="24"/>
              </w:rPr>
            </w:pPr>
          </w:p>
        </w:tc>
        <w:tc>
          <w:tcPr>
            <w:tcW w:w="9632" w:type="dxa"/>
          </w:tcPr>
          <w:p w:rsidR="00655F30" w:rsidRPr="00655F30" w:rsidRDefault="00655F30" w:rsidP="00655F30">
            <w:pPr>
              <w:numPr>
                <w:ilvl w:val="0"/>
                <w:numId w:val="2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55F30" w:rsidRPr="00655F30" w:rsidRDefault="00655F30" w:rsidP="00655F30">
            <w:pPr>
              <w:numPr>
                <w:ilvl w:val="0"/>
                <w:numId w:val="2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55F30" w:rsidRPr="00655F30" w:rsidRDefault="00655F30" w:rsidP="00655F30">
            <w:pPr>
              <w:numPr>
                <w:ilvl w:val="0"/>
                <w:numId w:val="2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существующие в английском языке нормы лексической сочетаемости;</w:t>
            </w:r>
          </w:p>
          <w:p w:rsidR="00655F30" w:rsidRPr="00655F30" w:rsidRDefault="00655F30" w:rsidP="00655F30">
            <w:pPr>
              <w:numPr>
                <w:ilvl w:val="0"/>
                <w:numId w:val="2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55F30" w:rsidRPr="00655F30" w:rsidRDefault="00655F30" w:rsidP="00655F30">
            <w:pPr>
              <w:numPr>
                <w:ilvl w:val="0"/>
                <w:numId w:val="2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bidi="en-US"/>
              </w:rPr>
            </w:pPr>
            <w:r w:rsidRPr="00655F30">
              <w:rPr>
                <w:rFonts w:ascii="Times New Roman" w:eastAsia="Times New Roman" w:hAnsi="Times New Roman" w:cs="Times New Roman"/>
                <w:sz w:val="20"/>
                <w:szCs w:val="20"/>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55F30" w:rsidRPr="00655F30" w:rsidRDefault="00655F30" w:rsidP="00655F30">
            <w:pPr>
              <w:numPr>
                <w:ilvl w:val="0"/>
                <w:numId w:val="29"/>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глаголы при помощи аффиксов </w:t>
            </w:r>
            <w:r w:rsidRPr="00655F30">
              <w:rPr>
                <w:rFonts w:ascii="Times New Roman" w:eastAsia="Times New Roman" w:hAnsi="Times New Roman" w:cs="Times New Roman"/>
                <w:i/>
                <w:sz w:val="20"/>
                <w:szCs w:val="20"/>
                <w:lang w:val="en-US" w:eastAsia="ru-RU"/>
              </w:rPr>
              <w:t>dis</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mis</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re</w:t>
            </w: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val="en-US" w:eastAsia="ru-RU"/>
              </w:rPr>
              <w:t>i</w:t>
            </w:r>
            <w:r w:rsidRPr="00655F30">
              <w:rPr>
                <w:rFonts w:ascii="Times New Roman" w:eastAsia="Times New Roman" w:hAnsi="Times New Roman" w:cs="Times New Roman"/>
                <w:i/>
                <w:sz w:val="20"/>
                <w:szCs w:val="20"/>
                <w:lang w:eastAsia="ru-RU"/>
              </w:rPr>
              <w:t>ze</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eastAsia="ru-RU"/>
              </w:rPr>
              <w:t>ise</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numPr>
                <w:ilvl w:val="0"/>
                <w:numId w:val="29"/>
              </w:numPr>
              <w:tabs>
                <w:tab w:val="left" w:pos="993"/>
              </w:tabs>
              <w:spacing w:after="0" w:line="240" w:lineRule="auto"/>
              <w:ind w:firstLine="709"/>
              <w:contextualSpacing/>
              <w:jc w:val="both"/>
              <w:rPr>
                <w:rFonts w:ascii="Times New Roman" w:eastAsia="Times New Roman" w:hAnsi="Times New Roman" w:cs="Times New Roman"/>
                <w:sz w:val="20"/>
                <w:szCs w:val="20"/>
                <w:lang w:val="en-US" w:eastAsia="ru-RU"/>
              </w:rPr>
            </w:pPr>
            <w:r w:rsidRPr="00655F30">
              <w:rPr>
                <w:rFonts w:ascii="Times New Roman" w:eastAsia="Times New Roman" w:hAnsi="Times New Roman" w:cs="Times New Roman"/>
                <w:sz w:val="20"/>
                <w:szCs w:val="20"/>
                <w:lang w:eastAsia="ru-RU"/>
              </w:rPr>
              <w:t>именасуществительныеприпомощисуффиксов</w:t>
            </w:r>
            <w:r w:rsidRPr="00655F30">
              <w:rPr>
                <w:rFonts w:ascii="Times New Roman" w:eastAsia="Times New Roman" w:hAnsi="Times New Roman" w:cs="Times New Roman"/>
                <w:sz w:val="20"/>
                <w:szCs w:val="20"/>
                <w:lang w:val="en-US" w:eastAsia="ru-RU"/>
              </w:rPr>
              <w:t xml:space="preserve"> -</w:t>
            </w:r>
            <w:r w:rsidRPr="00655F30">
              <w:rPr>
                <w:rFonts w:ascii="Times New Roman" w:eastAsia="Times New Roman" w:hAnsi="Times New Roman" w:cs="Times New Roman"/>
                <w:i/>
                <w:sz w:val="20"/>
                <w:szCs w:val="20"/>
                <w:lang w:val="en-US" w:eastAsia="ru-RU"/>
              </w:rPr>
              <w:t>or</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er</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ist</w:t>
            </w:r>
            <w:r w:rsidRPr="00655F30">
              <w:rPr>
                <w:rFonts w:ascii="Times New Roman" w:eastAsia="Times New Roman" w:hAnsi="Times New Roman" w:cs="Times New Roman"/>
                <w:sz w:val="20"/>
                <w:szCs w:val="20"/>
                <w:lang w:val="en-US" w:eastAsia="ru-RU"/>
              </w:rPr>
              <w:t xml:space="preserve"> , -</w:t>
            </w:r>
            <w:r w:rsidRPr="00655F30">
              <w:rPr>
                <w:rFonts w:ascii="Times New Roman" w:eastAsia="Times New Roman" w:hAnsi="Times New Roman" w:cs="Times New Roman"/>
                <w:i/>
                <w:sz w:val="20"/>
                <w:szCs w:val="20"/>
                <w:lang w:val="en-US" w:eastAsia="ru-RU"/>
              </w:rPr>
              <w:t>sion</w:t>
            </w:r>
            <w:r w:rsidRPr="00655F30">
              <w:rPr>
                <w:rFonts w:ascii="Times New Roman" w:eastAsia="Times New Roman" w:hAnsi="Times New Roman" w:cs="Times New Roman"/>
                <w:sz w:val="20"/>
                <w:szCs w:val="20"/>
                <w:lang w:val="en-US" w:eastAsia="ru-RU"/>
              </w:rPr>
              <w:t>/-</w:t>
            </w:r>
            <w:r w:rsidRPr="00655F30">
              <w:rPr>
                <w:rFonts w:ascii="Times New Roman" w:eastAsia="Times New Roman" w:hAnsi="Times New Roman" w:cs="Times New Roman"/>
                <w:i/>
                <w:sz w:val="20"/>
                <w:szCs w:val="20"/>
                <w:lang w:val="en-US" w:eastAsia="ru-RU"/>
              </w:rPr>
              <w:t>tion</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nce</w:t>
            </w:r>
            <w:r w:rsidRPr="00655F30">
              <w:rPr>
                <w:rFonts w:ascii="Times New Roman" w:eastAsia="Times New Roman" w:hAnsi="Times New Roman" w:cs="Times New Roman"/>
                <w:sz w:val="20"/>
                <w:szCs w:val="20"/>
                <w:lang w:val="en-US" w:eastAsia="ru-RU"/>
              </w:rPr>
              <w:t>/-</w:t>
            </w:r>
            <w:r w:rsidRPr="00655F30">
              <w:rPr>
                <w:rFonts w:ascii="Times New Roman" w:eastAsia="Times New Roman" w:hAnsi="Times New Roman" w:cs="Times New Roman"/>
                <w:i/>
                <w:sz w:val="20"/>
                <w:szCs w:val="20"/>
                <w:lang w:val="en-US" w:eastAsia="ru-RU"/>
              </w:rPr>
              <w:t>ence</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ment</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ity</w:t>
            </w:r>
            <w:r w:rsidRPr="00655F30">
              <w:rPr>
                <w:rFonts w:ascii="Times New Roman" w:eastAsia="Times New Roman" w:hAnsi="Times New Roman" w:cs="Times New Roman"/>
                <w:sz w:val="20"/>
                <w:szCs w:val="20"/>
                <w:lang w:val="en-US" w:eastAsia="ru-RU"/>
              </w:rPr>
              <w:t xml:space="preserve"> , -</w:t>
            </w:r>
            <w:r w:rsidRPr="00655F30">
              <w:rPr>
                <w:rFonts w:ascii="Times New Roman" w:eastAsia="Times New Roman" w:hAnsi="Times New Roman" w:cs="Times New Roman"/>
                <w:i/>
                <w:sz w:val="20"/>
                <w:szCs w:val="20"/>
                <w:lang w:val="en-US" w:eastAsia="ru-RU"/>
              </w:rPr>
              <w:t>ness</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ship</w:t>
            </w:r>
            <w:r w:rsidRPr="00655F30">
              <w:rPr>
                <w:rFonts w:ascii="Times New Roman" w:eastAsia="Times New Roman" w:hAnsi="Times New Roman" w:cs="Times New Roman"/>
                <w:sz w:val="20"/>
                <w:szCs w:val="20"/>
                <w:lang w:val="en-US" w:eastAsia="ru-RU"/>
              </w:rPr>
              <w:t>, -</w:t>
            </w:r>
            <w:r w:rsidRPr="00655F30">
              <w:rPr>
                <w:rFonts w:ascii="Times New Roman" w:eastAsia="Times New Roman" w:hAnsi="Times New Roman" w:cs="Times New Roman"/>
                <w:i/>
                <w:sz w:val="20"/>
                <w:szCs w:val="20"/>
                <w:lang w:val="en-US" w:eastAsia="ru-RU"/>
              </w:rPr>
              <w:t>ing</w:t>
            </w:r>
            <w:r w:rsidRPr="00655F30">
              <w:rPr>
                <w:rFonts w:ascii="Times New Roman" w:eastAsia="Times New Roman" w:hAnsi="Times New Roman" w:cs="Times New Roman"/>
                <w:sz w:val="20"/>
                <w:szCs w:val="20"/>
                <w:lang w:val="en-US" w:eastAsia="ru-RU"/>
              </w:rPr>
              <w:t xml:space="preserve">; </w:t>
            </w:r>
          </w:p>
          <w:p w:rsidR="00655F30" w:rsidRPr="00655F30" w:rsidRDefault="00655F30" w:rsidP="00655F30">
            <w:pPr>
              <w:numPr>
                <w:ilvl w:val="0"/>
                <w:numId w:val="29"/>
              </w:numPr>
              <w:tabs>
                <w:tab w:val="left" w:pos="993"/>
              </w:tabs>
              <w:spacing w:after="0" w:line="240" w:lineRule="auto"/>
              <w:ind w:firstLine="709"/>
              <w:contextualSpacing/>
              <w:jc w:val="both"/>
              <w:rPr>
                <w:rFonts w:ascii="Times New Roman" w:eastAsia="Times New Roman" w:hAnsi="Times New Roman" w:cs="Times New Roman"/>
                <w:sz w:val="20"/>
                <w:szCs w:val="20"/>
                <w:lang w:val="en-US" w:eastAsia="ru-RU" w:bidi="en-US"/>
              </w:rPr>
            </w:pPr>
            <w:r w:rsidRPr="00655F30">
              <w:rPr>
                <w:rFonts w:ascii="Times New Roman" w:eastAsia="Times New Roman" w:hAnsi="Times New Roman" w:cs="Times New Roman"/>
                <w:sz w:val="20"/>
                <w:szCs w:val="20"/>
                <w:lang w:eastAsia="ru-RU"/>
              </w:rPr>
              <w:t>именаприлагательныеприпомощиаффиксов</w:t>
            </w:r>
            <w:r w:rsidRPr="00655F30">
              <w:rPr>
                <w:rFonts w:ascii="Times New Roman" w:eastAsia="Times New Roman" w:hAnsi="Times New Roman" w:cs="Times New Roman"/>
                <w:i/>
                <w:sz w:val="20"/>
                <w:szCs w:val="20"/>
                <w:lang w:val="en-US" w:eastAsia="ru-RU" w:bidi="en-US"/>
              </w:rPr>
              <w:t>inter</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y</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ly</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ful</w:t>
            </w:r>
            <w:r w:rsidRPr="00655F30">
              <w:rPr>
                <w:rFonts w:ascii="Times New Roman" w:eastAsia="Times New Roman" w:hAnsi="Times New Roman" w:cs="Times New Roman"/>
                <w:sz w:val="20"/>
                <w:szCs w:val="20"/>
                <w:lang w:val="en-US" w:eastAsia="ru-RU" w:bidi="en-US"/>
              </w:rPr>
              <w:t xml:space="preserve"> , -</w:t>
            </w:r>
            <w:r w:rsidRPr="00655F30">
              <w:rPr>
                <w:rFonts w:ascii="Times New Roman" w:eastAsia="Times New Roman" w:hAnsi="Times New Roman" w:cs="Times New Roman"/>
                <w:i/>
                <w:sz w:val="20"/>
                <w:szCs w:val="20"/>
                <w:lang w:val="en-US" w:eastAsia="ru-RU" w:bidi="en-US"/>
              </w:rPr>
              <w:t>al</w:t>
            </w:r>
            <w:r w:rsidRPr="00655F30">
              <w:rPr>
                <w:rFonts w:ascii="Times New Roman" w:eastAsia="Times New Roman" w:hAnsi="Times New Roman" w:cs="Times New Roman"/>
                <w:sz w:val="20"/>
                <w:szCs w:val="20"/>
                <w:lang w:val="en-US" w:eastAsia="ru-RU" w:bidi="en-US"/>
              </w:rPr>
              <w:t xml:space="preserve"> , -</w:t>
            </w:r>
            <w:r w:rsidRPr="00655F30">
              <w:rPr>
                <w:rFonts w:ascii="Times New Roman" w:eastAsia="Times New Roman" w:hAnsi="Times New Roman" w:cs="Times New Roman"/>
                <w:i/>
                <w:sz w:val="20"/>
                <w:szCs w:val="20"/>
                <w:lang w:val="en-US" w:eastAsia="ru-RU" w:bidi="en-US"/>
              </w:rPr>
              <w:t>ic</w:t>
            </w:r>
            <w:r w:rsidRPr="00655F30">
              <w:rPr>
                <w:rFonts w:ascii="Times New Roman" w:eastAsia="Times New Roman" w:hAnsi="Times New Roman" w:cs="Times New Roman"/>
                <w:sz w:val="20"/>
                <w:szCs w:val="20"/>
                <w:lang w:val="en-US" w:eastAsia="ru-RU" w:bidi="en-US"/>
              </w:rPr>
              <w:t>,-</w:t>
            </w:r>
            <w:r w:rsidRPr="00655F30">
              <w:rPr>
                <w:rFonts w:ascii="Times New Roman" w:eastAsia="Times New Roman" w:hAnsi="Times New Roman" w:cs="Times New Roman"/>
                <w:i/>
                <w:sz w:val="20"/>
                <w:szCs w:val="20"/>
                <w:lang w:val="en-US" w:eastAsia="ru-RU" w:bidi="en-US"/>
              </w:rPr>
              <w:t>ian</w:t>
            </w:r>
            <w:r w:rsidRPr="00655F30">
              <w:rPr>
                <w:rFonts w:ascii="Times New Roman" w:eastAsia="Times New Roman" w:hAnsi="Times New Roman" w:cs="Times New Roman"/>
                <w:sz w:val="20"/>
                <w:szCs w:val="20"/>
                <w:lang w:val="en-US" w:eastAsia="ru-RU" w:bidi="en-US"/>
              </w:rPr>
              <w:t>/</w:t>
            </w:r>
            <w:r w:rsidRPr="00655F30">
              <w:rPr>
                <w:rFonts w:ascii="Times New Roman" w:eastAsia="Times New Roman" w:hAnsi="Times New Roman" w:cs="Times New Roman"/>
                <w:i/>
                <w:sz w:val="20"/>
                <w:szCs w:val="20"/>
                <w:lang w:val="en-US" w:eastAsia="ru-RU" w:bidi="en-US"/>
              </w:rPr>
              <w:t>an</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ing</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ous</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able</w:t>
            </w:r>
            <w:r w:rsidRPr="00655F30">
              <w:rPr>
                <w:rFonts w:ascii="Times New Roman" w:eastAsia="Times New Roman" w:hAnsi="Times New Roman" w:cs="Times New Roman"/>
                <w:sz w:val="20"/>
                <w:szCs w:val="20"/>
                <w:lang w:val="en-US" w:eastAsia="ru-RU" w:bidi="en-US"/>
              </w:rPr>
              <w:t>/</w:t>
            </w:r>
            <w:r w:rsidRPr="00655F30">
              <w:rPr>
                <w:rFonts w:ascii="Times New Roman" w:eastAsia="Times New Roman" w:hAnsi="Times New Roman" w:cs="Times New Roman"/>
                <w:i/>
                <w:sz w:val="20"/>
                <w:szCs w:val="20"/>
                <w:lang w:val="en-US" w:eastAsia="ru-RU" w:bidi="en-US"/>
              </w:rPr>
              <w:t>ible</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less</w:t>
            </w:r>
            <w:r w:rsidRPr="00655F30">
              <w:rPr>
                <w:rFonts w:ascii="Times New Roman" w:eastAsia="Times New Roman" w:hAnsi="Times New Roman" w:cs="Times New Roman"/>
                <w:sz w:val="20"/>
                <w:szCs w:val="20"/>
                <w:lang w:val="en-US" w:eastAsia="ru-RU" w:bidi="en-US"/>
              </w:rPr>
              <w:t>, -</w:t>
            </w:r>
            <w:r w:rsidRPr="00655F30">
              <w:rPr>
                <w:rFonts w:ascii="Times New Roman" w:eastAsia="Times New Roman" w:hAnsi="Times New Roman" w:cs="Times New Roman"/>
                <w:i/>
                <w:sz w:val="20"/>
                <w:szCs w:val="20"/>
                <w:lang w:val="en-US" w:eastAsia="ru-RU" w:bidi="en-US"/>
              </w:rPr>
              <w:t>ive</w:t>
            </w:r>
            <w:r w:rsidRPr="00655F30">
              <w:rPr>
                <w:rFonts w:ascii="Times New Roman" w:eastAsia="Times New Roman" w:hAnsi="Times New Roman" w:cs="Times New Roman"/>
                <w:sz w:val="20"/>
                <w:szCs w:val="20"/>
                <w:lang w:val="en-US" w:eastAsia="ru-RU" w:bidi="en-US"/>
              </w:rPr>
              <w:t>;</w:t>
            </w:r>
          </w:p>
          <w:p w:rsidR="00655F30" w:rsidRPr="00655F30" w:rsidRDefault="00655F30" w:rsidP="00655F30">
            <w:pPr>
              <w:numPr>
                <w:ilvl w:val="0"/>
                <w:numId w:val="29"/>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наречия при помощи суффикса -</w:t>
            </w:r>
            <w:r w:rsidRPr="00655F30">
              <w:rPr>
                <w:rFonts w:ascii="Times New Roman" w:eastAsia="Times New Roman" w:hAnsi="Times New Roman" w:cs="Times New Roman"/>
                <w:i/>
                <w:sz w:val="20"/>
                <w:szCs w:val="20"/>
                <w:lang w:val="en-US" w:eastAsia="ru-RU"/>
              </w:rPr>
              <w:t>ly</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29"/>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имена существительные, имена прилагательные, наречия при помощи отрицательных префиксов</w:t>
            </w:r>
            <w:r w:rsidRPr="00655F30">
              <w:rPr>
                <w:rFonts w:ascii="Times New Roman" w:eastAsia="Times New Roman" w:hAnsi="Times New Roman" w:cs="Times New Roman"/>
                <w:i/>
                <w:sz w:val="20"/>
                <w:szCs w:val="20"/>
                <w:lang w:val="en-US" w:eastAsia="ru-RU" w:bidi="en-US"/>
              </w:rPr>
              <w:t>un</w:t>
            </w:r>
            <w:r w:rsidRPr="00655F30">
              <w:rPr>
                <w:rFonts w:ascii="Times New Roman" w:eastAsia="Times New Roman" w:hAnsi="Times New Roman" w:cs="Times New Roman"/>
                <w:sz w:val="20"/>
                <w:szCs w:val="20"/>
                <w:lang w:eastAsia="ru-RU" w:bidi="en-US"/>
              </w:rPr>
              <w:t xml:space="preserve">-, </w:t>
            </w:r>
            <w:r w:rsidRPr="00655F30">
              <w:rPr>
                <w:rFonts w:ascii="Times New Roman" w:eastAsia="Times New Roman" w:hAnsi="Times New Roman" w:cs="Times New Roman"/>
                <w:i/>
                <w:sz w:val="20"/>
                <w:szCs w:val="20"/>
                <w:lang w:val="en-US" w:eastAsia="ru-RU" w:bidi="en-US"/>
              </w:rPr>
              <w:t>im</w:t>
            </w:r>
            <w:r w:rsidRPr="00655F30">
              <w:rPr>
                <w:rFonts w:ascii="Times New Roman" w:eastAsia="Times New Roman" w:hAnsi="Times New Roman" w:cs="Times New Roman"/>
                <w:sz w:val="20"/>
                <w:szCs w:val="20"/>
                <w:lang w:eastAsia="ru-RU" w:bidi="en-US"/>
              </w:rPr>
              <w:t>-/</w:t>
            </w:r>
            <w:r w:rsidRPr="00655F30">
              <w:rPr>
                <w:rFonts w:ascii="Times New Roman" w:eastAsia="Times New Roman" w:hAnsi="Times New Roman" w:cs="Times New Roman"/>
                <w:i/>
                <w:sz w:val="20"/>
                <w:szCs w:val="20"/>
                <w:lang w:val="en-US" w:eastAsia="ru-RU" w:bidi="en-US"/>
              </w:rPr>
              <w:t>in</w:t>
            </w:r>
            <w:r w:rsidRPr="00655F30">
              <w:rPr>
                <w:rFonts w:ascii="Times New Roman" w:eastAsia="Times New Roman" w:hAnsi="Times New Roman" w:cs="Times New Roman"/>
                <w:sz w:val="20"/>
                <w:szCs w:val="20"/>
                <w:lang w:eastAsia="ru-RU" w:bidi="en-US"/>
              </w:rPr>
              <w:t>-;</w:t>
            </w:r>
          </w:p>
          <w:p w:rsidR="00655F30" w:rsidRPr="00655F30" w:rsidRDefault="00655F30" w:rsidP="00655F30">
            <w:pPr>
              <w:numPr>
                <w:ilvl w:val="0"/>
                <w:numId w:val="29"/>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числительные при помощи суффиксов -</w:t>
            </w:r>
            <w:r w:rsidRPr="00655F30">
              <w:rPr>
                <w:rFonts w:ascii="Times New Roman" w:eastAsia="Times New Roman" w:hAnsi="Times New Roman" w:cs="Times New Roman"/>
                <w:i/>
                <w:sz w:val="20"/>
                <w:szCs w:val="20"/>
                <w:lang w:val="en-US" w:eastAsia="ru-RU"/>
              </w:rPr>
              <w:t>teen</w:t>
            </w: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val="en-US" w:eastAsia="ru-RU"/>
              </w:rPr>
              <w:t>ty</w:t>
            </w: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val="en-US" w:eastAsia="ru-RU"/>
              </w:rPr>
              <w:t>th</w:t>
            </w:r>
            <w:r w:rsidRPr="00655F30">
              <w:rPr>
                <w:rFonts w:ascii="Times New Roman" w:eastAsia="Times New Roman" w:hAnsi="Times New Roman" w:cs="Times New Roman"/>
                <w:sz w:val="20"/>
                <w:szCs w:val="20"/>
                <w:lang w:eastAsia="ru-RU"/>
              </w:rPr>
              <w:t>.</w:t>
            </w:r>
          </w:p>
          <w:p w:rsidR="00655F30" w:rsidRPr="00655F30" w:rsidRDefault="00655F30" w:rsidP="00655F30">
            <w:pPr>
              <w:spacing w:after="0" w:line="240" w:lineRule="auto"/>
              <w:ind w:firstLine="993"/>
              <w:jc w:val="both"/>
              <w:rPr>
                <w:rFonts w:ascii="Times New Roman" w:eastAsia="TimesNewRomanPSMT" w:hAnsi="Times New Roman" w:cs="Times New Roman"/>
                <w:sz w:val="20"/>
                <w:szCs w:val="20"/>
              </w:rPr>
            </w:pPr>
          </w:p>
        </w:tc>
        <w:tc>
          <w:tcPr>
            <w:tcW w:w="4166" w:type="dxa"/>
          </w:tcPr>
          <w:p w:rsidR="00655F30" w:rsidRPr="00655F30" w:rsidRDefault="00655F30" w:rsidP="00655F30">
            <w:pPr>
              <w:numPr>
                <w:ilvl w:val="0"/>
                <w:numId w:val="30"/>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в нескольких значениях многозначные слова, изученные в пределах тематики основной школы;</w:t>
            </w:r>
          </w:p>
          <w:p w:rsidR="00655F30" w:rsidRPr="00655F30" w:rsidRDefault="00655F30" w:rsidP="00655F30">
            <w:pPr>
              <w:numPr>
                <w:ilvl w:val="0"/>
                <w:numId w:val="30"/>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655F30" w:rsidRPr="00655F30" w:rsidRDefault="00655F30" w:rsidP="00655F30">
            <w:pPr>
              <w:numPr>
                <w:ilvl w:val="0"/>
                <w:numId w:val="30"/>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наиболее распространенные фразовые глаголы;</w:t>
            </w:r>
          </w:p>
          <w:p w:rsidR="00655F30" w:rsidRPr="00655F30" w:rsidRDefault="00655F30" w:rsidP="00655F30">
            <w:pPr>
              <w:numPr>
                <w:ilvl w:val="0"/>
                <w:numId w:val="30"/>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принадлежность слов к частям речи по аффиксам;</w:t>
            </w:r>
          </w:p>
          <w:p w:rsidR="00655F30" w:rsidRPr="00655F30" w:rsidRDefault="00655F30" w:rsidP="00655F30">
            <w:pPr>
              <w:numPr>
                <w:ilvl w:val="0"/>
                <w:numId w:val="30"/>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различные средства связи в тексте для обеспечения его целостности (</w:t>
            </w:r>
            <w:r w:rsidRPr="00655F30">
              <w:rPr>
                <w:rFonts w:ascii="Times New Roman" w:eastAsia="Times New Roman" w:hAnsi="Times New Roman" w:cs="Times New Roman"/>
                <w:i/>
                <w:sz w:val="20"/>
                <w:szCs w:val="20"/>
                <w:lang w:val="en-US" w:eastAsia="ru-RU"/>
              </w:rPr>
              <w:t>firstly</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tobeginwith</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however</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asforme</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finally</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atlast</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etc</w:t>
            </w:r>
            <w:r w:rsidRPr="00655F30">
              <w:rPr>
                <w:rFonts w:ascii="Times New Roman" w:eastAsia="Times New Roman" w:hAnsi="Times New Roman" w:cs="Times New Roman"/>
                <w:i/>
                <w:sz w:val="20"/>
                <w:szCs w:val="20"/>
                <w:lang w:eastAsia="ru-RU"/>
              </w:rPr>
              <w:t>.);</w:t>
            </w:r>
          </w:p>
          <w:p w:rsidR="00655F30" w:rsidRPr="00655F30" w:rsidRDefault="00655F30" w:rsidP="00655F30">
            <w:pPr>
              <w:numPr>
                <w:ilvl w:val="0"/>
                <w:numId w:val="30"/>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Грамматическая сторона речи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iCs/>
                <w:color w:val="000000"/>
                <w:sz w:val="28"/>
                <w:szCs w:val="24"/>
              </w:rPr>
            </w:pPr>
          </w:p>
        </w:tc>
        <w:tc>
          <w:tcPr>
            <w:tcW w:w="9632" w:type="dxa"/>
          </w:tcPr>
          <w:p w:rsidR="00655F30" w:rsidRPr="00655F30" w:rsidRDefault="00655F30" w:rsidP="00655F30">
            <w:pPr>
              <w:numPr>
                <w:ilvl w:val="0"/>
                <w:numId w:val="3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распознавать и употреблять в речи предложения с начальным </w:t>
            </w:r>
            <w:r w:rsidRPr="00655F30">
              <w:rPr>
                <w:rFonts w:ascii="Times New Roman" w:eastAsia="Times New Roman" w:hAnsi="Times New Roman" w:cs="Times New Roman"/>
                <w:i/>
                <w:sz w:val="20"/>
                <w:szCs w:val="20"/>
                <w:lang w:eastAsia="ru-RU"/>
              </w:rPr>
              <w:t>It</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распознавать и употреблять в речи предложения с начальным </w:t>
            </w:r>
            <w:r w:rsidRPr="00655F30">
              <w:rPr>
                <w:rFonts w:ascii="Times New Roman" w:eastAsia="Times New Roman" w:hAnsi="Times New Roman" w:cs="Times New Roman"/>
                <w:i/>
                <w:sz w:val="20"/>
                <w:szCs w:val="20"/>
                <w:lang w:eastAsia="ru-RU"/>
              </w:rPr>
              <w:t>There+</w:t>
            </w:r>
            <w:r w:rsidRPr="00655F30">
              <w:rPr>
                <w:rFonts w:ascii="Times New Roman" w:eastAsia="Times New Roman" w:hAnsi="Times New Roman" w:cs="Times New Roman"/>
                <w:i/>
                <w:sz w:val="20"/>
                <w:szCs w:val="20"/>
                <w:lang w:val="en-US" w:eastAsia="ru-RU"/>
              </w:rPr>
              <w:t>tobe</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 xml:space="preserve">распознавать и употреблять в речи сложносочиненные предложения с сочинительными союзами </w:t>
            </w:r>
            <w:r w:rsidRPr="00655F30">
              <w:rPr>
                <w:rFonts w:ascii="Times New Roman" w:eastAsia="Times New Roman" w:hAnsi="Times New Roman" w:cs="Times New Roman"/>
                <w:i/>
                <w:sz w:val="20"/>
                <w:szCs w:val="20"/>
                <w:lang w:eastAsia="ru-RU"/>
              </w:rPr>
              <w:t>and</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eastAsia="ru-RU"/>
              </w:rPr>
              <w:t xml:space="preserve"> but</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eastAsia="ru-RU"/>
              </w:rPr>
              <w:t xml:space="preserve"> or</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xml:space="preserve">распознавать и употреблять в речи сложноподчиненные предложения с союзами и союзными словами </w:t>
            </w:r>
            <w:r w:rsidRPr="00655F30">
              <w:rPr>
                <w:rFonts w:ascii="Times New Roman" w:eastAsia="Times New Roman" w:hAnsi="Times New Roman" w:cs="Times New Roman"/>
                <w:i/>
                <w:sz w:val="20"/>
                <w:szCs w:val="20"/>
                <w:lang w:val="en-US" w:eastAsia="ru-RU"/>
              </w:rPr>
              <w:t>because</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if</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that</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who</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which</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what</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when</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where</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how</w:t>
            </w:r>
            <w:r w:rsidRPr="00655F30">
              <w:rPr>
                <w:rFonts w:ascii="Times New Roman" w:eastAsia="Times New Roman" w:hAnsi="Times New Roman" w:cs="Times New Roman"/>
                <w:i/>
                <w:sz w:val="20"/>
                <w:szCs w:val="20"/>
                <w:lang w:eastAsia="ru-RU"/>
              </w:rPr>
              <w:t>,</w:t>
            </w:r>
            <w:r w:rsidRPr="00655F30">
              <w:rPr>
                <w:rFonts w:ascii="Times New Roman" w:eastAsia="Times New Roman" w:hAnsi="Times New Roman" w:cs="Times New Roman"/>
                <w:i/>
                <w:sz w:val="20"/>
                <w:szCs w:val="20"/>
                <w:lang w:val="en-US" w:eastAsia="ru-RU"/>
              </w:rPr>
              <w:t>why</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косвенную речь в утвердительных и вопросительных предложениях в настоящем и прошедшем времени;</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i/>
                <w:sz w:val="20"/>
                <w:szCs w:val="20"/>
                <w:lang w:val="en-US" w:eastAsia="ru-RU"/>
              </w:rPr>
            </w:pPr>
            <w:r w:rsidRPr="00655F30">
              <w:rPr>
                <w:rFonts w:ascii="Times New Roman" w:eastAsia="Times New Roman" w:hAnsi="Times New Roman" w:cs="Times New Roman"/>
                <w:sz w:val="20"/>
                <w:szCs w:val="20"/>
                <w:lang w:eastAsia="ru-RU"/>
              </w:rPr>
              <w:t>распознаватьиупотреблятьвречиусловныепредложенияреальногохарактера</w:t>
            </w:r>
            <w:r w:rsidRPr="00655F30">
              <w:rPr>
                <w:rFonts w:ascii="Times New Roman" w:eastAsia="Times New Roman" w:hAnsi="Times New Roman" w:cs="Times New Roman"/>
                <w:sz w:val="20"/>
                <w:szCs w:val="20"/>
                <w:lang w:val="en-US" w:eastAsia="ru-RU"/>
              </w:rPr>
              <w:t xml:space="preserve"> (Conditional I – </w:t>
            </w:r>
            <w:r w:rsidRPr="00655F30">
              <w:rPr>
                <w:rFonts w:ascii="Times New Roman" w:eastAsia="Times New Roman" w:hAnsi="Times New Roman" w:cs="Times New Roman"/>
                <w:i/>
                <w:sz w:val="20"/>
                <w:szCs w:val="20"/>
                <w:lang w:val="en-US" w:eastAsia="ru-RU"/>
              </w:rPr>
              <w:t>If I see Jim, I’ll invite him to our school party</w:t>
            </w:r>
            <w:r w:rsidRPr="00655F30">
              <w:rPr>
                <w:rFonts w:ascii="Times New Roman" w:eastAsia="Times New Roman" w:hAnsi="Times New Roman" w:cs="Times New Roman"/>
                <w:sz w:val="20"/>
                <w:szCs w:val="20"/>
                <w:lang w:val="en-US" w:eastAsia="ru-RU"/>
              </w:rPr>
              <w:t xml:space="preserve">) </w:t>
            </w:r>
            <w:r w:rsidRPr="00655F30">
              <w:rPr>
                <w:rFonts w:ascii="Times New Roman" w:eastAsia="Times New Roman" w:hAnsi="Times New Roman" w:cs="Times New Roman"/>
                <w:sz w:val="20"/>
                <w:szCs w:val="20"/>
                <w:lang w:eastAsia="ru-RU"/>
              </w:rPr>
              <w:t>инереальногохарактера</w:t>
            </w:r>
            <w:r w:rsidRPr="00655F30">
              <w:rPr>
                <w:rFonts w:ascii="Times New Roman" w:eastAsia="Times New Roman" w:hAnsi="Times New Roman" w:cs="Times New Roman"/>
                <w:sz w:val="20"/>
                <w:szCs w:val="20"/>
                <w:lang w:val="en-US" w:eastAsia="ru-RU"/>
              </w:rPr>
              <w:t xml:space="preserve"> (Conditional II</w:t>
            </w:r>
            <w:r w:rsidRPr="00655F30">
              <w:rPr>
                <w:rFonts w:ascii="Times New Roman" w:eastAsia="Times New Roman" w:hAnsi="Times New Roman" w:cs="Times New Roman"/>
                <w:i/>
                <w:sz w:val="20"/>
                <w:szCs w:val="20"/>
                <w:lang w:val="en-US" w:eastAsia="ru-RU"/>
              </w:rPr>
              <w:t xml:space="preserve"> – If I were you, I would start learning French);</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существительные с определенным/ неопределенным/нулевым артиклем;</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наречия времени и образа действия и слова, выражающие количество (</w:t>
            </w:r>
            <w:r w:rsidRPr="00655F30">
              <w:rPr>
                <w:rFonts w:ascii="Times New Roman" w:eastAsia="Times New Roman" w:hAnsi="Times New Roman" w:cs="Times New Roman"/>
                <w:i/>
                <w:sz w:val="20"/>
                <w:szCs w:val="20"/>
                <w:lang w:val="en-US" w:eastAsia="ru-RU"/>
              </w:rPr>
              <w:t>many</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much</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few</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afew</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little</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alittle</w:t>
            </w:r>
            <w:r w:rsidRPr="00655F30">
              <w:rPr>
                <w:rFonts w:ascii="Times New Roman" w:eastAsia="Times New Roman" w:hAnsi="Times New Roman" w:cs="Times New Roman"/>
                <w:sz w:val="20"/>
                <w:szCs w:val="20"/>
                <w:lang w:eastAsia="ru-RU"/>
              </w:rPr>
              <w:t>); наречия в положительной, сравнительной и превосходной степенях, образованные по правилу и исключения;</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количественные и порядковые числительные;</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различные грамматические средства для выражения будущего времени: Simple Future</w:t>
            </w:r>
            <w:r w:rsidRPr="00655F30">
              <w:rPr>
                <w:rFonts w:ascii="Times New Roman" w:eastAsia="Times New Roman" w:hAnsi="Times New Roman" w:cs="Times New Roman"/>
                <w:i/>
                <w:sz w:val="20"/>
                <w:szCs w:val="20"/>
                <w:lang w:eastAsia="ru-RU"/>
              </w:rPr>
              <w:t xml:space="preserve">, to be going to, </w:t>
            </w:r>
            <w:r w:rsidRPr="00655F30">
              <w:rPr>
                <w:rFonts w:ascii="Times New Roman" w:eastAsia="Times New Roman" w:hAnsi="Times New Roman" w:cs="Times New Roman"/>
                <w:sz w:val="20"/>
                <w:szCs w:val="20"/>
                <w:lang w:eastAsia="ru-RU"/>
              </w:rPr>
              <w:t>Present Continuous</w:t>
            </w:r>
            <w:r w:rsidRPr="00655F30">
              <w:rPr>
                <w:rFonts w:ascii="Times New Roman" w:eastAsia="Times New Roman" w:hAnsi="Times New Roman" w:cs="Times New Roman"/>
                <w:i/>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модальные глаголы и их эквиваленты (</w:t>
            </w:r>
            <w:r w:rsidRPr="00655F30">
              <w:rPr>
                <w:rFonts w:ascii="Times New Roman" w:eastAsia="Times New Roman" w:hAnsi="Times New Roman" w:cs="Times New Roman"/>
                <w:i/>
                <w:sz w:val="20"/>
                <w:szCs w:val="20"/>
                <w:lang w:val="en-US" w:eastAsia="ru-RU"/>
              </w:rPr>
              <w:t>may</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can</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could</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beableto</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must</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i/>
                <w:sz w:val="20"/>
                <w:szCs w:val="20"/>
                <w:lang w:val="en-US" w:eastAsia="ru-RU"/>
              </w:rPr>
              <w:t>haveto</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val="en-US" w:eastAsia="ru-RU"/>
              </w:rPr>
              <w:t>should</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распознавать и употреблять в речи глаголы в следующих формах страдательного залога: </w:t>
            </w:r>
            <w:r w:rsidRPr="00655F30">
              <w:rPr>
                <w:rFonts w:ascii="Times New Roman" w:eastAsia="Times New Roman" w:hAnsi="Times New Roman" w:cs="Times New Roman"/>
                <w:sz w:val="20"/>
                <w:szCs w:val="20"/>
                <w:lang w:val="en-US" w:eastAsia="ru-RU"/>
              </w:rPr>
              <w:t>PresentSimplePassive</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sz w:val="20"/>
                <w:szCs w:val="20"/>
                <w:lang w:val="en-US" w:eastAsia="ru-RU"/>
              </w:rPr>
              <w:t>PastSimplePassive</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31"/>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655F30" w:rsidRPr="00655F30" w:rsidRDefault="00655F30" w:rsidP="00655F30">
            <w:pPr>
              <w:spacing w:after="0" w:line="240" w:lineRule="auto"/>
              <w:ind w:firstLine="993"/>
              <w:jc w:val="both"/>
              <w:rPr>
                <w:rFonts w:ascii="Times New Roman" w:eastAsia="TimesNewRomanPSMT" w:hAnsi="Times New Roman" w:cs="Times New Roman"/>
                <w:sz w:val="20"/>
                <w:szCs w:val="20"/>
              </w:rPr>
            </w:pPr>
          </w:p>
        </w:tc>
        <w:tc>
          <w:tcPr>
            <w:tcW w:w="4166" w:type="dxa"/>
          </w:tcPr>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 xml:space="preserve">распознавать сложноподчиненные предложения с придаточными: времени с союзом </w:t>
            </w:r>
            <w:r w:rsidRPr="00655F30">
              <w:rPr>
                <w:rFonts w:ascii="Times New Roman" w:eastAsia="Times New Roman" w:hAnsi="Times New Roman" w:cs="Times New Roman"/>
                <w:i/>
                <w:sz w:val="20"/>
                <w:szCs w:val="20"/>
                <w:lang w:val="en-US" w:eastAsia="ru-RU"/>
              </w:rPr>
              <w:t>since</w:t>
            </w:r>
            <w:r w:rsidRPr="00655F30">
              <w:rPr>
                <w:rFonts w:ascii="Times New Roman" w:eastAsia="Times New Roman" w:hAnsi="Times New Roman" w:cs="Times New Roman"/>
                <w:i/>
                <w:sz w:val="20"/>
                <w:szCs w:val="20"/>
                <w:lang w:eastAsia="ru-RU"/>
              </w:rPr>
              <w:t xml:space="preserve">; цели с союзом </w:t>
            </w:r>
            <w:r w:rsidRPr="00655F30">
              <w:rPr>
                <w:rFonts w:ascii="Times New Roman" w:eastAsia="Times New Roman" w:hAnsi="Times New Roman" w:cs="Times New Roman"/>
                <w:i/>
                <w:sz w:val="20"/>
                <w:szCs w:val="20"/>
                <w:lang w:val="en-US" w:eastAsia="ru-RU"/>
              </w:rPr>
              <w:t>sothat</w:t>
            </w:r>
            <w:r w:rsidRPr="00655F30">
              <w:rPr>
                <w:rFonts w:ascii="Times New Roman" w:eastAsia="Times New Roman" w:hAnsi="Times New Roman" w:cs="Times New Roman"/>
                <w:i/>
                <w:sz w:val="20"/>
                <w:szCs w:val="20"/>
                <w:lang w:eastAsia="ru-RU"/>
              </w:rPr>
              <w:t xml:space="preserve">; условия с союзом </w:t>
            </w:r>
            <w:r w:rsidRPr="00655F30">
              <w:rPr>
                <w:rFonts w:ascii="Times New Roman" w:eastAsia="Times New Roman" w:hAnsi="Times New Roman" w:cs="Times New Roman"/>
                <w:i/>
                <w:sz w:val="20"/>
                <w:szCs w:val="20"/>
                <w:lang w:val="en-US" w:eastAsia="ru-RU"/>
              </w:rPr>
              <w:t>unless</w:t>
            </w:r>
            <w:r w:rsidRPr="00655F30">
              <w:rPr>
                <w:rFonts w:ascii="Times New Roman" w:eastAsia="Times New Roman" w:hAnsi="Times New Roman" w:cs="Times New Roman"/>
                <w:i/>
                <w:sz w:val="20"/>
                <w:szCs w:val="20"/>
                <w:lang w:eastAsia="ru-RU"/>
              </w:rPr>
              <w:t xml:space="preserve">; определительными с союзами </w:t>
            </w:r>
            <w:r w:rsidRPr="00655F30">
              <w:rPr>
                <w:rFonts w:ascii="Times New Roman" w:eastAsia="Times New Roman" w:hAnsi="Times New Roman" w:cs="Times New Roman"/>
                <w:i/>
                <w:sz w:val="20"/>
                <w:szCs w:val="20"/>
                <w:lang w:val="en-US" w:eastAsia="ru-RU"/>
              </w:rPr>
              <w:t>who</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which</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that</w:t>
            </w:r>
            <w:r w:rsidRPr="00655F30">
              <w:rPr>
                <w:rFonts w:ascii="Times New Roman" w:eastAsia="Times New Roman" w:hAnsi="Times New Roman" w:cs="Times New Roman"/>
                <w:i/>
                <w:sz w:val="20"/>
                <w:szCs w:val="20"/>
                <w:lang w:eastAsia="ru-RU"/>
              </w:rPr>
              <w:t>;</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сложноподчиненные предложения с союзами whoever, whatever, however, whenever;</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распознавать и </w:t>
            </w:r>
            <w:r w:rsidRPr="00655F30">
              <w:rPr>
                <w:rFonts w:ascii="Times New Roman" w:eastAsia="Times New Roman" w:hAnsi="Times New Roman" w:cs="Times New Roman"/>
                <w:i/>
                <w:sz w:val="20"/>
                <w:szCs w:val="20"/>
                <w:lang w:eastAsia="ru-RU"/>
              </w:rPr>
              <w:lastRenderedPageBreak/>
              <w:t xml:space="preserve">употреблять в речи предложения с конструкциями </w:t>
            </w:r>
            <w:r w:rsidRPr="00655F30">
              <w:rPr>
                <w:rFonts w:ascii="Times New Roman" w:eastAsia="Times New Roman" w:hAnsi="Times New Roman" w:cs="Times New Roman"/>
                <w:i/>
                <w:sz w:val="20"/>
                <w:szCs w:val="20"/>
                <w:lang w:val="en-US" w:eastAsia="ru-RU"/>
              </w:rPr>
              <w:t>as</w:t>
            </w:r>
            <w:r w:rsidRPr="00655F30">
              <w:rPr>
                <w:rFonts w:ascii="Times New Roman" w:eastAsia="Times New Roman" w:hAnsi="Times New Roman" w:cs="Times New Roman"/>
                <w:i/>
                <w:sz w:val="20"/>
                <w:szCs w:val="20"/>
                <w:lang w:eastAsia="ru-RU"/>
              </w:rPr>
              <w:t xml:space="preserve"> … </w:t>
            </w:r>
            <w:r w:rsidRPr="00655F30">
              <w:rPr>
                <w:rFonts w:ascii="Times New Roman" w:eastAsia="Times New Roman" w:hAnsi="Times New Roman" w:cs="Times New Roman"/>
                <w:i/>
                <w:sz w:val="20"/>
                <w:szCs w:val="20"/>
                <w:lang w:val="en-US" w:eastAsia="ru-RU"/>
              </w:rPr>
              <w:t>as</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notso</w:t>
            </w:r>
            <w:r w:rsidRPr="00655F30">
              <w:rPr>
                <w:rFonts w:ascii="Times New Roman" w:eastAsia="Times New Roman" w:hAnsi="Times New Roman" w:cs="Times New Roman"/>
                <w:i/>
                <w:sz w:val="20"/>
                <w:szCs w:val="20"/>
                <w:lang w:eastAsia="ru-RU"/>
              </w:rPr>
              <w:t xml:space="preserve"> … </w:t>
            </w:r>
            <w:r w:rsidRPr="00655F30">
              <w:rPr>
                <w:rFonts w:ascii="Times New Roman" w:eastAsia="Times New Roman" w:hAnsi="Times New Roman" w:cs="Times New Roman"/>
                <w:i/>
                <w:sz w:val="20"/>
                <w:szCs w:val="20"/>
                <w:lang w:val="en-US" w:eastAsia="ru-RU"/>
              </w:rPr>
              <w:t>as</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either</w:t>
            </w:r>
            <w:r w:rsidRPr="00655F30">
              <w:rPr>
                <w:rFonts w:ascii="Times New Roman" w:eastAsia="Times New Roman" w:hAnsi="Times New Roman" w:cs="Times New Roman"/>
                <w:i/>
                <w:sz w:val="20"/>
                <w:szCs w:val="20"/>
                <w:lang w:eastAsia="ru-RU"/>
              </w:rPr>
              <w:t xml:space="preserve"> … </w:t>
            </w:r>
            <w:r w:rsidRPr="00655F30">
              <w:rPr>
                <w:rFonts w:ascii="Times New Roman" w:eastAsia="Times New Roman" w:hAnsi="Times New Roman" w:cs="Times New Roman"/>
                <w:i/>
                <w:sz w:val="20"/>
                <w:szCs w:val="20"/>
                <w:lang w:val="en-US" w:eastAsia="ru-RU"/>
              </w:rPr>
              <w:t>or</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neither</w:t>
            </w:r>
            <w:r w:rsidRPr="00655F30">
              <w:rPr>
                <w:rFonts w:ascii="Times New Roman" w:eastAsia="Times New Roman" w:hAnsi="Times New Roman" w:cs="Times New Roman"/>
                <w:i/>
                <w:sz w:val="20"/>
                <w:szCs w:val="20"/>
                <w:lang w:eastAsia="ru-RU"/>
              </w:rPr>
              <w:t xml:space="preserve"> … </w:t>
            </w:r>
            <w:r w:rsidRPr="00655F30">
              <w:rPr>
                <w:rFonts w:ascii="Times New Roman" w:eastAsia="Times New Roman" w:hAnsi="Times New Roman" w:cs="Times New Roman"/>
                <w:i/>
                <w:sz w:val="20"/>
                <w:szCs w:val="20"/>
                <w:lang w:val="en-US" w:eastAsia="ru-RU"/>
              </w:rPr>
              <w:t>nor</w:t>
            </w:r>
            <w:r w:rsidRPr="00655F30">
              <w:rPr>
                <w:rFonts w:ascii="Times New Roman" w:eastAsia="Times New Roman" w:hAnsi="Times New Roman" w:cs="Times New Roman"/>
                <w:i/>
                <w:sz w:val="20"/>
                <w:szCs w:val="20"/>
                <w:lang w:eastAsia="ru-RU"/>
              </w:rPr>
              <w:t>;</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предложения с конструкцией I wish;</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конструкции с глаголами на -ing: to love/hate doing something; Stop talking;</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val="en-US" w:eastAsia="ru-RU"/>
              </w:rPr>
            </w:pPr>
            <w:r w:rsidRPr="00655F30">
              <w:rPr>
                <w:rFonts w:ascii="Times New Roman" w:eastAsia="Times New Roman" w:hAnsi="Times New Roman" w:cs="Times New Roman"/>
                <w:i/>
                <w:sz w:val="20"/>
                <w:szCs w:val="20"/>
                <w:lang w:eastAsia="ru-RU"/>
              </w:rPr>
              <w:t>распознаватьиупотреблятьвречиконструкции</w:t>
            </w:r>
            <w:r w:rsidRPr="00655F30">
              <w:rPr>
                <w:rFonts w:ascii="Times New Roman" w:eastAsia="Times New Roman" w:hAnsi="Times New Roman" w:cs="Times New Roman"/>
                <w:i/>
                <w:sz w:val="20"/>
                <w:szCs w:val="20"/>
                <w:lang w:val="en-US" w:eastAsia="ru-RU"/>
              </w:rPr>
              <w:t>It takes me …to do something; to look / feel / be happy;</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определения, выраженные прилагательными, в правильном порядке их следования;</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и употреблять в речи глаголы во временных формах действительного залога:</w:t>
            </w:r>
            <w:r w:rsidRPr="00655F30">
              <w:rPr>
                <w:rFonts w:ascii="Times New Roman" w:eastAsia="Times New Roman" w:hAnsi="Times New Roman" w:cs="Times New Roman"/>
                <w:i/>
                <w:sz w:val="20"/>
                <w:szCs w:val="20"/>
                <w:lang w:val="en-US" w:eastAsia="ru-RU"/>
              </w:rPr>
              <w:t>PastPerfect</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de-DE" w:eastAsia="ru-RU"/>
              </w:rPr>
              <w:t xml:space="preserve">Present </w:t>
            </w:r>
            <w:r w:rsidRPr="00655F30">
              <w:rPr>
                <w:rFonts w:ascii="Times New Roman" w:eastAsia="Times New Roman" w:hAnsi="Times New Roman" w:cs="Times New Roman"/>
                <w:i/>
                <w:sz w:val="20"/>
                <w:szCs w:val="20"/>
                <w:lang w:val="en-US" w:eastAsia="ru-RU"/>
              </w:rPr>
              <w:t>PerfectContinuous</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Future</w:t>
            </w:r>
            <w:r w:rsidRPr="00655F30">
              <w:rPr>
                <w:rFonts w:ascii="Times New Roman" w:eastAsia="Times New Roman" w:hAnsi="Times New Roman" w:cs="Times New Roman"/>
                <w:i/>
                <w:sz w:val="20"/>
                <w:szCs w:val="20"/>
                <w:lang w:eastAsia="ru-RU"/>
              </w:rPr>
              <w:t>-</w:t>
            </w:r>
            <w:r w:rsidRPr="00655F30">
              <w:rPr>
                <w:rFonts w:ascii="Times New Roman" w:eastAsia="Times New Roman" w:hAnsi="Times New Roman" w:cs="Times New Roman"/>
                <w:i/>
                <w:sz w:val="20"/>
                <w:szCs w:val="20"/>
                <w:lang w:val="en-US" w:eastAsia="ru-RU"/>
              </w:rPr>
              <w:t>in</w:t>
            </w:r>
            <w:r w:rsidRPr="00655F30">
              <w:rPr>
                <w:rFonts w:ascii="Times New Roman" w:eastAsia="Times New Roman" w:hAnsi="Times New Roman" w:cs="Times New Roman"/>
                <w:i/>
                <w:sz w:val="20"/>
                <w:szCs w:val="20"/>
                <w:lang w:eastAsia="ru-RU"/>
              </w:rPr>
              <w:t>-</w:t>
            </w:r>
            <w:r w:rsidRPr="00655F30">
              <w:rPr>
                <w:rFonts w:ascii="Times New Roman" w:eastAsia="Times New Roman" w:hAnsi="Times New Roman" w:cs="Times New Roman"/>
                <w:i/>
                <w:sz w:val="20"/>
                <w:szCs w:val="20"/>
                <w:lang w:val="en-US" w:eastAsia="ru-RU"/>
              </w:rPr>
              <w:t>the</w:t>
            </w:r>
            <w:r w:rsidRPr="00655F30">
              <w:rPr>
                <w:rFonts w:ascii="Times New Roman" w:eastAsia="Times New Roman" w:hAnsi="Times New Roman" w:cs="Times New Roman"/>
                <w:i/>
                <w:sz w:val="20"/>
                <w:szCs w:val="20"/>
                <w:lang w:eastAsia="ru-RU"/>
              </w:rPr>
              <w:t>-</w:t>
            </w:r>
            <w:r w:rsidRPr="00655F30">
              <w:rPr>
                <w:rFonts w:ascii="Times New Roman" w:eastAsia="Times New Roman" w:hAnsi="Times New Roman" w:cs="Times New Roman"/>
                <w:i/>
                <w:sz w:val="20"/>
                <w:szCs w:val="20"/>
                <w:lang w:val="en-US" w:eastAsia="ru-RU"/>
              </w:rPr>
              <w:t>Past</w:t>
            </w:r>
            <w:r w:rsidRPr="00655F30">
              <w:rPr>
                <w:rFonts w:ascii="Times New Roman" w:eastAsia="Times New Roman" w:hAnsi="Times New Roman" w:cs="Times New Roman"/>
                <w:i/>
                <w:sz w:val="20"/>
                <w:szCs w:val="20"/>
                <w:lang w:eastAsia="ru-RU"/>
              </w:rPr>
              <w:t>;</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распознавать и употреблять в речи глаголы в формах страдательного залогаFuture SimplePassive, </w:t>
            </w:r>
            <w:r w:rsidRPr="00655F30">
              <w:rPr>
                <w:rFonts w:ascii="Times New Roman" w:eastAsia="Times New Roman" w:hAnsi="Times New Roman" w:cs="Times New Roman"/>
                <w:i/>
                <w:sz w:val="20"/>
                <w:szCs w:val="20"/>
                <w:lang w:val="en-US" w:eastAsia="ru-RU"/>
              </w:rPr>
              <w:t>PresentPerfect</w:t>
            </w:r>
            <w:r w:rsidRPr="00655F30">
              <w:rPr>
                <w:rFonts w:ascii="Times New Roman" w:eastAsia="Times New Roman" w:hAnsi="Times New Roman" w:cs="Times New Roman"/>
                <w:i/>
                <w:sz w:val="20"/>
                <w:szCs w:val="20"/>
                <w:lang w:eastAsia="ru-RU"/>
              </w:rPr>
              <w:t xml:space="preserve"> Passive;</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распознавать и употреблять в речи модальные глаголы </w:t>
            </w:r>
            <w:r w:rsidRPr="00655F30">
              <w:rPr>
                <w:rFonts w:ascii="Times New Roman" w:eastAsia="Times New Roman" w:hAnsi="Times New Roman" w:cs="Times New Roman"/>
                <w:i/>
                <w:sz w:val="20"/>
                <w:szCs w:val="20"/>
                <w:lang w:val="en-US" w:eastAsia="ru-RU"/>
              </w:rPr>
              <w:t>need</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shall</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might</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sz w:val="20"/>
                <w:szCs w:val="20"/>
                <w:lang w:val="en-US" w:eastAsia="ru-RU"/>
              </w:rPr>
              <w:t>would</w:t>
            </w:r>
            <w:r w:rsidRPr="00655F30">
              <w:rPr>
                <w:rFonts w:ascii="Times New Roman" w:eastAsia="Times New Roman" w:hAnsi="Times New Roman" w:cs="Times New Roman"/>
                <w:i/>
                <w:sz w:val="20"/>
                <w:szCs w:val="20"/>
                <w:lang w:eastAsia="ru-RU"/>
              </w:rPr>
              <w:t>;</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распознавать по формальным признакам и понимать значение неличных форм глагола (инфинитива, герундия, причастия </w:t>
            </w:r>
            <w:r w:rsidRPr="00655F30">
              <w:rPr>
                <w:rFonts w:ascii="Times New Roman" w:eastAsia="Times New Roman" w:hAnsi="Times New Roman" w:cs="Times New Roman"/>
                <w:i/>
                <w:sz w:val="20"/>
                <w:szCs w:val="20"/>
                <w:lang w:val="en-US" w:eastAsia="ru-RU"/>
              </w:rPr>
              <w:t>I</w:t>
            </w:r>
            <w:r w:rsidRPr="00655F30">
              <w:rPr>
                <w:rFonts w:ascii="Times New Roman" w:eastAsia="Times New Roman" w:hAnsi="Times New Roman" w:cs="Times New Roman"/>
                <w:i/>
                <w:sz w:val="20"/>
                <w:szCs w:val="20"/>
                <w:lang w:eastAsia="ru-RU"/>
              </w:rPr>
              <w:t xml:space="preserve">и </w:t>
            </w:r>
            <w:r w:rsidRPr="00655F30">
              <w:rPr>
                <w:rFonts w:ascii="Times New Roman" w:eastAsia="Times New Roman" w:hAnsi="Times New Roman" w:cs="Times New Roman"/>
                <w:i/>
                <w:sz w:val="20"/>
                <w:szCs w:val="20"/>
                <w:lang w:val="en-US" w:eastAsia="ru-RU"/>
              </w:rPr>
              <w:t>II</w:t>
            </w:r>
            <w:r w:rsidRPr="00655F30">
              <w:rPr>
                <w:rFonts w:ascii="Times New Roman" w:eastAsia="Times New Roman" w:hAnsi="Times New Roman" w:cs="Times New Roman"/>
                <w:i/>
                <w:sz w:val="20"/>
                <w:szCs w:val="20"/>
                <w:lang w:eastAsia="ru-RU"/>
              </w:rPr>
              <w:t>, отглагольного существительного) без различения их функций и употреблятьих в речи;</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распознавать и употреблять в речи словосочетания «Причастие </w:t>
            </w:r>
            <w:r w:rsidRPr="00655F30">
              <w:rPr>
                <w:rFonts w:ascii="Times New Roman" w:eastAsia="Times New Roman" w:hAnsi="Times New Roman" w:cs="Times New Roman"/>
                <w:i/>
                <w:sz w:val="20"/>
                <w:szCs w:val="20"/>
                <w:lang w:val="en-US" w:eastAsia="ru-RU"/>
              </w:rPr>
              <w:t>I</w:t>
            </w:r>
            <w:r w:rsidRPr="00655F30">
              <w:rPr>
                <w:rFonts w:ascii="Times New Roman" w:eastAsia="Times New Roman" w:hAnsi="Times New Roman" w:cs="Times New Roman"/>
                <w:i/>
                <w:sz w:val="20"/>
                <w:szCs w:val="20"/>
                <w:lang w:eastAsia="ru-RU"/>
              </w:rPr>
              <w:t>+существительное» (</w:t>
            </w:r>
            <w:r w:rsidRPr="00655F30">
              <w:rPr>
                <w:rFonts w:ascii="Times New Roman" w:eastAsia="Times New Roman" w:hAnsi="Times New Roman" w:cs="Times New Roman"/>
                <w:i/>
                <w:sz w:val="20"/>
                <w:szCs w:val="20"/>
                <w:lang w:val="en-US" w:eastAsia="ru-RU"/>
              </w:rPr>
              <w:t>aplayingchild</w:t>
            </w:r>
            <w:r w:rsidRPr="00655F30">
              <w:rPr>
                <w:rFonts w:ascii="Times New Roman" w:eastAsia="Times New Roman" w:hAnsi="Times New Roman" w:cs="Times New Roman"/>
                <w:i/>
                <w:sz w:val="20"/>
                <w:szCs w:val="20"/>
                <w:lang w:eastAsia="ru-RU"/>
              </w:rPr>
              <w:t xml:space="preserve">) и «Причастие </w:t>
            </w:r>
            <w:r w:rsidRPr="00655F30">
              <w:rPr>
                <w:rFonts w:ascii="Times New Roman" w:eastAsia="Times New Roman" w:hAnsi="Times New Roman" w:cs="Times New Roman"/>
                <w:i/>
                <w:sz w:val="20"/>
                <w:szCs w:val="20"/>
                <w:lang w:val="en-US" w:eastAsia="ru-RU"/>
              </w:rPr>
              <w:t>II</w:t>
            </w:r>
            <w:r w:rsidRPr="00655F30">
              <w:rPr>
                <w:rFonts w:ascii="Times New Roman" w:eastAsia="Times New Roman" w:hAnsi="Times New Roman" w:cs="Times New Roman"/>
                <w:i/>
                <w:sz w:val="20"/>
                <w:szCs w:val="20"/>
                <w:lang w:eastAsia="ru-RU"/>
              </w:rPr>
              <w:t xml:space="preserve">+существительное» </w:t>
            </w:r>
            <w:r w:rsidRPr="00655F30">
              <w:rPr>
                <w:rFonts w:ascii="Times New Roman" w:eastAsia="Times New Roman" w:hAnsi="Times New Roman" w:cs="Times New Roman"/>
                <w:i/>
                <w:sz w:val="20"/>
                <w:szCs w:val="20"/>
                <w:lang w:eastAsia="ru-RU"/>
              </w:rPr>
              <w:lastRenderedPageBreak/>
              <w:t>(</w:t>
            </w:r>
            <w:r w:rsidRPr="00655F30">
              <w:rPr>
                <w:rFonts w:ascii="Times New Roman" w:eastAsia="Times New Roman" w:hAnsi="Times New Roman" w:cs="Times New Roman"/>
                <w:i/>
                <w:sz w:val="20"/>
                <w:szCs w:val="20"/>
                <w:lang w:val="en-US" w:eastAsia="ru-RU"/>
              </w:rPr>
              <w:t>awrittenpoem</w:t>
            </w:r>
            <w:r w:rsidRPr="00655F30">
              <w:rPr>
                <w:rFonts w:ascii="Times New Roman" w:eastAsia="Times New Roman" w:hAnsi="Times New Roman" w:cs="Times New Roman"/>
                <w:i/>
                <w:sz w:val="20"/>
                <w:szCs w:val="20"/>
                <w:lang w:eastAsia="ru-RU"/>
              </w:rPr>
              <w:t>).</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Социокультурные знания и умения</w:t>
            </w:r>
          </w:p>
        </w:tc>
        <w:tc>
          <w:tcPr>
            <w:tcW w:w="9632" w:type="dxa"/>
          </w:tcPr>
          <w:p w:rsidR="00655F30" w:rsidRPr="00655F30" w:rsidRDefault="00655F30" w:rsidP="00655F30">
            <w:pPr>
              <w:numPr>
                <w:ilvl w:val="0"/>
                <w:numId w:val="34"/>
              </w:numPr>
              <w:tabs>
                <w:tab w:val="left" w:pos="993"/>
              </w:tabs>
              <w:spacing w:after="0" w:line="240" w:lineRule="auto"/>
              <w:ind w:firstLine="709"/>
              <w:contextualSpacing/>
              <w:jc w:val="both"/>
              <w:rPr>
                <w:rFonts w:ascii="Times New Roman" w:eastAsia="Arial Unicode MS" w:hAnsi="Times New Roman" w:cs="Times New Roman"/>
                <w:sz w:val="20"/>
                <w:szCs w:val="20"/>
                <w:lang w:eastAsia="ar-SA"/>
              </w:rPr>
            </w:pPr>
            <w:r w:rsidRPr="00655F30">
              <w:rPr>
                <w:rFonts w:ascii="Times New Roman" w:eastAsia="Arial Unicode MS" w:hAnsi="Times New Roman" w:cs="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55F30" w:rsidRPr="00655F30" w:rsidRDefault="00655F30" w:rsidP="00655F30">
            <w:pPr>
              <w:numPr>
                <w:ilvl w:val="0"/>
                <w:numId w:val="34"/>
              </w:numPr>
              <w:tabs>
                <w:tab w:val="left" w:pos="993"/>
              </w:tabs>
              <w:spacing w:after="0" w:line="240" w:lineRule="auto"/>
              <w:ind w:firstLine="709"/>
              <w:contextualSpacing/>
              <w:jc w:val="both"/>
              <w:rPr>
                <w:rFonts w:ascii="Times New Roman" w:eastAsia="Arial Unicode MS" w:hAnsi="Times New Roman" w:cs="Times New Roman"/>
                <w:sz w:val="20"/>
                <w:szCs w:val="20"/>
                <w:lang w:eastAsia="ar-SA"/>
              </w:rPr>
            </w:pPr>
            <w:r w:rsidRPr="00655F30">
              <w:rPr>
                <w:rFonts w:ascii="Times New Roman" w:eastAsia="Arial Unicode MS" w:hAnsi="Times New Roman" w:cs="Times New Roman"/>
                <w:sz w:val="20"/>
                <w:szCs w:val="20"/>
                <w:lang w:eastAsia="ar-SA"/>
              </w:rPr>
              <w:t>представлять родную страну и культуру на английском языке;</w:t>
            </w:r>
          </w:p>
          <w:p w:rsidR="00655F30" w:rsidRPr="00655F30" w:rsidRDefault="00655F30" w:rsidP="00655F30">
            <w:pPr>
              <w:spacing w:after="0" w:line="240" w:lineRule="auto"/>
              <w:ind w:firstLine="709"/>
              <w:contextualSpacing/>
              <w:jc w:val="center"/>
              <w:rPr>
                <w:rFonts w:ascii="Times New Roman" w:eastAsia="Times New Roman" w:hAnsi="Times New Roman" w:cs="Times New Roman"/>
                <w:b/>
                <w:sz w:val="20"/>
                <w:szCs w:val="20"/>
                <w:lang w:eastAsia="ru-RU"/>
              </w:rPr>
            </w:pPr>
            <w:r w:rsidRPr="00655F30">
              <w:rPr>
                <w:rFonts w:ascii="Times New Roman" w:eastAsia="Arial Unicode MS" w:hAnsi="Times New Roman" w:cs="Times New Roman"/>
                <w:sz w:val="20"/>
                <w:szCs w:val="20"/>
                <w:lang w:eastAsia="ar-SA"/>
              </w:rPr>
              <w:t>понимать социокультурные реалии при чтении и аудировании в рамках изученного материала.</w:t>
            </w:r>
          </w:p>
        </w:tc>
        <w:tc>
          <w:tcPr>
            <w:tcW w:w="4166" w:type="dxa"/>
          </w:tcPr>
          <w:p w:rsidR="00655F30" w:rsidRPr="00655F30" w:rsidRDefault="00655F30" w:rsidP="00655F30">
            <w:pPr>
              <w:numPr>
                <w:ilvl w:val="0"/>
                <w:numId w:val="35"/>
              </w:numPr>
              <w:tabs>
                <w:tab w:val="left" w:pos="993"/>
              </w:tabs>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Arial Unicode MS" w:hAnsi="Times New Roman" w:cs="Times New Roman"/>
                <w:i/>
                <w:sz w:val="20"/>
                <w:szCs w:val="20"/>
                <w:lang w:eastAsia="ar-SA"/>
              </w:rPr>
              <w:t>использовать социокультурные реалии при создании устных и письменных высказываний;</w:t>
            </w:r>
          </w:p>
          <w:p w:rsidR="00655F30" w:rsidRPr="00655F30" w:rsidRDefault="00655F30" w:rsidP="00655F30">
            <w:pPr>
              <w:numPr>
                <w:ilvl w:val="0"/>
                <w:numId w:val="3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Arial Unicode MS" w:hAnsi="Times New Roman" w:cs="Times New Roman"/>
                <w:i/>
                <w:sz w:val="20"/>
                <w:szCs w:val="20"/>
                <w:lang w:eastAsia="ar-SA"/>
              </w:rPr>
              <w:t>находить сходство и различие в традициях родной страны и страны/стран изучаемого языка.</w:t>
            </w:r>
          </w:p>
        </w:tc>
      </w:tr>
      <w:tr w:rsidR="00655F30" w:rsidRPr="00655F30" w:rsidTr="0076234F">
        <w:tc>
          <w:tcPr>
            <w:tcW w:w="1951" w:type="dxa"/>
          </w:tcPr>
          <w:p w:rsidR="00655F30" w:rsidRPr="00655F30" w:rsidRDefault="00655F30" w:rsidP="00655F30">
            <w:pPr>
              <w:spacing w:after="0" w:line="240" w:lineRule="auto"/>
              <w:contextualSpacing/>
              <w:jc w:val="both"/>
              <w:rPr>
                <w:rFonts w:ascii="Times New Roman" w:eastAsia="Arial Unicode MS" w:hAnsi="Times New Roman" w:cs="Times New Roman"/>
                <w:b/>
                <w:sz w:val="20"/>
                <w:szCs w:val="20"/>
                <w:lang w:eastAsia="ar-SA"/>
              </w:rPr>
            </w:pPr>
            <w:r w:rsidRPr="00655F30">
              <w:rPr>
                <w:rFonts w:ascii="Times New Roman" w:eastAsia="Arial Unicode MS" w:hAnsi="Times New Roman" w:cs="Times New Roman"/>
                <w:b/>
                <w:sz w:val="20"/>
                <w:szCs w:val="20"/>
                <w:lang w:eastAsia="ar-SA"/>
              </w:rPr>
              <w:t>Компенсаторные умения</w:t>
            </w:r>
          </w:p>
          <w:p w:rsidR="00655F30" w:rsidRPr="00655F30" w:rsidRDefault="00655F30" w:rsidP="00655F30">
            <w:pPr>
              <w:spacing w:after="0" w:line="240" w:lineRule="auto"/>
              <w:contextualSpacing/>
              <w:jc w:val="both"/>
              <w:rPr>
                <w:rFonts w:ascii="Times New Roman" w:eastAsia="Times New Roman" w:hAnsi="Times New Roman" w:cs="Times New Roman"/>
                <w:b/>
                <w:sz w:val="20"/>
                <w:szCs w:val="20"/>
                <w:lang w:eastAsia="ru-RU"/>
              </w:rPr>
            </w:pPr>
          </w:p>
        </w:tc>
        <w:tc>
          <w:tcPr>
            <w:tcW w:w="9632" w:type="dxa"/>
          </w:tcPr>
          <w:p w:rsidR="00655F30" w:rsidRPr="00655F30" w:rsidRDefault="00655F30" w:rsidP="00655F30">
            <w:pPr>
              <w:numPr>
                <w:ilvl w:val="0"/>
                <w:numId w:val="36"/>
              </w:numPr>
              <w:tabs>
                <w:tab w:val="left" w:pos="993"/>
              </w:tabs>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Arial Unicode MS" w:hAnsi="Times New Roman" w:cs="Times New Roman"/>
                <w:sz w:val="20"/>
                <w:szCs w:val="20"/>
                <w:lang w:eastAsia="ar-SA"/>
              </w:rPr>
              <w:t>выходить из положения при дефиците языковых средств: использовать переспрос при говорении.</w:t>
            </w:r>
          </w:p>
          <w:p w:rsidR="00655F30" w:rsidRPr="00655F30" w:rsidRDefault="00655F30" w:rsidP="00655F30">
            <w:pPr>
              <w:tabs>
                <w:tab w:val="left" w:pos="993"/>
              </w:tabs>
              <w:spacing w:after="0" w:line="240" w:lineRule="auto"/>
              <w:ind w:left="709"/>
              <w:contextualSpacing/>
              <w:jc w:val="both"/>
              <w:rPr>
                <w:rFonts w:ascii="Times New Roman" w:eastAsia="Arial Unicode MS" w:hAnsi="Times New Roman" w:cs="Times New Roman"/>
                <w:sz w:val="20"/>
                <w:szCs w:val="20"/>
                <w:lang w:eastAsia="ar-SA"/>
              </w:rPr>
            </w:pPr>
          </w:p>
        </w:tc>
        <w:tc>
          <w:tcPr>
            <w:tcW w:w="4166" w:type="dxa"/>
          </w:tcPr>
          <w:p w:rsidR="00655F30" w:rsidRPr="00655F30" w:rsidRDefault="00655F30" w:rsidP="00655F30">
            <w:pPr>
              <w:numPr>
                <w:ilvl w:val="0"/>
                <w:numId w:val="36"/>
              </w:numPr>
              <w:tabs>
                <w:tab w:val="left" w:pos="993"/>
              </w:tabs>
              <w:spacing w:after="0" w:line="240" w:lineRule="auto"/>
              <w:ind w:firstLine="709"/>
              <w:contextualSpacing/>
              <w:jc w:val="both"/>
              <w:rPr>
                <w:rFonts w:ascii="Times New Roman" w:eastAsia="Arial Unicode MS" w:hAnsi="Times New Roman" w:cs="Times New Roman"/>
                <w:i/>
                <w:sz w:val="20"/>
                <w:szCs w:val="20"/>
                <w:lang w:eastAsia="ar-SA"/>
              </w:rPr>
            </w:pPr>
            <w:r w:rsidRPr="00655F30">
              <w:rPr>
                <w:rFonts w:ascii="Times New Roman" w:eastAsia="Arial Unicode MS" w:hAnsi="Times New Roman" w:cs="Times New Roman"/>
                <w:i/>
                <w:sz w:val="20"/>
                <w:szCs w:val="20"/>
                <w:lang w:eastAsia="ar-SA"/>
              </w:rPr>
              <w:t>использовать перифраз, синонимические и антонимические средства при говорении;</w:t>
            </w:r>
          </w:p>
          <w:p w:rsidR="00655F30" w:rsidRPr="00655F30" w:rsidRDefault="00655F30" w:rsidP="00655F30">
            <w:pPr>
              <w:numPr>
                <w:ilvl w:val="0"/>
                <w:numId w:val="36"/>
              </w:numPr>
              <w:tabs>
                <w:tab w:val="left" w:pos="993"/>
              </w:tabs>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Arial Unicode MS" w:hAnsi="Times New Roman" w:cs="Times New Roman"/>
                <w:i/>
                <w:sz w:val="20"/>
                <w:szCs w:val="20"/>
                <w:lang w:eastAsia="ar-SA"/>
              </w:rPr>
              <w:t>пользоваться языковой и контекстуальной догадкой при аудировании и чтении.</w:t>
            </w:r>
          </w:p>
          <w:p w:rsidR="00655F30" w:rsidRPr="00655F30" w:rsidRDefault="00655F30" w:rsidP="00655F30">
            <w:pPr>
              <w:numPr>
                <w:ilvl w:val="0"/>
                <w:numId w:val="35"/>
              </w:numPr>
              <w:tabs>
                <w:tab w:val="left" w:pos="993"/>
              </w:tabs>
              <w:spacing w:after="0" w:line="240" w:lineRule="auto"/>
              <w:ind w:firstLine="709"/>
              <w:contextualSpacing/>
              <w:jc w:val="both"/>
              <w:rPr>
                <w:rFonts w:ascii="Times New Roman" w:eastAsia="Times New Roman" w:hAnsi="Times New Roman" w:cs="Times New Roman"/>
                <w:b/>
                <w:i/>
                <w:sz w:val="20"/>
                <w:szCs w:val="20"/>
                <w:lang w:eastAsia="ru-RU"/>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1.2.5.4. История России. Всеобщая история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Предметные результаты</w:t>
      </w:r>
      <w:r w:rsidRPr="00655F30">
        <w:rPr>
          <w:rFonts w:ascii="Times New Roman" w:eastAsia="Times New Roman" w:hAnsi="Times New Roman" w:cs="Times New Roman"/>
          <w:sz w:val="20"/>
          <w:szCs w:val="20"/>
          <w:lang w:eastAsia="ru-RU"/>
        </w:rPr>
        <w:t xml:space="preserve"> освоения курса истории на уровне основного общего образования предполагают, что у учащегося сформированы:</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базовые исторические знания об основных этапах и закономерностях развития человеческого общества с древности до наших дней;</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способность применять исторические знания для осмысления общественных событий и явлений прошлого и современности;</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55F30" w:rsidRPr="00655F30" w:rsidRDefault="00655F30" w:rsidP="00655F30">
      <w:pPr>
        <w:numPr>
          <w:ilvl w:val="0"/>
          <w:numId w:val="37"/>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Calibri" w:hAnsi="Times New Roman" w:cs="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7"/>
        <w:gridCol w:w="4536"/>
      </w:tblGrid>
      <w:tr w:rsidR="00655F30" w:rsidRPr="00655F30" w:rsidTr="0076234F">
        <w:tc>
          <w:tcPr>
            <w:tcW w:w="11307"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 Выпускник научится</w:t>
            </w:r>
          </w:p>
        </w:tc>
        <w:tc>
          <w:tcPr>
            <w:tcW w:w="4536" w:type="dxa"/>
          </w:tcPr>
          <w:p w:rsidR="00655F30" w:rsidRPr="00655F30" w:rsidRDefault="00655F30" w:rsidP="00655F30">
            <w:pPr>
              <w:spacing w:after="0" w:line="240" w:lineRule="auto"/>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r>
      <w:tr w:rsidR="00655F30" w:rsidRPr="00655F30" w:rsidTr="0076234F">
        <w:tc>
          <w:tcPr>
            <w:tcW w:w="11307" w:type="dxa"/>
          </w:tcPr>
          <w:p w:rsidR="00655F30" w:rsidRPr="00655F30" w:rsidRDefault="00655F30" w:rsidP="00655F30">
            <w:pPr>
              <w:spacing w:after="0" w:line="240" w:lineRule="auto"/>
              <w:ind w:firstLine="709"/>
              <w:contextualSpacing/>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История Древнего мира (5 класс)</w:t>
            </w:r>
          </w:p>
        </w:tc>
        <w:tc>
          <w:tcPr>
            <w:tcW w:w="4536" w:type="dxa"/>
          </w:tcPr>
          <w:p w:rsidR="00655F30" w:rsidRPr="00655F30" w:rsidRDefault="00655F30" w:rsidP="00655F30">
            <w:pPr>
              <w:spacing w:after="0" w:line="240" w:lineRule="auto"/>
              <w:rPr>
                <w:rFonts w:ascii="Times New Roman" w:eastAsia="Times New Roman" w:hAnsi="Times New Roman" w:cs="Times New Roman"/>
                <w:b/>
                <w:bCs/>
                <w:sz w:val="20"/>
                <w:szCs w:val="20"/>
                <w:lang w:eastAsia="ru-RU"/>
              </w:rPr>
            </w:pPr>
          </w:p>
        </w:tc>
      </w:tr>
      <w:tr w:rsidR="00655F30" w:rsidRPr="00655F30" w:rsidTr="0076234F">
        <w:tc>
          <w:tcPr>
            <w:tcW w:w="11307"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проводить поиск информации в отрывках исторических текстов, материальных памятниках Древнего мира;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давать оценку наиболее значительным событиям и личностям древней истории.</w:t>
            </w:r>
          </w:p>
        </w:tc>
        <w:tc>
          <w:tcPr>
            <w:tcW w:w="4536"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давать характеристику общественного строя древних государств;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сопоставлять свидетельства различных исторических источников, выявляя в них общее и различия;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видеть проявления влияния античного искусства в окружающей среде;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высказывать суждения о значении и месте исторического и культурного наследия древних обществ в мировой истории.</w:t>
            </w:r>
          </w:p>
          <w:p w:rsidR="00655F30" w:rsidRPr="00655F30" w:rsidRDefault="00655F30" w:rsidP="00655F30">
            <w:pPr>
              <w:spacing w:after="0" w:line="240" w:lineRule="auto"/>
              <w:ind w:firstLine="993"/>
              <w:jc w:val="both"/>
              <w:rPr>
                <w:rFonts w:ascii="Times New Roman" w:eastAsia="TimesNewRomanPSMT" w:hAnsi="Times New Roman" w:cs="Times New Roman"/>
                <w:i/>
                <w:iCs/>
                <w:sz w:val="20"/>
                <w:szCs w:val="20"/>
              </w:rPr>
            </w:pPr>
          </w:p>
        </w:tc>
      </w:tr>
      <w:tr w:rsidR="00655F30" w:rsidRPr="00655F30" w:rsidTr="0076234F">
        <w:tc>
          <w:tcPr>
            <w:tcW w:w="11307" w:type="dxa"/>
          </w:tcPr>
          <w:p w:rsidR="00655F30" w:rsidRPr="00655F30" w:rsidRDefault="00655F30" w:rsidP="00655F30">
            <w:pPr>
              <w:spacing w:after="0" w:line="240" w:lineRule="auto"/>
              <w:contextualSpacing/>
              <w:jc w:val="center"/>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 xml:space="preserve">История Средних веков. </w:t>
            </w:r>
            <w:r w:rsidRPr="00655F30">
              <w:rPr>
                <w:rFonts w:ascii="Times New Roman" w:eastAsia="Times New Roman" w:hAnsi="Times New Roman" w:cs="Times New Roman"/>
                <w:b/>
                <w:bCs/>
                <w:sz w:val="20"/>
                <w:szCs w:val="20"/>
                <w:lang w:eastAsia="ru-RU"/>
              </w:rPr>
              <w:t>От Древней Руси к Российскому государству (</w:t>
            </w:r>
            <w:r w:rsidRPr="00655F30">
              <w:rPr>
                <w:rFonts w:ascii="Times New Roman" w:eastAsia="Times New Roman" w:hAnsi="Times New Roman" w:cs="Times New Roman"/>
                <w:b/>
                <w:sz w:val="20"/>
                <w:szCs w:val="20"/>
                <w:lang w:val="en-US" w:eastAsia="ru-RU"/>
              </w:rPr>
              <w:t>VIII</w:t>
            </w:r>
            <w:r w:rsidRPr="00655F30">
              <w:rPr>
                <w:rFonts w:ascii="Times New Roman" w:eastAsia="Times New Roman" w:hAnsi="Times New Roman" w:cs="Times New Roman"/>
                <w:b/>
                <w:sz w:val="20"/>
                <w:szCs w:val="20"/>
                <w:lang w:eastAsia="ru-RU"/>
              </w:rPr>
              <w:t xml:space="preserve"> –</w:t>
            </w:r>
            <w:r w:rsidRPr="00655F30">
              <w:rPr>
                <w:rFonts w:ascii="Times New Roman" w:eastAsia="Times New Roman" w:hAnsi="Times New Roman" w:cs="Times New Roman"/>
                <w:b/>
                <w:sz w:val="20"/>
                <w:szCs w:val="20"/>
                <w:lang w:val="en-US" w:eastAsia="ru-RU"/>
              </w:rPr>
              <w:t>XV</w:t>
            </w:r>
            <w:r w:rsidRPr="00655F30">
              <w:rPr>
                <w:rFonts w:ascii="Times New Roman" w:eastAsia="Times New Roman" w:hAnsi="Times New Roman" w:cs="Times New Roman"/>
                <w:b/>
                <w:sz w:val="20"/>
                <w:szCs w:val="20"/>
                <w:lang w:eastAsia="ru-RU"/>
              </w:rPr>
              <w:t xml:space="preserve"> вв.) (6 класс)</w:t>
            </w:r>
          </w:p>
        </w:tc>
        <w:tc>
          <w:tcPr>
            <w:tcW w:w="4536"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tc>
      </w:tr>
      <w:tr w:rsidR="00655F30" w:rsidRPr="00655F30" w:rsidTr="0076234F">
        <w:tc>
          <w:tcPr>
            <w:tcW w:w="11307"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проводить поиск информации в исторических текстах, материальных исторических памятниках Средневековья;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объяснять причины и следствия ключевых событий отечественной и всеобщей истории Средних веков;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давать оценку событиям и личностям отечественной и всеобщей истории Средних веков.</w:t>
            </w:r>
          </w:p>
        </w:tc>
        <w:tc>
          <w:tcPr>
            <w:tcW w:w="4536"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давать сопоставительную характеристику политического устройства государств Средневековья (Русь, Запад, Восток);</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сравнивать свидетельства различных исторических источников, выявляя в них общее и различия;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11307" w:type="dxa"/>
          </w:tcPr>
          <w:p w:rsidR="00655F30" w:rsidRPr="00655F30" w:rsidRDefault="00655F30" w:rsidP="00655F30">
            <w:pPr>
              <w:spacing w:after="0" w:line="240" w:lineRule="auto"/>
              <w:ind w:firstLine="709"/>
              <w:contextualSpacing/>
              <w:jc w:val="center"/>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b/>
                <w:sz w:val="20"/>
                <w:szCs w:val="20"/>
                <w:lang w:eastAsia="ru-RU"/>
              </w:rPr>
              <w:t xml:space="preserve">История Нового времени. </w:t>
            </w:r>
            <w:r w:rsidRPr="00655F30">
              <w:rPr>
                <w:rFonts w:ascii="Times New Roman" w:eastAsia="Times New Roman" w:hAnsi="Times New Roman" w:cs="Times New Roman"/>
                <w:b/>
                <w:bCs/>
                <w:sz w:val="20"/>
                <w:szCs w:val="20"/>
                <w:lang w:eastAsia="ru-RU"/>
              </w:rPr>
              <w:t>Россия в XVI – Х</w:t>
            </w:r>
            <w:r w:rsidRPr="00655F30">
              <w:rPr>
                <w:rFonts w:ascii="Times New Roman" w:eastAsia="Times New Roman" w:hAnsi="Times New Roman" w:cs="Times New Roman"/>
                <w:b/>
                <w:bCs/>
                <w:sz w:val="20"/>
                <w:szCs w:val="20"/>
                <w:lang w:val="en-US" w:eastAsia="ru-RU"/>
              </w:rPr>
              <w:t>I</w:t>
            </w:r>
            <w:r w:rsidRPr="00655F30">
              <w:rPr>
                <w:rFonts w:ascii="Times New Roman" w:eastAsia="Times New Roman" w:hAnsi="Times New Roman" w:cs="Times New Roman"/>
                <w:b/>
                <w:bCs/>
                <w:sz w:val="20"/>
                <w:szCs w:val="20"/>
                <w:lang w:eastAsia="ru-RU"/>
              </w:rPr>
              <w:t>Х веках</w:t>
            </w:r>
            <w:r w:rsidRPr="00655F30">
              <w:rPr>
                <w:rFonts w:ascii="Times New Roman" w:eastAsia="Times New Roman" w:hAnsi="Times New Roman" w:cs="Times New Roman"/>
                <w:b/>
                <w:sz w:val="20"/>
                <w:szCs w:val="20"/>
                <w:lang w:eastAsia="ru-RU"/>
              </w:rPr>
              <w:t xml:space="preserve"> (7</w:t>
            </w: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b/>
                <w:sz w:val="20"/>
                <w:szCs w:val="20"/>
                <w:lang w:eastAsia="ru-RU"/>
              </w:rPr>
              <w:t>9 класс)</w:t>
            </w:r>
          </w:p>
        </w:tc>
        <w:tc>
          <w:tcPr>
            <w:tcW w:w="4536" w:type="dxa"/>
          </w:tcPr>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11307"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локализовать во времени хронологические рамки и рубежные события Нового времени как исторической эпохи, </w:t>
            </w:r>
            <w:r w:rsidRPr="00655F30">
              <w:rPr>
                <w:rFonts w:ascii="Times New Roman" w:eastAsia="Times New Roman" w:hAnsi="Times New Roman" w:cs="Times New Roman"/>
                <w:sz w:val="20"/>
                <w:szCs w:val="20"/>
                <w:lang w:eastAsia="ru-RU"/>
              </w:rPr>
              <w:lastRenderedPageBreak/>
              <w:t>основные этапы отечественной и всеобщей истории Нового времени; соотносить хронологию истории России и всеобщей истории в Новое время;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анализировать информацию различных источников по отечественной и всеобщей истории Нового времени;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сопоставлятьразвитие России и других стран в Новое время, сравнивать исторические ситуации и события;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давать оценку событиям и личностям отечественной и всеобщей истории Нового времени.</w:t>
            </w:r>
          </w:p>
        </w:tc>
        <w:tc>
          <w:tcPr>
            <w:tcW w:w="4536"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lastRenderedPageBreak/>
              <w:t>• </w:t>
            </w:r>
            <w:r w:rsidRPr="00655F30">
              <w:rPr>
                <w:rFonts w:ascii="Times New Roman" w:eastAsia="Times New Roman" w:hAnsi="Times New Roman" w:cs="Times New Roman"/>
                <w:i/>
                <w:sz w:val="20"/>
                <w:szCs w:val="20"/>
                <w:lang w:eastAsia="ru-RU"/>
              </w:rPr>
              <w:t xml:space="preserve">используя историческую карту, </w:t>
            </w:r>
            <w:r w:rsidRPr="00655F30">
              <w:rPr>
                <w:rFonts w:ascii="Times New Roman" w:eastAsia="Times New Roman" w:hAnsi="Times New Roman" w:cs="Times New Roman"/>
                <w:i/>
                <w:sz w:val="20"/>
                <w:szCs w:val="20"/>
                <w:lang w:eastAsia="ru-RU"/>
              </w:rPr>
              <w:lastRenderedPageBreak/>
              <w:t>характеризовать социально-экономическое и политическое развитие России, других государств в Новое время;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 xml:space="preserve">сравнивать развитие России и других стран в Новое время, объяснять, в чем заключались общие черты и особенности;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sz w:val="20"/>
                <w:szCs w:val="20"/>
                <w:lang w:eastAsia="ru-RU"/>
              </w:rPr>
              <w:t>• </w:t>
            </w:r>
            <w:r w:rsidRPr="00655F30">
              <w:rPr>
                <w:rFonts w:ascii="Times New Roman" w:eastAsia="Times New Roman" w:hAnsi="Times New Roman" w:cs="Times New Roman"/>
                <w:i/>
                <w:sz w:val="20"/>
                <w:szCs w:val="20"/>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rPr>
          <w:trHeight w:val="53"/>
        </w:trPr>
        <w:tc>
          <w:tcPr>
            <w:tcW w:w="11307" w:type="dxa"/>
          </w:tcPr>
          <w:p w:rsidR="00655F30" w:rsidRPr="00655F30" w:rsidRDefault="00655F30" w:rsidP="00655F30">
            <w:pPr>
              <w:widowControl w:val="0"/>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0"/>
                <w:szCs w:val="20"/>
                <w:lang w:eastAsia="ru-RU"/>
              </w:rPr>
            </w:pPr>
          </w:p>
        </w:tc>
        <w:tc>
          <w:tcPr>
            <w:tcW w:w="4536" w:type="dxa"/>
          </w:tcPr>
          <w:p w:rsidR="00655F30" w:rsidRPr="00655F30" w:rsidRDefault="00655F30" w:rsidP="00655F30">
            <w:pPr>
              <w:spacing w:after="0" w:line="240" w:lineRule="auto"/>
              <w:jc w:val="both"/>
              <w:rPr>
                <w:rFonts w:ascii="Times New Roman" w:eastAsia="Calibri" w:hAnsi="Times New Roman" w:cs="Times New Roman"/>
                <w:i/>
                <w:iCs/>
                <w:sz w:val="20"/>
                <w:szCs w:val="20"/>
              </w:rPr>
            </w:pPr>
          </w:p>
        </w:tc>
      </w:tr>
    </w:tbl>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1.2.5.5. Обществознание</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9213"/>
        <w:gridCol w:w="4166"/>
      </w:tblGrid>
      <w:tr w:rsidR="00655F30" w:rsidRPr="00655F30" w:rsidTr="0076234F">
        <w:tc>
          <w:tcPr>
            <w:tcW w:w="2436"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9213"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4166" w:type="dxa"/>
          </w:tcPr>
          <w:p w:rsidR="00655F30" w:rsidRPr="00655F30" w:rsidRDefault="00655F30" w:rsidP="00655F30">
            <w:pPr>
              <w:spacing w:after="0" w:line="240" w:lineRule="auto"/>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r>
      <w:tr w:rsidR="00655F30" w:rsidRPr="00655F30" w:rsidTr="0076234F">
        <w:tc>
          <w:tcPr>
            <w:tcW w:w="2436"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0"/>
                <w:szCs w:val="20"/>
                <w:shd w:val="clear" w:color="auto" w:fill="FFFFFF"/>
                <w:lang w:eastAsia="ru-RU"/>
              </w:rPr>
            </w:pPr>
            <w:r w:rsidRPr="00655F30">
              <w:rPr>
                <w:rFonts w:ascii="Times New Roman" w:eastAsia="Times New Roman" w:hAnsi="Times New Roman" w:cs="Times New Roman"/>
                <w:b/>
                <w:bCs/>
                <w:sz w:val="20"/>
                <w:szCs w:val="20"/>
                <w:shd w:val="clear" w:color="auto" w:fill="FFFFFF"/>
                <w:lang w:eastAsia="ru-RU"/>
              </w:rPr>
              <w:lastRenderedPageBreak/>
              <w:t>Человек. Деятельность человека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3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 биологическом и социальном в человеке для характеристики его природы;</w:t>
            </w:r>
          </w:p>
          <w:p w:rsidR="00655F30" w:rsidRPr="00655F30" w:rsidRDefault="00655F30" w:rsidP="00655F30">
            <w:pPr>
              <w:numPr>
                <w:ilvl w:val="0"/>
                <w:numId w:val="3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основные возрастные периоды жизни человека, особенности подросткового возраста;</w:t>
            </w:r>
          </w:p>
          <w:p w:rsidR="00655F30" w:rsidRPr="00655F30" w:rsidRDefault="00655F30" w:rsidP="00655F30">
            <w:pPr>
              <w:numPr>
                <w:ilvl w:val="0"/>
                <w:numId w:val="3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55F30" w:rsidRPr="00655F30" w:rsidRDefault="00655F30" w:rsidP="00655F30">
            <w:pPr>
              <w:numPr>
                <w:ilvl w:val="0"/>
                <w:numId w:val="3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и иллюстрировать конкретными примерами группы потребностей человека;</w:t>
            </w:r>
          </w:p>
          <w:p w:rsidR="00655F30" w:rsidRPr="00655F30" w:rsidRDefault="00655F30" w:rsidP="00655F30">
            <w:pPr>
              <w:numPr>
                <w:ilvl w:val="0"/>
                <w:numId w:val="3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приводить примеры основных видов деятельности человека;</w:t>
            </w:r>
          </w:p>
          <w:p w:rsidR="00655F30" w:rsidRPr="00655F30" w:rsidRDefault="00655F30" w:rsidP="00655F30">
            <w:pPr>
              <w:numPr>
                <w:ilvl w:val="0"/>
                <w:numId w:val="38"/>
              </w:numPr>
              <w:shd w:val="clear" w:color="auto" w:fill="FFFFFF"/>
              <w:tabs>
                <w:tab w:val="left" w:pos="993"/>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Cs/>
                <w:color w:val="000000"/>
                <w:sz w:val="20"/>
                <w:szCs w:val="20"/>
                <w:lang w:eastAsia="ru-RU"/>
              </w:rPr>
            </w:pPr>
          </w:p>
        </w:tc>
        <w:tc>
          <w:tcPr>
            <w:tcW w:w="4166" w:type="dxa"/>
          </w:tcPr>
          <w:p w:rsidR="00655F30" w:rsidRPr="00655F30" w:rsidRDefault="00655F30" w:rsidP="00655F30">
            <w:pPr>
              <w:numPr>
                <w:ilvl w:val="0"/>
                <w:numId w:val="39"/>
              </w:numPr>
              <w:shd w:val="clear" w:color="auto" w:fill="FFFFFF"/>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выполнять несложные практические задания, основанные на ситуациях, связанных с деятельностью человека;</w:t>
            </w:r>
          </w:p>
          <w:p w:rsidR="00655F30" w:rsidRPr="00655F30" w:rsidRDefault="00655F30" w:rsidP="00655F30">
            <w:pPr>
              <w:numPr>
                <w:ilvl w:val="0"/>
                <w:numId w:val="39"/>
              </w:numPr>
              <w:shd w:val="clear" w:color="auto" w:fill="FFFFFF"/>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роль деятельности в жизни человека и общества;</w:t>
            </w:r>
          </w:p>
          <w:p w:rsidR="00655F30" w:rsidRPr="00655F30" w:rsidRDefault="00655F30" w:rsidP="00655F30">
            <w:pPr>
              <w:numPr>
                <w:ilvl w:val="0"/>
                <w:numId w:val="39"/>
              </w:numPr>
              <w:tabs>
                <w:tab w:val="left" w:pos="993"/>
                <w:tab w:val="left" w:pos="102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55F30" w:rsidRPr="00655F30" w:rsidRDefault="00655F30" w:rsidP="00655F30">
            <w:pPr>
              <w:numPr>
                <w:ilvl w:val="0"/>
                <w:numId w:val="39"/>
              </w:numPr>
              <w:shd w:val="clear" w:color="auto" w:fill="FFFFFF"/>
              <w:tabs>
                <w:tab w:val="left" w:pos="993"/>
                <w:tab w:val="left" w:pos="102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элементы причинно-следственного анализа при характеристике межличностных конфликтов;</w:t>
            </w:r>
          </w:p>
          <w:p w:rsidR="00655F30" w:rsidRPr="00655F30" w:rsidRDefault="00655F30" w:rsidP="00655F30">
            <w:pPr>
              <w:numPr>
                <w:ilvl w:val="0"/>
                <w:numId w:val="39"/>
              </w:numPr>
              <w:shd w:val="clear" w:color="auto" w:fill="FFFFFF"/>
              <w:tabs>
                <w:tab w:val="left" w:pos="993"/>
                <w:tab w:val="left" w:pos="102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моделировать возможные последствия позитивного и негативного воздействия группы на человека, делать выводы.</w:t>
            </w:r>
          </w:p>
        </w:tc>
      </w:tr>
      <w:tr w:rsidR="00655F30" w:rsidRPr="00655F30" w:rsidTr="0076234F">
        <w:tc>
          <w:tcPr>
            <w:tcW w:w="2436" w:type="dxa"/>
          </w:tcPr>
          <w:p w:rsidR="00655F30" w:rsidRPr="00655F30" w:rsidRDefault="00655F30" w:rsidP="00655F30">
            <w:pPr>
              <w:spacing w:after="0" w:line="240" w:lineRule="auto"/>
              <w:contextualSpacing/>
              <w:jc w:val="center"/>
              <w:rPr>
                <w:rFonts w:ascii="Times New Roman" w:eastAsia="Times New Roman" w:hAnsi="Times New Roman" w:cs="Times New Roman"/>
                <w:b/>
                <w:bCs/>
                <w:sz w:val="20"/>
                <w:szCs w:val="20"/>
                <w:shd w:val="clear" w:color="auto" w:fill="FFFFFF"/>
                <w:lang w:eastAsia="ru-RU"/>
              </w:rPr>
            </w:pPr>
            <w:r w:rsidRPr="00655F30">
              <w:rPr>
                <w:rFonts w:ascii="Times New Roman" w:eastAsia="Times New Roman" w:hAnsi="Times New Roman" w:cs="Times New Roman"/>
                <w:b/>
                <w:bCs/>
                <w:sz w:val="20"/>
                <w:szCs w:val="20"/>
                <w:shd w:val="clear" w:color="auto" w:fill="FFFFFF"/>
                <w:lang w:eastAsia="ru-RU"/>
              </w:rPr>
              <w:t>Общество</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Cs/>
                <w:sz w:val="20"/>
                <w:szCs w:val="20"/>
                <w:lang w:eastAsia="ru-RU"/>
              </w:rPr>
              <w:t>демонстрировать на примерах взаимосвязь природы и общества, раскрывать роль природы в жизни человека;</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на основе приведенных данных основные типы обществ;</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экономические, социальные, политические, культурные явления и процессы общественной жизни;</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экологический кризис как глобальную проблему человечества, раскрывать причины экологического кризиса;</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раскрывать влияние современных средств массовой коммуникации на общество и личность; </w:t>
            </w:r>
          </w:p>
          <w:p w:rsidR="00655F30" w:rsidRPr="00655F30" w:rsidRDefault="00655F30" w:rsidP="00655F30">
            <w:pPr>
              <w:numPr>
                <w:ilvl w:val="0"/>
                <w:numId w:val="40"/>
              </w:numPr>
              <w:shd w:val="clear" w:color="auto" w:fill="FFFFFF"/>
              <w:tabs>
                <w:tab w:val="left" w:pos="20"/>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конкретизировать примерами опасность международного терроризма.</w:t>
            </w:r>
          </w:p>
        </w:tc>
        <w:tc>
          <w:tcPr>
            <w:tcW w:w="4166" w:type="dxa"/>
          </w:tcPr>
          <w:p w:rsidR="00655F30" w:rsidRPr="00655F30" w:rsidRDefault="00655F30" w:rsidP="00655F30">
            <w:pPr>
              <w:numPr>
                <w:ilvl w:val="0"/>
                <w:numId w:val="41"/>
              </w:numPr>
              <w:shd w:val="clear" w:color="auto" w:fill="FFFFFF"/>
              <w:tabs>
                <w:tab w:val="left" w:pos="102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наблюдать и характеризовать явления и события, происходящие в различных сферах общественной жизни;</w:t>
            </w:r>
          </w:p>
          <w:p w:rsidR="00655F30" w:rsidRPr="00655F30" w:rsidRDefault="00655F30" w:rsidP="00655F30">
            <w:pPr>
              <w:numPr>
                <w:ilvl w:val="0"/>
                <w:numId w:val="41"/>
              </w:numPr>
              <w:shd w:val="clear" w:color="auto" w:fill="FFFFFF"/>
              <w:tabs>
                <w:tab w:val="left" w:pos="102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выявлять причинно-следственные связи общественных явлений и характеризовать основные направления общественного развития;</w:t>
            </w:r>
          </w:p>
          <w:p w:rsidR="00655F30" w:rsidRPr="00655F30" w:rsidRDefault="00655F30" w:rsidP="00655F30">
            <w:pPr>
              <w:numPr>
                <w:ilvl w:val="0"/>
                <w:numId w:val="41"/>
              </w:numPr>
              <w:shd w:val="clear" w:color="auto" w:fill="FFFFFF"/>
              <w:tabs>
                <w:tab w:val="left" w:pos="102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осознанно содействовать защите природы.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Cs/>
                <w:color w:val="000000"/>
                <w:sz w:val="20"/>
                <w:szCs w:val="20"/>
                <w:lang w:eastAsia="ru-RU"/>
              </w:rPr>
            </w:pPr>
          </w:p>
        </w:tc>
      </w:tr>
      <w:tr w:rsidR="00655F30" w:rsidRPr="00655F30" w:rsidTr="0076234F">
        <w:tc>
          <w:tcPr>
            <w:tcW w:w="2436" w:type="dxa"/>
          </w:tcPr>
          <w:p w:rsidR="00655F30" w:rsidRPr="00655F30" w:rsidRDefault="00655F30" w:rsidP="00655F30">
            <w:pPr>
              <w:spacing w:after="0" w:line="240" w:lineRule="auto"/>
              <w:contextualSpacing/>
              <w:jc w:val="both"/>
              <w:rPr>
                <w:rFonts w:ascii="Times New Roman" w:eastAsia="Times New Roman" w:hAnsi="Times New Roman" w:cs="Times New Roman"/>
                <w:b/>
                <w:bCs/>
                <w:sz w:val="20"/>
                <w:szCs w:val="20"/>
                <w:shd w:val="clear" w:color="auto" w:fill="FFFFFF"/>
                <w:lang w:eastAsia="ru-RU"/>
              </w:rPr>
            </w:pPr>
            <w:r w:rsidRPr="00655F30">
              <w:rPr>
                <w:rFonts w:ascii="Times New Roman" w:eastAsia="Times New Roman" w:hAnsi="Times New Roman" w:cs="Times New Roman"/>
                <w:b/>
                <w:bCs/>
                <w:sz w:val="20"/>
                <w:szCs w:val="20"/>
                <w:shd w:val="clear" w:color="auto" w:fill="FFFFFF"/>
                <w:lang w:eastAsia="ru-RU"/>
              </w:rPr>
              <w:t>Социальные нормы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роль социальных норм как регуляторов общественной жизни и поведения человека;</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sz w:val="20"/>
                <w:szCs w:val="20"/>
                <w:lang w:eastAsia="ru-RU"/>
              </w:rPr>
              <w:t>различать отдельные виды социальных норм;</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sz w:val="20"/>
                <w:szCs w:val="20"/>
                <w:lang w:eastAsia="ru-RU"/>
              </w:rPr>
              <w:t>характеризовать основные нормы морали;</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критически осмысливать информацию морально-нравственного характера, </w:t>
            </w:r>
            <w:r w:rsidRPr="00655F30">
              <w:rPr>
                <w:rFonts w:ascii="Times New Roman" w:eastAsia="Times New Roman" w:hAnsi="Times New Roman" w:cs="Times New Roman"/>
                <w:sz w:val="20"/>
                <w:szCs w:val="20"/>
                <w:lang w:eastAsia="ru-RU"/>
              </w:rPr>
              <w:lastRenderedPageBreak/>
              <w:t>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специфику норм права;</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сравнивать нормы морали и права, выявлять их общие черты и особенности;</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сущность процесса социализации личности;</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причины отклоняющегося поведения;</w:t>
            </w:r>
          </w:p>
          <w:p w:rsidR="00655F30" w:rsidRPr="00655F30" w:rsidRDefault="00655F30" w:rsidP="00655F30">
            <w:pPr>
              <w:numPr>
                <w:ilvl w:val="0"/>
                <w:numId w:val="42"/>
              </w:numPr>
              <w:shd w:val="clear" w:color="auto" w:fill="FFFFFF"/>
              <w:tabs>
                <w:tab w:val="left" w:pos="102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негативные последствия наиболее опасных форм отклоняющегося поведения.</w:t>
            </w:r>
          </w:p>
        </w:tc>
        <w:tc>
          <w:tcPr>
            <w:tcW w:w="4166" w:type="dxa"/>
          </w:tcPr>
          <w:p w:rsidR="00655F30" w:rsidRPr="00655F30" w:rsidRDefault="00655F30" w:rsidP="00655F30">
            <w:pPr>
              <w:numPr>
                <w:ilvl w:val="0"/>
                <w:numId w:val="43"/>
              </w:numPr>
              <w:shd w:val="clear" w:color="auto" w:fill="FFFFFF"/>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55F30" w:rsidRPr="00655F30" w:rsidRDefault="00655F30" w:rsidP="00655F30">
            <w:pPr>
              <w:numPr>
                <w:ilvl w:val="0"/>
                <w:numId w:val="43"/>
              </w:numPr>
              <w:shd w:val="clear" w:color="auto" w:fill="FFFFFF"/>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оценивать социальную значимость здорового образа жизни.</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r w:rsidRPr="00655F30">
              <w:rPr>
                <w:rFonts w:ascii="Times New Roman" w:eastAsia="Calibri" w:hAnsi="Times New Roman" w:cs="Times New Roman"/>
                <w:i/>
                <w:iCs/>
                <w:sz w:val="20"/>
                <w:szCs w:val="20"/>
              </w:rPr>
              <w:t>.</w:t>
            </w:r>
          </w:p>
        </w:tc>
      </w:tr>
      <w:tr w:rsidR="00655F30" w:rsidRPr="00655F30" w:rsidTr="0076234F">
        <w:tc>
          <w:tcPr>
            <w:tcW w:w="2436"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shd w:val="clear" w:color="auto" w:fill="FFFFFF"/>
                <w:lang w:eastAsia="ru-RU"/>
              </w:rPr>
            </w:pPr>
            <w:r w:rsidRPr="00655F30">
              <w:rPr>
                <w:rFonts w:ascii="Times New Roman" w:eastAsia="Times New Roman" w:hAnsi="Times New Roman" w:cs="Times New Roman"/>
                <w:b/>
                <w:bCs/>
                <w:sz w:val="20"/>
                <w:szCs w:val="20"/>
                <w:shd w:val="clear" w:color="auto" w:fill="FFFFFF"/>
                <w:lang w:eastAsia="ru-RU"/>
              </w:rPr>
              <w:lastRenderedPageBreak/>
              <w:t>Сфера духовной культуры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развитие отдельных областей и форм культуры, выражать свое мнение о явлениях культуры;</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описывать явления духовной культуры;</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объяснять причины возрастания роли науки в современном мире;</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оценивать роль образования в современном обществе;</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различать уровни общего образования в России;</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описывать духовные ценности российского народа и выражать собственное отношение к ним;</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объяснять необходимость непрерывного образования в современных условиях;</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учитывать общественные потребности при выборе направления своей будущей профессиональной деятельности;</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раскрывать роль религии в современном обществе;</w:t>
            </w:r>
          </w:p>
          <w:p w:rsidR="00655F30" w:rsidRPr="00655F30" w:rsidRDefault="00655F30" w:rsidP="00655F30">
            <w:pPr>
              <w:numPr>
                <w:ilvl w:val="0"/>
                <w:numId w:val="44"/>
              </w:numPr>
              <w:shd w:val="clear" w:color="auto" w:fill="FFFFFF"/>
              <w:tabs>
                <w:tab w:val="left" w:pos="993"/>
              </w:tabs>
              <w:spacing w:after="0" w:line="240" w:lineRule="auto"/>
              <w:ind w:firstLine="709"/>
              <w:contextualSpacing/>
              <w:jc w:val="both"/>
              <w:rPr>
                <w:rFonts w:ascii="Times New Roman" w:eastAsia="Times New Roman" w:hAnsi="Times New Roman" w:cs="Times New Roman"/>
                <w:b/>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особенности искусства как формы духовной культуры</w:t>
            </w:r>
            <w:r w:rsidRPr="00655F30">
              <w:rPr>
                <w:rFonts w:ascii="Times New Roman" w:eastAsia="Times New Roman" w:hAnsi="Times New Roman" w:cs="Times New Roman"/>
                <w:b/>
                <w:bCs/>
                <w:sz w:val="20"/>
                <w:szCs w:val="20"/>
                <w:shd w:val="clear" w:color="auto" w:fill="FFFFFF"/>
                <w:lang w:eastAsia="ru-RU"/>
              </w:rPr>
              <w:t>.</w:t>
            </w:r>
          </w:p>
        </w:tc>
        <w:tc>
          <w:tcPr>
            <w:tcW w:w="4166" w:type="dxa"/>
          </w:tcPr>
          <w:p w:rsidR="00655F30" w:rsidRPr="00655F30" w:rsidRDefault="00655F30" w:rsidP="00655F30">
            <w:pPr>
              <w:numPr>
                <w:ilvl w:val="0"/>
                <w:numId w:val="45"/>
              </w:numPr>
              <w:shd w:val="clear" w:color="auto" w:fill="FFFFFF"/>
              <w:tabs>
                <w:tab w:val="left" w:pos="993"/>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описывать процессы создания, сохранения, трансляции и усвоения достижений культуры;</w:t>
            </w:r>
          </w:p>
          <w:p w:rsidR="00655F30" w:rsidRPr="00655F30" w:rsidRDefault="00655F30" w:rsidP="00655F30">
            <w:pPr>
              <w:numPr>
                <w:ilvl w:val="0"/>
                <w:numId w:val="45"/>
              </w:numPr>
              <w:shd w:val="clear" w:color="auto" w:fill="FFFFFF"/>
              <w:tabs>
                <w:tab w:val="left" w:pos="993"/>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характеризовать основные направления развития отечественной культуры в современных условиях;</w:t>
            </w:r>
          </w:p>
          <w:p w:rsidR="00655F30" w:rsidRPr="00655F30" w:rsidRDefault="00655F30" w:rsidP="00655F30">
            <w:pPr>
              <w:numPr>
                <w:ilvl w:val="0"/>
                <w:numId w:val="45"/>
              </w:numPr>
              <w:shd w:val="clear" w:color="auto" w:fill="FFFFFF"/>
              <w:tabs>
                <w:tab w:val="left" w:pos="993"/>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критически воспринимать сообщения и рекламу в СМИ и Интернете о таких направлениях массовой культуры, как шоу-бизнес и мода.</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Cs/>
                <w:color w:val="000000"/>
                <w:sz w:val="20"/>
                <w:szCs w:val="20"/>
                <w:lang w:eastAsia="ru-RU"/>
              </w:rPr>
            </w:pPr>
          </w:p>
        </w:tc>
      </w:tr>
      <w:tr w:rsidR="00655F30" w:rsidRPr="00655F30" w:rsidTr="0076234F">
        <w:tc>
          <w:tcPr>
            <w:tcW w:w="2436" w:type="dxa"/>
          </w:tcPr>
          <w:p w:rsidR="00655F30" w:rsidRPr="00655F30" w:rsidRDefault="00655F30" w:rsidP="00655F30">
            <w:pPr>
              <w:spacing w:after="0" w:line="240" w:lineRule="auto"/>
              <w:contextualSpacing/>
              <w:jc w:val="both"/>
              <w:rPr>
                <w:rFonts w:ascii="Times New Roman" w:eastAsia="Times New Roman" w:hAnsi="Times New Roman" w:cs="Times New Roman"/>
                <w:b/>
                <w:bCs/>
                <w:sz w:val="20"/>
                <w:szCs w:val="20"/>
                <w:shd w:val="clear" w:color="auto" w:fill="FFFFFF"/>
                <w:lang w:eastAsia="ru-RU"/>
              </w:rPr>
            </w:pPr>
            <w:r w:rsidRPr="00655F30">
              <w:rPr>
                <w:rFonts w:ascii="Times New Roman" w:eastAsia="Times New Roman" w:hAnsi="Times New Roman" w:cs="Times New Roman"/>
                <w:b/>
                <w:bCs/>
                <w:sz w:val="20"/>
                <w:szCs w:val="20"/>
                <w:shd w:val="clear" w:color="auto" w:fill="FFFFFF"/>
                <w:lang w:eastAsia="ru-RU"/>
              </w:rPr>
              <w:t>Социальная сфера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описывать социальную структуру в обществах разного типа, характеризовать основные социальные общности и группы;</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объяснять взаимодействие социальных общностей и групп;</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ведущие направления социальной политики Российского государства;</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выделять параметры, определяющие социальный статус личности;</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приводить примеры предписанных и достигаемых статусов;</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описывать основные социальные роли подростка;</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конкретизировать примерами процесс социальной мобильности;</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межнациональные отношения в современном мире;</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 xml:space="preserve">объяснять причины межнациональных конфликтов и основные пути их разрешения; </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раскрывать на конкретных примерах основные функции семьи в обществе;</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 xml:space="preserve">раскрывать основные роли членов семьи; </w:t>
            </w:r>
          </w:p>
          <w:p w:rsidR="00655F30" w:rsidRPr="00655F30" w:rsidRDefault="00655F30" w:rsidP="00655F30">
            <w:pPr>
              <w:numPr>
                <w:ilvl w:val="0"/>
                <w:numId w:val="46"/>
              </w:numPr>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655F30" w:rsidRPr="00655F30" w:rsidRDefault="00655F30" w:rsidP="00655F30">
            <w:pPr>
              <w:numPr>
                <w:ilvl w:val="0"/>
                <w:numId w:val="46"/>
              </w:numPr>
              <w:tabs>
                <w:tab w:val="left" w:pos="1027"/>
              </w:tabs>
              <w:spacing w:after="0" w:line="240" w:lineRule="auto"/>
              <w:ind w:firstLine="709"/>
              <w:contextualSpacing/>
              <w:jc w:val="both"/>
              <w:rPr>
                <w:rFonts w:ascii="Times New Roman" w:eastAsia="Times New Roman" w:hAnsi="Times New Roman" w:cs="Times New Roman"/>
                <w:b/>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4166" w:type="dxa"/>
          </w:tcPr>
          <w:p w:rsidR="00655F30" w:rsidRPr="00655F30" w:rsidRDefault="00655F30" w:rsidP="00655F30">
            <w:pPr>
              <w:numPr>
                <w:ilvl w:val="0"/>
                <w:numId w:val="47"/>
              </w:numPr>
              <w:tabs>
                <w:tab w:val="left" w:pos="1027"/>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lastRenderedPageBreak/>
              <w:t>раскрывать понятия «равенство» и «социальная справедливость» с позиций историзма;</w:t>
            </w:r>
          </w:p>
          <w:p w:rsidR="00655F30" w:rsidRPr="00655F30" w:rsidRDefault="00655F30" w:rsidP="00655F30">
            <w:pPr>
              <w:numPr>
                <w:ilvl w:val="0"/>
                <w:numId w:val="47"/>
              </w:numPr>
              <w:tabs>
                <w:tab w:val="left" w:pos="1027"/>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выражать и обосновывать собственную позицию по актуальным проблемам молодежи;</w:t>
            </w:r>
          </w:p>
          <w:p w:rsidR="00655F30" w:rsidRPr="00655F30" w:rsidRDefault="00655F30" w:rsidP="00655F30">
            <w:pPr>
              <w:numPr>
                <w:ilvl w:val="0"/>
                <w:numId w:val="47"/>
              </w:numPr>
              <w:tabs>
                <w:tab w:val="left" w:pos="1027"/>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55F30" w:rsidRPr="00655F30" w:rsidRDefault="00655F30" w:rsidP="00655F30">
            <w:pPr>
              <w:numPr>
                <w:ilvl w:val="0"/>
                <w:numId w:val="47"/>
              </w:numPr>
              <w:shd w:val="clear" w:color="auto" w:fill="FFFFFF"/>
              <w:tabs>
                <w:tab w:val="left" w:pos="1027"/>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 xml:space="preserve">формировать положительное отношение к </w:t>
            </w:r>
            <w:r w:rsidRPr="00655F30">
              <w:rPr>
                <w:rFonts w:ascii="Times New Roman" w:eastAsia="Times New Roman" w:hAnsi="Times New Roman" w:cs="Times New Roman"/>
                <w:bCs/>
                <w:i/>
                <w:sz w:val="20"/>
                <w:szCs w:val="20"/>
                <w:shd w:val="clear" w:color="auto" w:fill="FFFFFF"/>
                <w:lang w:eastAsia="ru-RU"/>
              </w:rPr>
              <w:lastRenderedPageBreak/>
              <w:t>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55F30" w:rsidRPr="00655F30" w:rsidRDefault="00655F30" w:rsidP="00655F30">
            <w:pPr>
              <w:numPr>
                <w:ilvl w:val="0"/>
                <w:numId w:val="47"/>
              </w:numPr>
              <w:shd w:val="clear" w:color="auto" w:fill="FFFFFF"/>
              <w:tabs>
                <w:tab w:val="left" w:pos="1027"/>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использовать элементы причинно-следственного анализа при характеристике семейных конфликтов;</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r w:rsidRPr="00655F30">
              <w:rPr>
                <w:rFonts w:ascii="Times New Roman" w:eastAsia="Times New Roman" w:hAnsi="Times New Roman" w:cs="Times New Roman"/>
                <w:bCs/>
                <w:i/>
                <w:sz w:val="20"/>
                <w:szCs w:val="20"/>
                <w:shd w:val="clear" w:color="auto" w:fill="FFFFFF"/>
                <w:lang w:eastAsia="ru-RU"/>
              </w:rPr>
              <w:t>находить и извлекать социальную информацию о государственной семейной политике из адаптированных источников различного типа</w:t>
            </w:r>
            <w:r w:rsidRPr="00655F30">
              <w:rPr>
                <w:rFonts w:ascii="Times New Roman" w:eastAsia="Times New Roman" w:hAnsi="Times New Roman" w:cs="Times New Roman"/>
                <w:b/>
                <w:bCs/>
                <w:i/>
                <w:sz w:val="20"/>
                <w:szCs w:val="20"/>
                <w:shd w:val="clear" w:color="auto" w:fill="FFFFFF"/>
                <w:lang w:eastAsia="ru-RU"/>
              </w:rPr>
              <w:t>.</w:t>
            </w:r>
          </w:p>
        </w:tc>
      </w:tr>
      <w:tr w:rsidR="00655F30" w:rsidRPr="00655F30" w:rsidTr="0076234F">
        <w:tc>
          <w:tcPr>
            <w:tcW w:w="2436" w:type="dxa"/>
          </w:tcPr>
          <w:p w:rsidR="00655F30" w:rsidRPr="00655F30" w:rsidRDefault="00655F30" w:rsidP="00655F30">
            <w:pPr>
              <w:tabs>
                <w:tab w:val="left" w:pos="1027"/>
              </w:tabs>
              <w:spacing w:after="0" w:line="240" w:lineRule="auto"/>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lastRenderedPageBreak/>
              <w:t>Политическая сфера жизни общества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роль политики в жизни общества;</w:t>
            </w:r>
          </w:p>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и сравнивать различные формы правления, иллюстрировать их примерами;</w:t>
            </w:r>
          </w:p>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давать характеристику формам государственно-территориального устройства;</w:t>
            </w:r>
          </w:p>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различные типы политических режимов, раскрывать их основные признаки;</w:t>
            </w:r>
          </w:p>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на конкретных примерах основные черты и принципы демократии;</w:t>
            </w:r>
          </w:p>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признаки политической партии, раскрывать их на конкретных примерах;</w:t>
            </w:r>
          </w:p>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различные формы участия граждан в политической жизни.</w:t>
            </w:r>
          </w:p>
        </w:tc>
        <w:tc>
          <w:tcPr>
            <w:tcW w:w="4166" w:type="dxa"/>
          </w:tcPr>
          <w:p w:rsidR="00655F30" w:rsidRPr="00655F30" w:rsidRDefault="00655F30" w:rsidP="00655F30">
            <w:pPr>
              <w:numPr>
                <w:ilvl w:val="0"/>
                <w:numId w:val="48"/>
              </w:numPr>
              <w:tabs>
                <w:tab w:val="left" w:pos="1027"/>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осознавать значение гражданской активности и патриотической позиции в укреплении нашего государства;</w:t>
            </w:r>
          </w:p>
          <w:p w:rsidR="00655F30" w:rsidRPr="00655F30" w:rsidRDefault="00655F30" w:rsidP="00655F30">
            <w:pPr>
              <w:numPr>
                <w:ilvl w:val="0"/>
                <w:numId w:val="49"/>
              </w:numPr>
              <w:tabs>
                <w:tab w:val="left" w:pos="1027"/>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соотносить различные оценки политических событий и процессов и делать обоснованные выводы.</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436" w:type="dxa"/>
          </w:tcPr>
          <w:p w:rsidR="00655F30" w:rsidRPr="00655F30" w:rsidRDefault="00655F30" w:rsidP="00655F30">
            <w:pPr>
              <w:tabs>
                <w:tab w:val="left" w:pos="120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shd w:val="clear" w:color="auto" w:fill="FFFFFF"/>
                <w:lang w:eastAsia="ru-RU"/>
              </w:rPr>
              <w:t>Гражданин и государство</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50"/>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55F30" w:rsidRPr="00655F30" w:rsidRDefault="00655F30" w:rsidP="00655F30">
            <w:pPr>
              <w:numPr>
                <w:ilvl w:val="0"/>
                <w:numId w:val="50"/>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объяснять порядок формирования органов государственной власти РФ;</w:t>
            </w:r>
          </w:p>
          <w:p w:rsidR="00655F30" w:rsidRPr="00655F30" w:rsidRDefault="00655F30" w:rsidP="00655F30">
            <w:pPr>
              <w:numPr>
                <w:ilvl w:val="0"/>
                <w:numId w:val="50"/>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раскрывать достижения российского народа;</w:t>
            </w:r>
          </w:p>
          <w:p w:rsidR="00655F30" w:rsidRPr="00655F30" w:rsidRDefault="00655F30" w:rsidP="00655F30">
            <w:pPr>
              <w:numPr>
                <w:ilvl w:val="0"/>
                <w:numId w:val="50"/>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объяснять и конкретизировать примерами смысл понятия «гражданство»;</w:t>
            </w:r>
          </w:p>
          <w:p w:rsidR="00655F30" w:rsidRPr="00655F30" w:rsidRDefault="00655F30" w:rsidP="00655F30">
            <w:pPr>
              <w:numPr>
                <w:ilvl w:val="0"/>
                <w:numId w:val="51"/>
              </w:numPr>
              <w:shd w:val="clear" w:color="auto" w:fill="FFFFFF"/>
              <w:tabs>
                <w:tab w:val="left" w:pos="993"/>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называть и иллюстрировать примерами основные права и свободы граждан, гарантированные Конституцией РФ;</w:t>
            </w:r>
          </w:p>
          <w:p w:rsidR="00655F30" w:rsidRPr="00655F30" w:rsidRDefault="00655F30" w:rsidP="00655F30">
            <w:pPr>
              <w:numPr>
                <w:ilvl w:val="0"/>
                <w:numId w:val="50"/>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осознавать значение патриотической позиции в укреплении нашего государства;</w:t>
            </w:r>
          </w:p>
          <w:p w:rsidR="00655F30" w:rsidRPr="00655F30" w:rsidRDefault="00655F30" w:rsidP="00655F30">
            <w:pPr>
              <w:numPr>
                <w:ilvl w:val="0"/>
                <w:numId w:val="50"/>
              </w:numPr>
              <w:tabs>
                <w:tab w:val="left" w:pos="993"/>
              </w:tabs>
              <w:spacing w:after="0" w:line="240" w:lineRule="auto"/>
              <w:ind w:firstLine="709"/>
              <w:contextualSpacing/>
              <w:jc w:val="both"/>
              <w:rPr>
                <w:rFonts w:ascii="Times New Roman" w:eastAsia="Times New Roman" w:hAnsi="Times New Roman" w:cs="Times New Roman"/>
                <w:bCs/>
                <w:sz w:val="20"/>
                <w:szCs w:val="20"/>
                <w:shd w:val="clear" w:color="auto" w:fill="FFFFFF"/>
                <w:lang w:eastAsia="ru-RU"/>
              </w:rPr>
            </w:pPr>
            <w:r w:rsidRPr="00655F30">
              <w:rPr>
                <w:rFonts w:ascii="Times New Roman" w:eastAsia="Times New Roman" w:hAnsi="Times New Roman" w:cs="Times New Roman"/>
                <w:bCs/>
                <w:sz w:val="20"/>
                <w:szCs w:val="20"/>
                <w:shd w:val="clear" w:color="auto" w:fill="FFFFFF"/>
                <w:lang w:eastAsia="ru-RU"/>
              </w:rPr>
              <w:t>характеризовать конституционные обязанности гражданина.</w:t>
            </w:r>
          </w:p>
        </w:tc>
        <w:tc>
          <w:tcPr>
            <w:tcW w:w="4166" w:type="dxa"/>
          </w:tcPr>
          <w:p w:rsidR="00655F30" w:rsidRPr="00655F30" w:rsidRDefault="00655F30" w:rsidP="00655F30">
            <w:pPr>
              <w:numPr>
                <w:ilvl w:val="0"/>
                <w:numId w:val="51"/>
              </w:numPr>
              <w:shd w:val="clear" w:color="auto" w:fill="FFFFFF"/>
              <w:tabs>
                <w:tab w:val="left" w:pos="993"/>
              </w:tabs>
              <w:spacing w:after="0" w:line="240" w:lineRule="auto"/>
              <w:ind w:firstLine="709"/>
              <w:contextualSpacing/>
              <w:jc w:val="both"/>
              <w:rPr>
                <w:rFonts w:ascii="Times New Roman" w:eastAsia="Times New Roman" w:hAnsi="Times New Roman" w:cs="Times New Roman"/>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аргументированно обосновывать влияние происходящих в обществе изменений на положение России в мире;</w:t>
            </w:r>
          </w:p>
          <w:p w:rsidR="00655F30" w:rsidRPr="00655F30" w:rsidRDefault="00655F30" w:rsidP="00655F30">
            <w:pPr>
              <w:numPr>
                <w:ilvl w:val="0"/>
                <w:numId w:val="51"/>
              </w:numPr>
              <w:tabs>
                <w:tab w:val="left" w:pos="993"/>
              </w:tabs>
              <w:spacing w:after="0" w:line="240" w:lineRule="auto"/>
              <w:ind w:firstLine="709"/>
              <w:contextualSpacing/>
              <w:jc w:val="both"/>
              <w:rPr>
                <w:rFonts w:ascii="Times New Roman" w:eastAsia="Times New Roman" w:hAnsi="Times New Roman" w:cs="Times New Roman"/>
                <w:b/>
                <w:bCs/>
                <w:i/>
                <w:sz w:val="20"/>
                <w:szCs w:val="20"/>
                <w:shd w:val="clear" w:color="auto" w:fill="FFFFFF"/>
                <w:lang w:eastAsia="ru-RU"/>
              </w:rPr>
            </w:pPr>
            <w:r w:rsidRPr="00655F30">
              <w:rPr>
                <w:rFonts w:ascii="Times New Roman" w:eastAsia="Times New Roman" w:hAnsi="Times New Roman" w:cs="Times New Roman"/>
                <w:bCs/>
                <w:i/>
                <w:sz w:val="20"/>
                <w:szCs w:val="20"/>
                <w:shd w:val="clear" w:color="auto" w:fill="FFFFFF"/>
                <w:lang w:eastAsia="ru-RU"/>
              </w:rPr>
              <w:t>использовать знания и умения для формирования способности уважать права других людей, выполнять свои обязанности гражданина РФ</w:t>
            </w:r>
            <w:r w:rsidRPr="00655F30">
              <w:rPr>
                <w:rFonts w:ascii="Times New Roman" w:eastAsia="Times New Roman" w:hAnsi="Times New Roman" w:cs="Times New Roman"/>
                <w:b/>
                <w:bCs/>
                <w:i/>
                <w:sz w:val="20"/>
                <w:szCs w:val="20"/>
                <w:shd w:val="clear" w:color="auto" w:fill="FFFFFF"/>
                <w:lang w:eastAsia="ru-RU"/>
              </w:rPr>
              <w:t>.</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436" w:type="dxa"/>
          </w:tcPr>
          <w:p w:rsidR="00655F30" w:rsidRPr="00655F30" w:rsidRDefault="00655F30" w:rsidP="00655F30">
            <w:pPr>
              <w:tabs>
                <w:tab w:val="left" w:pos="994"/>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shd w:val="clear" w:color="auto" w:fill="FFFFFF"/>
                <w:lang w:eastAsia="ru-RU"/>
              </w:rPr>
              <w:t>Основы российского законодательства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систему российского законодательства;</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раскрывать особенности гражданской дееспособности несовершеннолетних;</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гражданские правоотношения;</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раскрывать смысл права на труд;</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объяснять роль трудового договора;</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разъяснять на примерах особенности положения несовершеннолетних в трудовых отношениях;</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права и обязанности супругов, родителей, детей;</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особенности уголовного права и уголовных правоотношений;</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конкретизировать примерами виды преступлений и наказания за них;</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lastRenderedPageBreak/>
              <w:t>характеризовать специфику уголовной ответственности несовершеннолетних;</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раскрывать связь права на образование и обязанности получить образование;</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исследовать несложные практические ситуации, связанные с защитой прав и интересов детей, оставшихся без попечения родителей;</w:t>
            </w:r>
          </w:p>
          <w:p w:rsidR="00655F30" w:rsidRPr="00655F30" w:rsidRDefault="00655F30" w:rsidP="00655F30">
            <w:pPr>
              <w:numPr>
                <w:ilvl w:val="0"/>
                <w:numId w:val="52"/>
              </w:numPr>
              <w:tabs>
                <w:tab w:val="left" w:pos="99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55F30">
              <w:rPr>
                <w:rFonts w:ascii="Times New Roman" w:eastAsia="Times New Roman" w:hAnsi="Times New Roman" w:cs="Times New Roman"/>
                <w:sz w:val="20"/>
                <w:szCs w:val="20"/>
                <w:lang w:eastAsia="ru-RU"/>
              </w:rPr>
              <w:t>.</w:t>
            </w:r>
          </w:p>
        </w:tc>
        <w:tc>
          <w:tcPr>
            <w:tcW w:w="4166" w:type="dxa"/>
          </w:tcPr>
          <w:p w:rsidR="00655F30" w:rsidRPr="00655F30" w:rsidRDefault="00655F30" w:rsidP="00655F30">
            <w:pPr>
              <w:numPr>
                <w:ilvl w:val="0"/>
                <w:numId w:val="53"/>
              </w:numPr>
              <w:tabs>
                <w:tab w:val="left" w:pos="994"/>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55F30" w:rsidRPr="00655F30" w:rsidRDefault="00655F30" w:rsidP="00655F30">
            <w:pPr>
              <w:numPr>
                <w:ilvl w:val="0"/>
                <w:numId w:val="53"/>
              </w:numPr>
              <w:tabs>
                <w:tab w:val="left" w:pos="994"/>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t xml:space="preserve">оценивать сущность и значение правопорядка и законности, собственный </w:t>
            </w:r>
            <w:r w:rsidRPr="00655F30">
              <w:rPr>
                <w:rFonts w:ascii="Times New Roman" w:eastAsia="Times New Roman" w:hAnsi="Times New Roman" w:cs="Times New Roman"/>
                <w:bCs/>
                <w:i/>
                <w:sz w:val="20"/>
                <w:szCs w:val="20"/>
                <w:lang w:eastAsia="ru-RU"/>
              </w:rPr>
              <w:lastRenderedPageBreak/>
              <w:t>возможный вклад в их становление и развитие;</w:t>
            </w:r>
          </w:p>
          <w:p w:rsidR="00655F30" w:rsidRPr="00655F30" w:rsidRDefault="00655F30" w:rsidP="00655F30">
            <w:pPr>
              <w:numPr>
                <w:ilvl w:val="0"/>
                <w:numId w:val="53"/>
              </w:numPr>
              <w:tabs>
                <w:tab w:val="left" w:pos="994"/>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t>осознанно содействовать защите правопорядка в обществе правовыми способами и средствами.</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436" w:type="dxa"/>
          </w:tcPr>
          <w:p w:rsidR="00655F30" w:rsidRPr="00655F30" w:rsidRDefault="00655F30" w:rsidP="00655F30">
            <w:pPr>
              <w:tabs>
                <w:tab w:val="left" w:pos="1267"/>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shd w:val="clear" w:color="auto" w:fill="FFFFFF"/>
                <w:lang w:eastAsia="ru-RU"/>
              </w:rPr>
              <w:lastRenderedPageBreak/>
              <w:t>Экономика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9213" w:type="dxa"/>
          </w:tcPr>
          <w:p w:rsidR="00655F30" w:rsidRPr="00655F30" w:rsidRDefault="00655F30" w:rsidP="00655F30">
            <w:pPr>
              <w:numPr>
                <w:ilvl w:val="0"/>
                <w:numId w:val="5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объяснять проблему ограниченности экономических ресурсов;</w:t>
            </w:r>
          </w:p>
          <w:p w:rsidR="00655F30" w:rsidRPr="00655F30" w:rsidRDefault="00655F30" w:rsidP="00655F30">
            <w:pPr>
              <w:numPr>
                <w:ilvl w:val="0"/>
                <w:numId w:val="5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55F30" w:rsidRPr="00655F30" w:rsidRDefault="00655F30" w:rsidP="00655F30">
            <w:pPr>
              <w:numPr>
                <w:ilvl w:val="0"/>
                <w:numId w:val="54"/>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раскрывать факторы, влияющие на производительность труда;</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объяснять роль государства в регулировании рыночной экономики; анализировать структуру бюджета государства;</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называть и конкретизировать примерами виды налогов;</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характеризовать функции денег и их роль в экономике;</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раскрывать социально-экономическую роль и функции предпринимательства;</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55F30" w:rsidRPr="00655F30" w:rsidRDefault="00655F30" w:rsidP="00655F30">
            <w:pPr>
              <w:numPr>
                <w:ilvl w:val="0"/>
                <w:numId w:val="54"/>
              </w:numPr>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55F30" w:rsidRPr="00655F30" w:rsidRDefault="00655F30" w:rsidP="00655F30">
            <w:pPr>
              <w:numPr>
                <w:ilvl w:val="0"/>
                <w:numId w:val="54"/>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рациональное поведение субъектов экономической деятельности;</w:t>
            </w:r>
          </w:p>
          <w:p w:rsidR="00655F30" w:rsidRPr="00655F30" w:rsidRDefault="00655F30" w:rsidP="00655F30">
            <w:pPr>
              <w:numPr>
                <w:ilvl w:val="0"/>
                <w:numId w:val="54"/>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экономику семьи; анализировать структуру семейного бюджета;</w:t>
            </w:r>
          </w:p>
          <w:p w:rsidR="00655F30" w:rsidRPr="00655F30" w:rsidRDefault="00655F30" w:rsidP="00655F30">
            <w:pPr>
              <w:numPr>
                <w:ilvl w:val="0"/>
                <w:numId w:val="55"/>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sz w:val="20"/>
                <w:szCs w:val="20"/>
                <w:lang w:eastAsia="ru-RU"/>
              </w:rPr>
              <w:t>использовать полученные знания при анализе фактов поведения участников экономической деятельности;</w:t>
            </w:r>
          </w:p>
          <w:p w:rsidR="00655F30" w:rsidRPr="00655F30" w:rsidRDefault="00655F30" w:rsidP="00655F30">
            <w:pPr>
              <w:numPr>
                <w:ilvl w:val="0"/>
                <w:numId w:val="55"/>
              </w:numPr>
              <w:shd w:val="clear" w:color="auto" w:fill="FFFFFF"/>
              <w:tabs>
                <w:tab w:val="left" w:pos="993"/>
              </w:tabs>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обосновывать связь профессионализма и жизненного успеха.</w:t>
            </w:r>
          </w:p>
        </w:tc>
        <w:tc>
          <w:tcPr>
            <w:tcW w:w="4166" w:type="dxa"/>
          </w:tcPr>
          <w:p w:rsidR="00655F30" w:rsidRPr="00655F30" w:rsidRDefault="00655F30" w:rsidP="00655F30">
            <w:pPr>
              <w:numPr>
                <w:ilvl w:val="0"/>
                <w:numId w:val="55"/>
              </w:numPr>
              <w:tabs>
                <w:tab w:val="left" w:pos="993"/>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t>анализировать с опорой на полученные знания несложную экономическую информацию, получаемую из неадаптированных источников;</w:t>
            </w:r>
          </w:p>
          <w:p w:rsidR="00655F30" w:rsidRPr="00655F30" w:rsidRDefault="00655F30" w:rsidP="00655F30">
            <w:pPr>
              <w:numPr>
                <w:ilvl w:val="0"/>
                <w:numId w:val="55"/>
              </w:numPr>
              <w:shd w:val="clear" w:color="auto" w:fill="FFFFFF"/>
              <w:tabs>
                <w:tab w:val="left" w:pos="993"/>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t>выполнять практические задания, основанные на ситуациях, связанных с описанием состояния российской экономики;</w:t>
            </w:r>
          </w:p>
          <w:p w:rsidR="00655F30" w:rsidRPr="00655F30" w:rsidRDefault="00655F30" w:rsidP="00655F30">
            <w:pPr>
              <w:numPr>
                <w:ilvl w:val="0"/>
                <w:numId w:val="55"/>
              </w:numPr>
              <w:tabs>
                <w:tab w:val="left" w:pos="993"/>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t>анализировать и оценивать с позиций экономических знаний сложившиеся практики и модели поведения потребителя;</w:t>
            </w:r>
          </w:p>
          <w:p w:rsidR="00655F30" w:rsidRPr="00655F30" w:rsidRDefault="00655F30" w:rsidP="00655F30">
            <w:pPr>
              <w:numPr>
                <w:ilvl w:val="0"/>
                <w:numId w:val="55"/>
              </w:numPr>
              <w:tabs>
                <w:tab w:val="left" w:pos="993"/>
              </w:tabs>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bCs/>
                <w:i/>
                <w:sz w:val="20"/>
                <w:szCs w:val="20"/>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655F30" w:rsidRPr="00655F30" w:rsidRDefault="00655F30" w:rsidP="00655F30">
            <w:pPr>
              <w:numPr>
                <w:ilvl w:val="0"/>
                <w:numId w:val="55"/>
              </w:numPr>
              <w:shd w:val="clear" w:color="auto" w:fill="FFFFFF"/>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655F30" w:rsidRPr="00655F30" w:rsidRDefault="00655F30" w:rsidP="00655F30">
            <w:pPr>
              <w:numPr>
                <w:ilvl w:val="0"/>
                <w:numId w:val="55"/>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bl>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4"/>
          <w:szCs w:val="24"/>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1.2.5.6. География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4962"/>
      </w:tblGrid>
      <w:tr w:rsidR="00655F30" w:rsidRPr="00655F30" w:rsidTr="0076234F">
        <w:tc>
          <w:tcPr>
            <w:tcW w:w="10881"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 Выпускник научится</w:t>
            </w:r>
          </w:p>
        </w:tc>
        <w:tc>
          <w:tcPr>
            <w:tcW w:w="4962"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r>
      <w:tr w:rsidR="00655F30" w:rsidRPr="00655F30" w:rsidTr="0076234F">
        <w:tc>
          <w:tcPr>
            <w:tcW w:w="10881" w:type="dxa"/>
          </w:tcPr>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оценивать характер взаимодействия деятельности человека и компонентов природы в разных </w:t>
            </w:r>
            <w:r w:rsidRPr="00655F30">
              <w:rPr>
                <w:rFonts w:ascii="Times New Roman" w:eastAsia="Times New Roman" w:hAnsi="Times New Roman" w:cs="Times New Roman"/>
                <w:sz w:val="20"/>
                <w:szCs w:val="20"/>
                <w:lang w:eastAsia="ru-RU"/>
              </w:rPr>
              <w:lastRenderedPageBreak/>
              <w:t>географических условиях с точки зрения концепции устойчивого развития;</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описывать по карте положение и взаиморасположение географических объектов;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объяснять особенности компонентов природы отдельных территорий;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приводить примеры взаимодействия природы и общества в пределах отдельных территорий;</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географические процессы и явления, определяющие особенности природы России и ее отдельных регионов;</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оценивать особенности взаимодействия природы и общества в пределах отдельных территорий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особенности компонентов природы отдельных частей страны;</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оценивать природные условия и обеспеченность природными ресурсами отдельных территорий России;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(распознавать) показатели, характеризующие отраслевую; функциональную и территориальную структуру хозяйства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и сравнивать особенности природы, населения и хозяйства отдельных регионов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сравнивать особенности природы, населения и хозяйства отдельных регионов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 xml:space="preserve">уметь ориентироваться при помощи компаса, определять стороны горизонта, использовать компас для определения азимута;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описывать погоду своей местности;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расовые отличия разных народов мира;</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давать характеристику рельефа своей местности; </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уметь выделять в записках путешественников географические особенности территории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оценивать место и роль России в мировом хозяйстве.</w:t>
            </w:r>
          </w:p>
        </w:tc>
        <w:tc>
          <w:tcPr>
            <w:tcW w:w="4962" w:type="dxa"/>
          </w:tcPr>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создавать простейшие географические карты различного содержания;</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моделировать географические объекты и явления;</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работать с записками, отчетами, дневниками путешественников как источниками географической информации;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подготавливать сообщения (презентации) о выдающихся путешественниках, о современных исследованиях Земли;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ориентироваться на местности: в мегаполисе и в природе;</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воспринимать и критически </w:t>
            </w:r>
            <w:r w:rsidRPr="00655F30">
              <w:rPr>
                <w:rFonts w:ascii="Times New Roman" w:eastAsia="Times New Roman" w:hAnsi="Times New Roman" w:cs="Times New Roman"/>
                <w:i/>
                <w:sz w:val="20"/>
                <w:szCs w:val="20"/>
                <w:lang w:eastAsia="ru-RU"/>
              </w:rPr>
              <w:lastRenderedPageBreak/>
              <w:t>оценивать информацию географического содержания в научно-популярной литературе и средствах массовой информации;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сопоставлять существующие в науке точки зрения о причинах происходящих глобальных изменений климата;</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положительные и негативные последствия глобальных изменений климата для отдельных регионов и стран;</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давать оценку и приводить примеры изменения значения границ во времени, оценивать границы с точки зрения их доступности;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делать прогнозы трансформации географических систем и комплексов в результате изменения их компонентов;</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наносить на контурные карты основные формы рельефа;</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давать характеристику климата своей области (края, республики);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показывать на карте артезианские бассейны и области распространения многолетней мерзлоты;</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выдвигать и обосновывать на основе статистических данных гипотезы об </w:t>
            </w:r>
            <w:r w:rsidRPr="00655F30">
              <w:rPr>
                <w:rFonts w:ascii="Times New Roman" w:eastAsia="Times New Roman" w:hAnsi="Times New Roman" w:cs="Times New Roman"/>
                <w:i/>
                <w:sz w:val="20"/>
                <w:szCs w:val="20"/>
                <w:lang w:eastAsia="ru-RU"/>
              </w:rPr>
              <w:lastRenderedPageBreak/>
              <w:t>изменении численности населения России, его половозрастной структуры, развитии человеческого капитала;</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ситуацию на рынке труда и ее динамику;</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объяснять различия в обеспеченности трудовыми ресурсами отдельных регионов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обосновывать возможные пути решения проблем развития хозяйства России;</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выбирать критерии для сравнения, сопоставления, места страны в мировой экономике;</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объяснять возможности России в решении современных глобальных проблем человечества;</w:t>
            </w:r>
          </w:p>
          <w:p w:rsidR="00655F30" w:rsidRPr="00655F30" w:rsidRDefault="00655F30" w:rsidP="00655F30">
            <w:pPr>
              <w:numPr>
                <w:ilvl w:val="0"/>
                <w:numId w:val="56"/>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оценивать социально-экономическое положение и перспективы развития России.</w:t>
            </w: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r w:rsidRPr="00655F30">
        <w:rPr>
          <w:rFonts w:ascii="Times New Roman" w:eastAsia="Calibri" w:hAnsi="Times New Roman" w:cs="Times New Roman"/>
          <w:b/>
          <w:color w:val="000000"/>
          <w:lang w:val="en-US"/>
        </w:rPr>
        <w:t>1.2.5.7. Математика</w:t>
      </w:r>
      <w:r w:rsidRPr="00655F30">
        <w:rPr>
          <w:rFonts w:ascii="Times New Roman" w:eastAsia="Calibri" w:hAnsi="Times New Roman" w:cs="Times New Roman"/>
          <w:b/>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371"/>
        <w:gridCol w:w="6684"/>
      </w:tblGrid>
      <w:tr w:rsidR="00655F30" w:rsidRPr="00655F30" w:rsidTr="0076234F">
        <w:tc>
          <w:tcPr>
            <w:tcW w:w="1809"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7371"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p w:rsidR="00655F30" w:rsidRPr="00655F30" w:rsidRDefault="00655F30" w:rsidP="00655F30">
            <w:pPr>
              <w:spacing w:after="0" w:line="240" w:lineRule="auto"/>
              <w:ind w:firstLine="993"/>
              <w:jc w:val="center"/>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5-6 классы</w:t>
            </w:r>
          </w:p>
        </w:tc>
        <w:tc>
          <w:tcPr>
            <w:tcW w:w="6684"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r>
      <w:tr w:rsidR="00655F30" w:rsidRPr="00655F30" w:rsidTr="0076234F">
        <w:tc>
          <w:tcPr>
            <w:tcW w:w="1809"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p>
        </w:tc>
        <w:tc>
          <w:tcPr>
            <w:tcW w:w="7371" w:type="dxa"/>
          </w:tcPr>
          <w:p w:rsidR="00655F30" w:rsidRPr="00655F30" w:rsidRDefault="00655F30" w:rsidP="00655F30">
            <w:pPr>
              <w:keepNext/>
              <w:keepLines/>
              <w:tabs>
                <w:tab w:val="left" w:pos="1134"/>
              </w:tabs>
              <w:spacing w:after="0" w:line="240" w:lineRule="auto"/>
              <w:ind w:left="414"/>
              <w:contextualSpacing/>
              <w:outlineLvl w:val="2"/>
              <w:rPr>
                <w:rFonts w:ascii="Cambria" w:eastAsia="Calibri" w:hAnsi="Cambria" w:cs="Times New Roman"/>
                <w:b/>
                <w:bCs/>
                <w:sz w:val="20"/>
                <w:szCs w:val="20"/>
                <w:lang w:eastAsia="ru-RU"/>
              </w:rPr>
            </w:pPr>
            <w:r w:rsidRPr="00655F30">
              <w:rPr>
                <w:rFonts w:ascii="Cambria" w:eastAsia="Calibri" w:hAnsi="Cambria" w:cs="Times New Roman"/>
                <w:b/>
                <w:bCs/>
                <w:sz w:val="20"/>
                <w:szCs w:val="20"/>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55F30" w:rsidRPr="00655F30" w:rsidRDefault="00655F30" w:rsidP="00655F30">
            <w:pPr>
              <w:numPr>
                <w:ilvl w:val="0"/>
                <w:numId w:val="59"/>
              </w:numPr>
              <w:tabs>
                <w:tab w:val="left" w:pos="993"/>
              </w:tabs>
              <w:spacing w:after="0" w:line="240" w:lineRule="auto"/>
              <w:ind w:firstLine="709"/>
              <w:contextualSpacing/>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на базовом уровне</w:t>
            </w:r>
            <w:r w:rsidRPr="00655F30">
              <w:rPr>
                <w:rFonts w:ascii="Times New Roman" w:eastAsia="Times New Roman" w:hAnsi="Times New Roman" w:cs="Times New Roman"/>
                <w:sz w:val="20"/>
                <w:szCs w:val="20"/>
                <w:vertAlign w:val="superscript"/>
                <w:lang w:val="x-none" w:eastAsia="x-none"/>
              </w:rPr>
              <w:footnoteReference w:id="1"/>
            </w:r>
            <w:r w:rsidRPr="00655F30">
              <w:rPr>
                <w:rFonts w:ascii="Times New Roman" w:eastAsia="Times New Roman" w:hAnsi="Times New Roman" w:cs="Times New Roman"/>
                <w:sz w:val="20"/>
                <w:szCs w:val="20"/>
                <w:lang w:val="x-none" w:eastAsia="x-none"/>
              </w:rPr>
              <w:t xml:space="preserve"> понятиями: множество, элемент множества, подмножество, принадлежность;</w:t>
            </w:r>
          </w:p>
          <w:p w:rsidR="00655F30" w:rsidRPr="00655F30" w:rsidRDefault="00655F30" w:rsidP="00655F30">
            <w:pPr>
              <w:numPr>
                <w:ilvl w:val="0"/>
                <w:numId w:val="59"/>
              </w:numPr>
              <w:tabs>
                <w:tab w:val="left" w:pos="993"/>
              </w:tabs>
              <w:spacing w:after="0" w:line="240" w:lineRule="auto"/>
              <w:ind w:firstLine="709"/>
              <w:contextualSpacing/>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задавать множества перечислением их элементов;</w:t>
            </w:r>
          </w:p>
          <w:p w:rsidR="00655F30" w:rsidRPr="00655F30" w:rsidRDefault="00655F30" w:rsidP="00655F30">
            <w:pPr>
              <w:numPr>
                <w:ilvl w:val="0"/>
                <w:numId w:val="59"/>
              </w:numPr>
              <w:tabs>
                <w:tab w:val="left" w:pos="993"/>
              </w:tabs>
              <w:spacing w:after="0" w:line="240" w:lineRule="auto"/>
              <w:ind w:firstLine="709"/>
              <w:contextualSpacing/>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находить пересечение, объединение, подмножество в простейших ситуациях.</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993"/>
              </w:tabs>
              <w:spacing w:after="0" w:line="240" w:lineRule="auto"/>
              <w:ind w:firstLine="709"/>
              <w:contextualSpacing/>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распознавать логически некорректные высказывания.</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p>
        </w:tc>
        <w:tc>
          <w:tcPr>
            <w:tcW w:w="6684"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lastRenderedPageBreak/>
              <w:t>Элементы теории множеств и математической логики</w:t>
            </w:r>
          </w:p>
          <w:p w:rsidR="00655F30" w:rsidRPr="00655F30" w:rsidRDefault="00655F30" w:rsidP="00655F30">
            <w:pPr>
              <w:numPr>
                <w:ilvl w:val="0"/>
                <w:numId w:val="6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w:t>
            </w:r>
            <w:r w:rsidRPr="00655F30">
              <w:rPr>
                <w:rFonts w:ascii="Times New Roman" w:eastAsia="Times New Roman" w:hAnsi="Times New Roman" w:cs="Times New Roman"/>
                <w:i/>
                <w:sz w:val="20"/>
                <w:szCs w:val="20"/>
                <w:vertAlign w:val="superscript"/>
                <w:lang w:val="x-none" w:eastAsia="x-none"/>
              </w:rPr>
              <w:footnoteReference w:id="2"/>
            </w:r>
            <w:r w:rsidRPr="00655F30">
              <w:rPr>
                <w:rFonts w:ascii="Times New Roman" w:eastAsia="Times New Roman" w:hAnsi="Times New Roman" w:cs="Times New Roman"/>
                <w:i/>
                <w:sz w:val="20"/>
                <w:szCs w:val="20"/>
                <w:lang w:val="x-none" w:eastAsia="x-none"/>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55F30" w:rsidRPr="00655F30" w:rsidRDefault="00655F30" w:rsidP="00655F30">
            <w:pPr>
              <w:numPr>
                <w:ilvl w:val="0"/>
                <w:numId w:val="6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70"/>
              </w:numPr>
              <w:tabs>
                <w:tab w:val="left" w:pos="993"/>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распознавать логически некорректные высказывания; </w:t>
            </w:r>
          </w:p>
          <w:p w:rsidR="00655F30" w:rsidRPr="00655F30" w:rsidRDefault="00655F30" w:rsidP="00655F30">
            <w:pPr>
              <w:numPr>
                <w:ilvl w:val="0"/>
                <w:numId w:val="70"/>
              </w:numPr>
              <w:tabs>
                <w:tab w:val="left" w:pos="993"/>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строить цепочки умозаключений на основе использования правил логики.</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Числа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371" w:type="dxa"/>
          </w:tcPr>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свойства чисел и правила действий с рациональными числами при выполнении вычислений;</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признаки делимости на 2, 5, 3, 9, 10 при выполнении вычислений и решении несложных задач;</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округление рациональных чисел в соответствии с правилами;</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сравнивать рациональные числа</w:t>
            </w:r>
            <w:r w:rsidRPr="00655F30">
              <w:rPr>
                <w:rFonts w:ascii="Times New Roman" w:eastAsia="Times New Roman" w:hAnsi="Times New Roman" w:cs="Times New Roman"/>
                <w:b/>
                <w:sz w:val="20"/>
                <w:szCs w:val="20"/>
                <w:lang w:val="x-none" w:eastAsia="x-none"/>
              </w:rPr>
              <w:t>.</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оценивать результаты вычислений при решении практических задач;</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сравнение чисел в реальных ситуациях;</w:t>
            </w:r>
          </w:p>
          <w:p w:rsidR="00655F30" w:rsidRPr="00655F30" w:rsidRDefault="00655F30" w:rsidP="00655F30">
            <w:pPr>
              <w:numPr>
                <w:ilvl w:val="0"/>
                <w:numId w:val="60"/>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составлять числовые выражения при решении практических задач и задач из других учебных предметов.</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Cs/>
                <w:color w:val="000000"/>
                <w:sz w:val="20"/>
                <w:szCs w:val="20"/>
                <w:lang w:val="x-none" w:eastAsia="ru-RU"/>
              </w:rPr>
            </w:pPr>
          </w:p>
        </w:tc>
        <w:tc>
          <w:tcPr>
            <w:tcW w:w="6684" w:type="dxa"/>
          </w:tcPr>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понимать и объяснять смысл позиционной записи натурального числа;</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выполнять вычисления, в том числе с использованием приёмов рациональных вычислений, обосновывать алгоритмы выполнения действий;</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выполнять округление рациональных чисел с заданной точностью;</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упорядочивать числа, записанные в виде обыкновенных и десятичных дробей;</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находить НОД и НОК чисел и использовать их при решении зада;.</w:t>
            </w:r>
          </w:p>
          <w:p w:rsidR="00655F30" w:rsidRPr="00655F30" w:rsidRDefault="00655F30" w:rsidP="00655F30">
            <w:pPr>
              <w:numPr>
                <w:ilvl w:val="0"/>
                <w:numId w:val="71"/>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понятием модуль числа, геометрическая интерпретация модуля числа.</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72"/>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применять правила приближенных вычислений при решении практических задач и решении задач других учебных предметов;</w:t>
            </w:r>
          </w:p>
          <w:p w:rsidR="00655F30" w:rsidRPr="00655F30" w:rsidRDefault="00655F30" w:rsidP="00655F30">
            <w:pPr>
              <w:numPr>
                <w:ilvl w:val="0"/>
                <w:numId w:val="72"/>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сравнение результатов вычислений при решении практических задач, в том числе приближенных вычислений;</w:t>
            </w:r>
          </w:p>
          <w:p w:rsidR="00655F30" w:rsidRPr="00655F30" w:rsidRDefault="00655F30" w:rsidP="00655F30">
            <w:pPr>
              <w:numPr>
                <w:ilvl w:val="0"/>
                <w:numId w:val="72"/>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составлять числовые выражения и оценивать их значения при решении практических задач и задач из других учебных предметов.</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Уравнения и неравенства </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7371" w:type="dxa"/>
          </w:tcPr>
          <w:p w:rsidR="00655F30" w:rsidRPr="00655F30" w:rsidRDefault="00655F30" w:rsidP="00655F30">
            <w:pPr>
              <w:tabs>
                <w:tab w:val="left" w:pos="993"/>
              </w:tabs>
              <w:spacing w:after="0" w:line="240" w:lineRule="auto"/>
              <w:ind w:left="709"/>
              <w:contextualSpacing/>
              <w:jc w:val="both"/>
              <w:rPr>
                <w:rFonts w:ascii="Times New Roman" w:eastAsia="Calibri" w:hAnsi="Times New Roman" w:cs="Times New Roman"/>
                <w:sz w:val="20"/>
                <w:szCs w:val="20"/>
                <w:lang w:val="x-none" w:eastAsia="x-none"/>
              </w:rPr>
            </w:pPr>
          </w:p>
        </w:tc>
        <w:tc>
          <w:tcPr>
            <w:tcW w:w="6684" w:type="dxa"/>
          </w:tcPr>
          <w:p w:rsidR="00655F30" w:rsidRPr="00655F30" w:rsidRDefault="00655F30" w:rsidP="00655F30">
            <w:pPr>
              <w:numPr>
                <w:ilvl w:val="0"/>
                <w:numId w:val="80"/>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Оперировать понятиями: равенство, числовое равенство, уравнение, корень уравнения, решение уравнения, числовое неравенство.</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Статистика и теория вероятностей</w:t>
            </w:r>
          </w:p>
        </w:tc>
        <w:tc>
          <w:tcPr>
            <w:tcW w:w="7371" w:type="dxa"/>
          </w:tcPr>
          <w:p w:rsidR="00655F30" w:rsidRPr="00655F30" w:rsidRDefault="00655F30" w:rsidP="00655F30">
            <w:pPr>
              <w:numPr>
                <w:ilvl w:val="0"/>
                <w:numId w:val="58"/>
              </w:numPr>
              <w:tabs>
                <w:tab w:val="left" w:pos="993"/>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Представлять данные в виде таблиц, диаграмм, </w:t>
            </w:r>
          </w:p>
          <w:p w:rsidR="00655F30" w:rsidRPr="00655F30" w:rsidRDefault="00655F30" w:rsidP="00655F30">
            <w:pPr>
              <w:numPr>
                <w:ilvl w:val="0"/>
                <w:numId w:val="58"/>
              </w:numPr>
              <w:tabs>
                <w:tab w:val="left" w:pos="993"/>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читать информацию, представленную в виде таблицы, диаграммы.</w:t>
            </w:r>
          </w:p>
        </w:tc>
        <w:tc>
          <w:tcPr>
            <w:tcW w:w="6684" w:type="dxa"/>
          </w:tcPr>
          <w:p w:rsidR="00655F30" w:rsidRPr="00655F30" w:rsidRDefault="00655F30" w:rsidP="00655F30">
            <w:pPr>
              <w:numPr>
                <w:ilvl w:val="0"/>
                <w:numId w:val="73"/>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Оперировать понятиями: столбчатые и круговые диаграммы, таблицы данных, среднее арифметическое, </w:t>
            </w:r>
          </w:p>
          <w:p w:rsidR="00655F30" w:rsidRPr="00655F30" w:rsidRDefault="00655F30" w:rsidP="00655F30">
            <w:pPr>
              <w:numPr>
                <w:ilvl w:val="0"/>
                <w:numId w:val="73"/>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извлекать, информацию, представленную в таблицах, на диаграммах;</w:t>
            </w:r>
          </w:p>
          <w:p w:rsidR="00655F30" w:rsidRPr="00655F30" w:rsidRDefault="00655F30" w:rsidP="00655F30">
            <w:pPr>
              <w:numPr>
                <w:ilvl w:val="0"/>
                <w:numId w:val="73"/>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составлять таблицы, строить диаграммы на основе данных.</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74"/>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Текстовые задачи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371" w:type="dxa"/>
          </w:tcPr>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несложные сюжетные задачи разных типов на все арифметические действия;</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осуществлять способ поиска решения задачи, в котором рассуждение строится от условия к требованию или от требования к условию;</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составлять план решения задачи; </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выделять этапы решения задачи;</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интерпретировать вычислительные результаты в задаче, исследовать полученное решение задачи;</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знать различие скоростей объекта в стоячей воде, против течения и по течению реки;</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задачи на нахождение части числа и числа по его части;</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задачи разных типов (на работу, на покупки, на движение), связывающих три величины, выделять эти величины и отношения между ними;</w:t>
            </w:r>
          </w:p>
          <w:p w:rsidR="00655F30" w:rsidRPr="00655F30" w:rsidRDefault="00655F30" w:rsidP="00655F30">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Times New Roman" w:hAnsi="Times New Roman" w:cs="Times New Roman"/>
                <w:bCs/>
                <w:color w:val="000000"/>
                <w:sz w:val="20"/>
                <w:szCs w:val="20"/>
                <w:lang w:eastAsia="ru-RU"/>
              </w:rPr>
            </w:pPr>
            <w:r w:rsidRPr="00655F30">
              <w:rPr>
                <w:rFonts w:ascii="Times New Roman" w:eastAsia="Times New Roman" w:hAnsi="Times New Roman" w:cs="Times New Roman"/>
                <w:bCs/>
                <w:color w:val="000000"/>
                <w:sz w:val="20"/>
                <w:szCs w:val="20"/>
                <w:lang w:eastAsia="ru-RU"/>
              </w:rPr>
              <w:t>решать несложные логические задачи методом рассуждений.</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выдвигать гипотезы о возможных предельных значениях искомых величин в задаче (делать прикидку) </w:t>
            </w:r>
          </w:p>
        </w:tc>
        <w:tc>
          <w:tcPr>
            <w:tcW w:w="6684"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Текстовые задачи</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Решать простые и сложные задачи разных типов, а также задачи повышенной трудности;</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использовать разные краткие записи как модели текстов сложных задач для построения поисковой схемы и решения задач;</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знать и применять оба способа поиска решения задач (от требования к условию и от условия к требованию);</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моделировать рассуждения при поиске решения задач с помощью граф-схемы;</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выделять этапы решения задачи и содержание каждого этапа;</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интерпретировать вычислительные результаты в задаче, исследовать полученное решение задачи;</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исследовать всевозможные ситуации при решении задач на движение по реке, рассматривать разные системы отсчёта;</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решать разнообразные задачи «на части», </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55F30" w:rsidRPr="00655F30" w:rsidRDefault="00655F30" w:rsidP="00655F30">
            <w:pPr>
              <w:numPr>
                <w:ilvl w:val="0"/>
                <w:numId w:val="76"/>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77"/>
              </w:numPr>
              <w:tabs>
                <w:tab w:val="left" w:pos="1134"/>
              </w:tabs>
              <w:spacing w:after="0" w:line="240" w:lineRule="auto"/>
              <w:ind w:firstLine="709"/>
              <w:contextualSpacing/>
              <w:jc w:val="both"/>
              <w:rPr>
                <w:rFonts w:ascii="Times New Roman" w:eastAsia="Calibri" w:hAnsi="Times New Roman" w:cs="Times New Roman"/>
                <w:i/>
                <w:sz w:val="20"/>
                <w:szCs w:val="20"/>
                <w:lang w:val="x-none"/>
              </w:rPr>
            </w:pPr>
            <w:r w:rsidRPr="00655F30">
              <w:rPr>
                <w:rFonts w:ascii="Times New Roman" w:eastAsia="Calibri" w:hAnsi="Times New Roman" w:cs="Times New Roman"/>
                <w:i/>
                <w:sz w:val="20"/>
                <w:szCs w:val="20"/>
                <w:lang w:val="x-none"/>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655F30">
              <w:rPr>
                <w:rFonts w:ascii="Times New Roman" w:eastAsia="Calibri" w:hAnsi="Times New Roman" w:cs="Times New Roman"/>
                <w:i/>
                <w:sz w:val="20"/>
                <w:szCs w:val="20"/>
                <w:lang w:val="x-none"/>
              </w:rPr>
              <w:lastRenderedPageBreak/>
              <w:t>учётом этих характеристик, в частности, при решении задач на концентрации, учитывать плотность вещества;</w:t>
            </w:r>
          </w:p>
          <w:p w:rsidR="00655F30" w:rsidRPr="00655F30" w:rsidRDefault="00655F30" w:rsidP="00655F30">
            <w:pPr>
              <w:numPr>
                <w:ilvl w:val="0"/>
                <w:numId w:val="77"/>
              </w:numPr>
              <w:tabs>
                <w:tab w:val="left" w:pos="1134"/>
              </w:tabs>
              <w:spacing w:after="0" w:line="240" w:lineRule="auto"/>
              <w:ind w:firstLine="709"/>
              <w:contextualSpacing/>
              <w:jc w:val="both"/>
              <w:rPr>
                <w:rFonts w:ascii="Times New Roman" w:eastAsia="Calibri" w:hAnsi="Times New Roman" w:cs="Times New Roman"/>
                <w:i/>
                <w:sz w:val="20"/>
                <w:szCs w:val="20"/>
                <w:lang w:val="x-none"/>
              </w:rPr>
            </w:pPr>
            <w:r w:rsidRPr="00655F30">
              <w:rPr>
                <w:rFonts w:ascii="Times New Roman" w:eastAsia="Calibri" w:hAnsi="Times New Roman" w:cs="Times New Roman"/>
                <w:i/>
                <w:sz w:val="20"/>
                <w:szCs w:val="20"/>
                <w:lang w:val="x-none"/>
              </w:rPr>
              <w:t>решать и конструировать задачи на основе рассмотрения реальных ситуаций, в которых не требуется точный вычислительный результат;</w:t>
            </w:r>
          </w:p>
          <w:p w:rsidR="00655F30" w:rsidRPr="00655F30" w:rsidRDefault="00655F30" w:rsidP="00655F30">
            <w:pPr>
              <w:numPr>
                <w:ilvl w:val="0"/>
                <w:numId w:val="77"/>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rPr>
              <w:t>решать задачи на движение по реке, рассматривая разные системы отсчета.</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Наглядная геометрия</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Геометрические фигуры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371" w:type="dxa"/>
          </w:tcPr>
          <w:p w:rsidR="00655F30" w:rsidRPr="00655F30" w:rsidRDefault="00655F30" w:rsidP="00655F30">
            <w:pPr>
              <w:numPr>
                <w:ilvl w:val="0"/>
                <w:numId w:val="66"/>
              </w:numPr>
              <w:tabs>
                <w:tab w:val="left" w:pos="0"/>
                <w:tab w:val="left" w:pos="993"/>
              </w:tabs>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sz w:val="20"/>
                <w:szCs w:val="20"/>
                <w:lang w:eastAsia="ru-RU"/>
              </w:rPr>
              <w:t>Оперировать на базовом уровне понятиями: фигура,</w:t>
            </w:r>
            <w:r w:rsidRPr="00655F30">
              <w:rPr>
                <w:rFonts w:ascii="Times New Roman" w:eastAsia="Times New Roman" w:hAnsi="Times New Roman" w:cs="Times New Roman"/>
                <w:bCs/>
                <w:sz w:val="20"/>
                <w:szCs w:val="20"/>
                <w:lang w:eastAsia="ru-RU"/>
              </w:rPr>
              <w:t>т</w:t>
            </w:r>
            <w:r w:rsidRPr="00655F30">
              <w:rPr>
                <w:rFonts w:ascii="Times New Roman" w:eastAsia="Times New Roman" w:hAnsi="Times New Roman" w:cs="Times New Roman"/>
                <w:sz w:val="20"/>
                <w:szCs w:val="20"/>
                <w:lang w:eastAsia="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55F30" w:rsidRPr="00655F30" w:rsidRDefault="00655F30" w:rsidP="00655F30">
            <w:pPr>
              <w:tabs>
                <w:tab w:val="left" w:pos="0"/>
                <w:tab w:val="left" w:pos="993"/>
              </w:tabs>
              <w:spacing w:after="0" w:line="240" w:lineRule="auto"/>
              <w:ind w:left="709"/>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5"/>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решать практические задачи с применением простейших свойств фигур. </w:t>
            </w:r>
          </w:p>
        </w:tc>
        <w:tc>
          <w:tcPr>
            <w:tcW w:w="6684" w:type="dxa"/>
          </w:tcPr>
          <w:p w:rsidR="00655F30" w:rsidRPr="00655F30" w:rsidRDefault="00655F30" w:rsidP="00655F30">
            <w:pPr>
              <w:numPr>
                <w:ilvl w:val="0"/>
                <w:numId w:val="75"/>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Извлекать, интерпретировать и преобразовывать информацию о геометрических фигурах, представленную на чертежах;</w:t>
            </w:r>
          </w:p>
          <w:p w:rsidR="00655F30" w:rsidRPr="00655F30" w:rsidRDefault="00655F30" w:rsidP="00655F30">
            <w:pPr>
              <w:numPr>
                <w:ilvl w:val="0"/>
                <w:numId w:val="75"/>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изображать изучаемые фигуры от руки и с помощью компьютерных инструментов.</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Измерения и вычисления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371" w:type="dxa"/>
          </w:tcPr>
          <w:p w:rsidR="00655F30" w:rsidRPr="00655F30" w:rsidRDefault="00655F30" w:rsidP="00655F30">
            <w:pPr>
              <w:numPr>
                <w:ilvl w:val="0"/>
                <w:numId w:val="67"/>
              </w:numPr>
              <w:tabs>
                <w:tab w:val="left" w:pos="993"/>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измерение длин, расстояний, величин углов, с помощью инструментов для измерений длин и углов;</w:t>
            </w:r>
          </w:p>
          <w:p w:rsidR="00655F30" w:rsidRPr="00655F30" w:rsidRDefault="00655F30" w:rsidP="00655F30">
            <w:pPr>
              <w:numPr>
                <w:ilvl w:val="0"/>
                <w:numId w:val="67"/>
              </w:numPr>
              <w:tabs>
                <w:tab w:val="left" w:pos="993"/>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вычислять площади прямоугольников. </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3"/>
              </w:numPr>
              <w:tabs>
                <w:tab w:val="left" w:pos="0"/>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вычислять расстояния на местности в стандартных ситуациях, площади прямоугольников;</w:t>
            </w:r>
          </w:p>
          <w:p w:rsidR="00655F30" w:rsidRPr="00655F30" w:rsidRDefault="00655F30" w:rsidP="00655F30">
            <w:pPr>
              <w:numPr>
                <w:ilvl w:val="0"/>
                <w:numId w:val="64"/>
              </w:numPr>
              <w:tabs>
                <w:tab w:val="left" w:pos="0"/>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простейшие построения и измерения на местности, необходимые в реальной жизни.</w:t>
            </w:r>
          </w:p>
        </w:tc>
        <w:tc>
          <w:tcPr>
            <w:tcW w:w="6684" w:type="dxa"/>
          </w:tcPr>
          <w:p w:rsidR="00655F30" w:rsidRPr="00655F30" w:rsidRDefault="00655F30" w:rsidP="00655F30">
            <w:pPr>
              <w:numPr>
                <w:ilvl w:val="0"/>
                <w:numId w:val="7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измерение длин, расстояний, величин углов, с помощью инструментов для измерений длин и углов;</w:t>
            </w:r>
          </w:p>
          <w:p w:rsidR="00655F30" w:rsidRPr="00655F30" w:rsidRDefault="00655F30" w:rsidP="00655F30">
            <w:pPr>
              <w:numPr>
                <w:ilvl w:val="0"/>
                <w:numId w:val="7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вычислять площади прямоугольников, квадратов, объёмы прямоугольных параллелепипедов, кубов.</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7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вычислять расстояния на местности в стандартных ситуациях, площади участков прямоугольной формы, объёмы комнат;</w:t>
            </w:r>
          </w:p>
          <w:p w:rsidR="00655F30" w:rsidRPr="00655F30" w:rsidRDefault="00655F30" w:rsidP="00655F30">
            <w:pPr>
              <w:numPr>
                <w:ilvl w:val="0"/>
                <w:numId w:val="78"/>
              </w:numPr>
              <w:tabs>
                <w:tab w:val="left" w:pos="1134"/>
              </w:tabs>
              <w:spacing w:after="0" w:line="240" w:lineRule="auto"/>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выполнять простейшие построения на местности, необходимые в реальной жизни; </w:t>
            </w:r>
          </w:p>
          <w:p w:rsidR="00655F30" w:rsidRPr="00655F30" w:rsidRDefault="00655F30" w:rsidP="00655F30">
            <w:pPr>
              <w:numPr>
                <w:ilvl w:val="0"/>
                <w:numId w:val="7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оценивать размеры реальных объектов окружающего мира.</w:t>
            </w:r>
          </w:p>
        </w:tc>
      </w:tr>
      <w:tr w:rsidR="00655F30" w:rsidRPr="00655F30" w:rsidTr="0076234F">
        <w:tc>
          <w:tcPr>
            <w:tcW w:w="1809"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История математики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371" w:type="dxa"/>
          </w:tcPr>
          <w:p w:rsidR="00655F30" w:rsidRPr="00655F30" w:rsidRDefault="00655F30" w:rsidP="00655F30">
            <w:pPr>
              <w:numPr>
                <w:ilvl w:val="0"/>
                <w:numId w:val="68"/>
              </w:numPr>
              <w:tabs>
                <w:tab w:val="left" w:pos="34"/>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отдельные выдающиеся результаты, полученные в ходе развития математики как науки;</w:t>
            </w:r>
          </w:p>
          <w:p w:rsidR="00655F30" w:rsidRPr="00655F30" w:rsidRDefault="00655F30" w:rsidP="00655F30">
            <w:pPr>
              <w:numPr>
                <w:ilvl w:val="0"/>
                <w:numId w:val="68"/>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примеры математических открытий и их авторов, в связи с отечественной и всемирной историей.</w:t>
            </w:r>
          </w:p>
        </w:tc>
        <w:tc>
          <w:tcPr>
            <w:tcW w:w="6684" w:type="dxa"/>
          </w:tcPr>
          <w:p w:rsidR="00655F30" w:rsidRPr="00655F30" w:rsidRDefault="00655F30" w:rsidP="00655F30">
            <w:pPr>
              <w:numPr>
                <w:ilvl w:val="0"/>
                <w:numId w:val="79"/>
              </w:numPr>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Характеризовать вклад выдающихся математиков в развитие математики и иных научных областей.</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lang w:val="x-none"/>
              </w:rPr>
            </w:pPr>
          </w:p>
        </w:tc>
      </w:tr>
      <w:tr w:rsidR="00655F30" w:rsidRPr="00655F30" w:rsidTr="0076234F">
        <w:tc>
          <w:tcPr>
            <w:tcW w:w="15864" w:type="dxa"/>
            <w:gridSpan w:val="3"/>
          </w:tcPr>
          <w:p w:rsidR="00655F30" w:rsidRPr="00655F30" w:rsidRDefault="00655F30" w:rsidP="00655F30">
            <w:pPr>
              <w:keepNext/>
              <w:keepLines/>
              <w:spacing w:after="0" w:line="240" w:lineRule="auto"/>
              <w:ind w:left="1134" w:hanging="720"/>
              <w:contextualSpacing/>
              <w:jc w:val="center"/>
              <w:outlineLvl w:val="2"/>
              <w:rPr>
                <w:rFonts w:ascii="Times New Roman" w:eastAsia="Calibri" w:hAnsi="Times New Roman" w:cs="Times New Roman"/>
                <w:b/>
                <w:bCs/>
                <w:sz w:val="24"/>
                <w:szCs w:val="24"/>
                <w:lang w:eastAsia="ru-RU"/>
              </w:rPr>
            </w:pPr>
            <w:bookmarkStart w:id="9" w:name="_Toc284662721"/>
            <w:bookmarkStart w:id="10" w:name="_Toc284663347"/>
            <w:r w:rsidRPr="00655F30">
              <w:rPr>
                <w:rFonts w:ascii="Times New Roman" w:eastAsia="Calibri" w:hAnsi="Times New Roman" w:cs="Times New Roman"/>
                <w:b/>
                <w:bCs/>
                <w:sz w:val="24"/>
                <w:szCs w:val="24"/>
                <w:lang w:eastAsia="ru-RU"/>
              </w:rPr>
              <w:lastRenderedPageBreak/>
              <w:t>7-9 классы</w:t>
            </w:r>
          </w:p>
          <w:p w:rsidR="00655F30" w:rsidRPr="00655F30" w:rsidRDefault="00655F30" w:rsidP="00655F30">
            <w:pPr>
              <w:keepNext/>
              <w:keepLines/>
              <w:spacing w:after="0" w:line="240" w:lineRule="auto"/>
              <w:ind w:left="1134" w:hanging="720"/>
              <w:contextualSpacing/>
              <w:jc w:val="both"/>
              <w:outlineLvl w:val="2"/>
              <w:rPr>
                <w:rFonts w:ascii="Times New Roman" w:eastAsia="Calibri" w:hAnsi="Times New Roman" w:cs="Times New Roman"/>
                <w:b/>
                <w:bCs/>
                <w:sz w:val="20"/>
                <w:szCs w:val="20"/>
                <w:lang w:eastAsia="ru-RU"/>
              </w:rPr>
            </w:pPr>
            <w:r w:rsidRPr="00655F30">
              <w:rPr>
                <w:rFonts w:ascii="Times New Roman" w:eastAsia="Calibri" w:hAnsi="Times New Roman" w:cs="Times New Roman"/>
                <w:b/>
                <w:bCs/>
                <w:sz w:val="20"/>
                <w:szCs w:val="20"/>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3889"/>
              <w:gridCol w:w="4799"/>
              <w:gridCol w:w="5115"/>
            </w:tblGrid>
            <w:tr w:rsidR="00655F30" w:rsidRPr="00655F30" w:rsidTr="0076234F">
              <w:tc>
                <w:tcPr>
                  <w:tcW w:w="1838"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3827"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p w:rsidR="00655F30" w:rsidRPr="00655F30" w:rsidRDefault="00655F30" w:rsidP="00655F30">
                  <w:pPr>
                    <w:spacing w:after="0" w:line="240" w:lineRule="auto"/>
                    <w:ind w:firstLine="993"/>
                    <w:jc w:val="center"/>
                    <w:rPr>
                      <w:rFonts w:ascii="Times New Roman" w:eastAsia="Times New Roman" w:hAnsi="Times New Roman" w:cs="Times New Roman"/>
                      <w:b/>
                      <w:bCs/>
                      <w:sz w:val="24"/>
                      <w:szCs w:val="24"/>
                      <w:lang w:eastAsia="ru-RU"/>
                    </w:rPr>
                  </w:pPr>
                </w:p>
              </w:tc>
              <w:tc>
                <w:tcPr>
                  <w:tcW w:w="4820"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c>
                <w:tcPr>
                  <w:tcW w:w="5153" w:type="dxa"/>
                </w:tcPr>
                <w:p w:rsidR="00655F30" w:rsidRPr="00655F30" w:rsidRDefault="00655F30" w:rsidP="00655F30">
                  <w:pPr>
                    <w:keepNext/>
                    <w:keepLines/>
                    <w:spacing w:after="0" w:line="240" w:lineRule="auto"/>
                    <w:ind w:left="414"/>
                    <w:contextualSpacing/>
                    <w:jc w:val="center"/>
                    <w:outlineLvl w:val="2"/>
                    <w:rPr>
                      <w:rFonts w:ascii="Cambria" w:eastAsia="Calibri" w:hAnsi="Cambria" w:cs="Times New Roman"/>
                      <w:b/>
                      <w:bCs/>
                      <w:sz w:val="20"/>
                      <w:szCs w:val="20"/>
                      <w:lang w:eastAsia="ru-RU"/>
                    </w:rPr>
                  </w:pPr>
                  <w:r w:rsidRPr="00655F30">
                    <w:rPr>
                      <w:rFonts w:ascii="Cambria" w:eastAsia="Calibri" w:hAnsi="Cambria" w:cs="Times New Roman"/>
                      <w:b/>
                      <w:bCs/>
                      <w:sz w:val="20"/>
                      <w:szCs w:val="20"/>
                      <w:lang w:eastAsia="ru-RU"/>
                    </w:rPr>
                    <w:t>Выпускник получит возможность научиться в 7-9</w:t>
                  </w:r>
                </w:p>
                <w:p w:rsidR="00655F30" w:rsidRPr="00655F30" w:rsidRDefault="00655F30" w:rsidP="00655F30">
                  <w:pPr>
                    <w:keepNext/>
                    <w:keepLines/>
                    <w:spacing w:after="0" w:line="240" w:lineRule="auto"/>
                    <w:ind w:left="414"/>
                    <w:contextualSpacing/>
                    <w:jc w:val="center"/>
                    <w:outlineLvl w:val="2"/>
                    <w:rPr>
                      <w:rFonts w:ascii="Cambria" w:eastAsia="Calibri" w:hAnsi="Cambria" w:cs="Times New Roman"/>
                      <w:b/>
                      <w:bCs/>
                      <w:sz w:val="20"/>
                      <w:szCs w:val="20"/>
                      <w:lang w:eastAsia="ru-RU"/>
                    </w:rPr>
                  </w:pPr>
                  <w:r w:rsidRPr="00655F30">
                    <w:rPr>
                      <w:rFonts w:ascii="Cambria" w:eastAsia="Calibri" w:hAnsi="Cambria" w:cs="Times New Roman"/>
                      <w:b/>
                      <w:bCs/>
                      <w:sz w:val="20"/>
                      <w:szCs w:val="20"/>
                      <w:lang w:eastAsia="ru-RU"/>
                    </w:rPr>
                    <w:t>классах для успешного продолжения образования на углублённом уровне</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Элементы теории множеств и математической логики</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eastAsia="x-none"/>
                    </w:rPr>
                  </w:pPr>
                </w:p>
              </w:tc>
              <w:tc>
                <w:tcPr>
                  <w:tcW w:w="3827" w:type="dxa"/>
                </w:tcPr>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на базовом уровне</w:t>
                  </w:r>
                  <w:r w:rsidRPr="00655F30">
                    <w:rPr>
                      <w:rFonts w:ascii="Times New Roman" w:eastAsia="Times New Roman" w:hAnsi="Times New Roman" w:cs="Times New Roman"/>
                      <w:sz w:val="20"/>
                      <w:szCs w:val="20"/>
                      <w:vertAlign w:val="superscript"/>
                      <w:lang w:val="x-none" w:eastAsia="x-none"/>
                    </w:rPr>
                    <w:footnoteReference w:id="3"/>
                  </w:r>
                  <w:r w:rsidRPr="00655F30">
                    <w:rPr>
                      <w:rFonts w:ascii="Times New Roman" w:eastAsia="Times New Roman" w:hAnsi="Times New Roman" w:cs="Times New Roman"/>
                      <w:sz w:val="20"/>
                      <w:szCs w:val="20"/>
                      <w:lang w:val="x-none" w:eastAsia="x-none"/>
                    </w:rPr>
                    <w:t xml:space="preserve"> понятиями: множество, элемент множества, подмножество, принадлежность;</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задавать множества перечислением их элементов;</w:t>
                  </w:r>
                </w:p>
                <w:p w:rsidR="00655F30" w:rsidRPr="00655F30" w:rsidRDefault="00655F30" w:rsidP="00655F30">
                  <w:pPr>
                    <w:numPr>
                      <w:ilvl w:val="0"/>
                      <w:numId w:val="59"/>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находить пересечение, объединение, подмножество в простейших ситуациях;</w:t>
                  </w:r>
                </w:p>
                <w:p w:rsidR="00655F30" w:rsidRPr="00655F30" w:rsidRDefault="00655F30" w:rsidP="00655F30">
                  <w:pPr>
                    <w:numPr>
                      <w:ilvl w:val="0"/>
                      <w:numId w:val="59"/>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на базовом уровне понятиями: определение, аксиома, теорема, доказательство;</w:t>
                  </w:r>
                </w:p>
                <w:p w:rsidR="00655F30" w:rsidRPr="00655F30" w:rsidRDefault="00655F30" w:rsidP="00655F30">
                  <w:pPr>
                    <w:numPr>
                      <w:ilvl w:val="0"/>
                      <w:numId w:val="59"/>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приводить примеры и контрпримеры для подтверж</w:t>
                  </w:r>
                  <w:r w:rsidRPr="00655F30">
                    <w:rPr>
                      <w:rFonts w:ascii="Times New Roman" w:eastAsia="Times New Roman" w:hAnsi="Times New Roman" w:cs="Times New Roman"/>
                      <w:sz w:val="20"/>
                      <w:szCs w:val="20"/>
                      <w:lang w:eastAsia="x-none"/>
                    </w:rPr>
                    <w:t>д</w:t>
                  </w:r>
                  <w:r w:rsidRPr="00655F30">
                    <w:rPr>
                      <w:rFonts w:ascii="Times New Roman" w:eastAsia="Times New Roman" w:hAnsi="Times New Roman" w:cs="Times New Roman"/>
                      <w:sz w:val="20"/>
                      <w:szCs w:val="20"/>
                      <w:lang w:val="x-none" w:eastAsia="x-none"/>
                    </w:rPr>
                    <w:t>ения своих высказываний.</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eastAsia="x-none"/>
                    </w:rPr>
                  </w:pPr>
                  <w:r w:rsidRPr="00655F30">
                    <w:rPr>
                      <w:rFonts w:ascii="Times New Roman" w:eastAsia="Times New Roman" w:hAnsi="Times New Roman" w:cs="Times New Roman"/>
                      <w:sz w:val="20"/>
                      <w:szCs w:val="20"/>
                      <w:lang w:val="x-none" w:eastAsia="x-none"/>
                    </w:rPr>
                    <w:t>использовать графическое представление множеств для описания реальных процессов и явлений, при решении задач других учебных предметов.</w:t>
                  </w:r>
                </w:p>
              </w:tc>
              <w:tc>
                <w:tcPr>
                  <w:tcW w:w="4820" w:type="dxa"/>
                </w:tcPr>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w:t>
                  </w:r>
                  <w:r w:rsidRPr="00655F30">
                    <w:rPr>
                      <w:rFonts w:ascii="Times New Roman" w:eastAsia="Times New Roman" w:hAnsi="Times New Roman" w:cs="Times New Roman"/>
                      <w:i/>
                      <w:sz w:val="20"/>
                      <w:szCs w:val="20"/>
                      <w:vertAlign w:val="superscript"/>
                      <w:lang w:val="x-none" w:eastAsia="x-none"/>
                    </w:rPr>
                    <w:footnoteReference w:id="4"/>
                  </w:r>
                  <w:r w:rsidRPr="00655F30">
                    <w:rPr>
                      <w:rFonts w:ascii="Times New Roman" w:eastAsia="Times New Roman" w:hAnsi="Times New Roman" w:cs="Times New Roman"/>
                      <w:i/>
                      <w:sz w:val="20"/>
                      <w:szCs w:val="20"/>
                      <w:lang w:val="x-none" w:eastAsia="x-none"/>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изображать множества и отношение множеств с помощью кругов Эйлера;</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определять принадлежность элемента множеству, объединению и пересечению множеств; </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задавать множество с помощью перечисления элементов, словесного описания;</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строить высказывания, отрицания высказываний.</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В повседневной жизни и при изучении других </w:t>
                  </w:r>
                  <w:r w:rsidRPr="00655F30">
                    <w:rPr>
                      <w:rFonts w:ascii="Times New Roman" w:eastAsia="Times New Roman" w:hAnsi="Times New Roman" w:cs="Times New Roman"/>
                      <w:b/>
                      <w:sz w:val="20"/>
                      <w:szCs w:val="20"/>
                      <w:lang w:eastAsia="ru-RU"/>
                    </w:rPr>
                    <w:lastRenderedPageBreak/>
                    <w:t>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строить цепочки умозаключений на основе использования правил логики;</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eastAsia="x-none"/>
                    </w:rPr>
                  </w:pPr>
                  <w:r w:rsidRPr="00655F30">
                    <w:rPr>
                      <w:rFonts w:ascii="Times New Roman" w:eastAsia="Times New Roman" w:hAnsi="Times New Roman" w:cs="Times New Roman"/>
                      <w:i/>
                      <w:sz w:val="20"/>
                      <w:szCs w:val="20"/>
                      <w:lang w:val="x-none" w:eastAsia="x-none"/>
                    </w:rPr>
                    <w:t>использовать множества, операции с множествами, их графическое представление для описания реальных процессов и явлений.</w:t>
                  </w:r>
                </w:p>
              </w:tc>
              <w:tc>
                <w:tcPr>
                  <w:tcW w:w="5153" w:type="dxa"/>
                </w:tcPr>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Свободно оперировать</w:t>
                  </w:r>
                  <w:r w:rsidRPr="00655F30">
                    <w:rPr>
                      <w:rFonts w:ascii="Times New Roman" w:eastAsia="Times New Roman" w:hAnsi="Times New Roman" w:cs="Times New Roman"/>
                      <w:sz w:val="20"/>
                      <w:szCs w:val="20"/>
                      <w:vertAlign w:val="superscript"/>
                      <w:lang w:val="x-none" w:eastAsia="x-none"/>
                    </w:rPr>
                    <w:footnoteReference w:id="5"/>
                  </w:r>
                  <w:r w:rsidRPr="00655F30">
                    <w:rPr>
                      <w:rFonts w:ascii="Times New Roman" w:eastAsia="Times New Roman" w:hAnsi="Times New Roman" w:cs="Times New Roman"/>
                      <w:sz w:val="20"/>
                      <w:szCs w:val="20"/>
                      <w:lang w:val="x-none" w:eastAsia="x-none"/>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задавать множества разными способами;</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проверять выполнение характеристического свойства множества;</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Pr="00655F30">
                    <w:rPr>
                      <w:rFonts w:ascii="Times New Roman" w:eastAsia="Times New Roman" w:hAnsi="Times New Roman" w:cs="Times New Roman"/>
                      <w:sz w:val="20"/>
                      <w:szCs w:val="20"/>
                      <w:lang w:eastAsia="x-none"/>
                    </w:rPr>
                    <w:t xml:space="preserve"> </w:t>
                  </w:r>
                  <w:r w:rsidRPr="00655F30">
                    <w:rPr>
                      <w:rFonts w:ascii="Times New Roman" w:eastAsia="Times New Roman" w:hAnsi="Times New Roman" w:cs="Times New Roman"/>
                      <w:sz w:val="20"/>
                      <w:szCs w:val="20"/>
                      <w:lang w:val="x-none" w:eastAsia="x-none"/>
                    </w:rPr>
                    <w:t>условные высказывания (импликации);</w:t>
                  </w:r>
                </w:p>
                <w:p w:rsidR="00655F30" w:rsidRPr="00655F30" w:rsidRDefault="00655F30" w:rsidP="00655F30">
                  <w:pPr>
                    <w:numPr>
                      <w:ilvl w:val="0"/>
                      <w:numId w:val="5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строить высказывания с использованием законов алгебры высказываний.</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строить рассуждения на основе использования правил логики;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Числа</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eastAsia="x-none"/>
                    </w:rPr>
                  </w:pPr>
                </w:p>
              </w:tc>
              <w:tc>
                <w:tcPr>
                  <w:tcW w:w="3827"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свойства чисел и правила действий при выполнении вычислений;</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признаки делимости на 2, 5, 3, 9, 10 при выполнении вычислений и решении несложных задач;</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округление рациональных чисел в соответствии с правилами;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оценивать значение квадратного корня из положительного целого числа;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распознавать рациональные и иррациональные числа;</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сравнивать числа.</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оценивать результаты вычислений при решении практических задач;</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сравнение чисел в реальных ситуациях;</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составлять числовые выражения при решении практических задач и задач из других учебных предме</w:t>
                  </w:r>
                  <w:r w:rsidRPr="00655F30">
                    <w:rPr>
                      <w:rFonts w:ascii="Times New Roman" w:eastAsia="Times New Roman" w:hAnsi="Times New Roman" w:cs="Times New Roman"/>
                      <w:sz w:val="20"/>
                      <w:szCs w:val="20"/>
                      <w:lang w:val="x-none" w:eastAsia="x-none"/>
                    </w:rPr>
                    <w:cr/>
                    <w:t>ов.</w:t>
                  </w:r>
                </w:p>
              </w:tc>
              <w:tc>
                <w:tcPr>
                  <w:tcW w:w="4820"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понимать и объяснять смысл позиционной записи натурального числа;</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выполнять вычисления, в том числе с использованием приёмов рациональных вычислений;</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выполнять округление рациональных чисел с заданной точностью;</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сравнивать рациональные и иррациональные числа;</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представлять рациональное число в виде десятичной дроби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упорядочивать числа, записанные в виде обыкновенной и десятичной дроби;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находить НОД и НОК чисел и использовать их при решении задач.</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применять правила приближенных вычислений при решении практических задач и решении задач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сравнение результатов вычислений при решении практических задач, в том числе приближенных вычислений;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составлять и оценивать числовые выражения при решении практических задач и задач из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записывать и округлять числовые значения реальных величин с использованием разных систем измерения.</w:t>
                  </w:r>
                </w:p>
              </w:tc>
              <w:tc>
                <w:tcPr>
                  <w:tcW w:w="5153"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и объяснять разницу между позиционной и непозиционной системами записи чисел;</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переводить числа из одной системы записи (системы счисления) в другую;</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доказывать и использовать признаки делимости на 2, 4, 8, 5, 3, 6, 9, 10, 11 суммы и произведения чисел при выполнении вычислений и решении задач;</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округление рациональных и иррациональных чисел с заданной точностью;</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сравнивать действительные числа разными способами;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находить НОД и НОК чисел разными способами и использовать их при решении задач;</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вычисления и преобразования выражений, содержащих действительные числа, в том числе корни натуральных степеней.</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lastRenderedPageBreak/>
                    <w:t xml:space="preserve">записывать, сравнивать, округлять числовые данные реальных величин с использованием разных систем измерения;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составлять и оценивать разными способами числ</w:t>
                  </w:r>
                  <w:r w:rsidRPr="00655F30">
                    <w:rPr>
                      <w:rFonts w:ascii="Times New Roman" w:eastAsia="Calibri" w:hAnsi="Times New Roman" w:cs="Times New Roman"/>
                      <w:sz w:val="20"/>
                      <w:szCs w:val="20"/>
                      <w:lang w:val="x-none" w:eastAsia="x-none"/>
                    </w:rPr>
                    <w:cr/>
                    <w:t>вые выражения при решении практических задач и задач из других учебных предметов.</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Тождественные преобразования</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81"/>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55F30" w:rsidRPr="00655F30" w:rsidRDefault="00655F30" w:rsidP="00655F30">
                  <w:pPr>
                    <w:numPr>
                      <w:ilvl w:val="0"/>
                      <w:numId w:val="81"/>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несложные преобразования целых выражений: раскрывать скобки, приводить подобные слагаемые;</w:t>
                  </w:r>
                </w:p>
                <w:p w:rsidR="00655F30" w:rsidRPr="00655F30" w:rsidRDefault="00655F30" w:rsidP="00655F30">
                  <w:pPr>
                    <w:numPr>
                      <w:ilvl w:val="0"/>
                      <w:numId w:val="81"/>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55F30" w:rsidRPr="00655F30" w:rsidRDefault="00655F30" w:rsidP="00655F30">
                  <w:pPr>
                    <w:numPr>
                      <w:ilvl w:val="0"/>
                      <w:numId w:val="81"/>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несложные преобразования дробно-линейных выражений и выражений с квадратными корнями.</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82"/>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понимать смысл записи числа в стандартном виде; </w:t>
                  </w:r>
                </w:p>
                <w:p w:rsidR="00655F30" w:rsidRPr="00655F30" w:rsidRDefault="00655F30" w:rsidP="00655F30">
                  <w:pPr>
                    <w:numPr>
                      <w:ilvl w:val="0"/>
                      <w:numId w:val="82"/>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на базовом уровне понятием «с</w:t>
                  </w:r>
                  <w:r w:rsidRPr="00655F30">
                    <w:rPr>
                      <w:rFonts w:ascii="Times New Roman" w:eastAsia="Times New Roman" w:hAnsi="Times New Roman" w:cs="Times New Roman"/>
                      <w:sz w:val="20"/>
                      <w:szCs w:val="20"/>
                      <w:lang w:val="x-none" w:eastAsia="x-none"/>
                    </w:rPr>
                    <w:cr/>
                    <w:t>андартная запись числа».</w:t>
                  </w:r>
                </w:p>
              </w:tc>
              <w:tc>
                <w:tcPr>
                  <w:tcW w:w="4820"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Оперировать понятиями степени с натуральным показателем, степени с целым отрицательным показателем;</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выделять квадрат суммы и разности одночленов;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раскладывать на множители квадратный   трёхчлен;</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преобразования выражений, содержащих квадратные корни;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выделять квадрат суммы или разности двучлена в выражениях, содержащих квадратные корни;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преобразования выражений, содержащих модуль.</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90"/>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lastRenderedPageBreak/>
                    <w:t>выполнять преобразования и действия с числами, записанными в стандартном виде;</w:t>
                  </w:r>
                </w:p>
                <w:p w:rsidR="00655F30" w:rsidRPr="00655F30" w:rsidRDefault="00655F30" w:rsidP="00655F30">
                  <w:pPr>
                    <w:numPr>
                      <w:ilvl w:val="0"/>
                      <w:numId w:val="90"/>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преобразования алгебраических выражений при решении задач других учеб</w:t>
                  </w:r>
                  <w:r w:rsidRPr="00655F30">
                    <w:rPr>
                      <w:rFonts w:ascii="Times New Roman" w:eastAsia="Calibri" w:hAnsi="Times New Roman" w:cs="Times New Roman"/>
                      <w:i/>
                      <w:sz w:val="20"/>
                      <w:szCs w:val="20"/>
                      <w:lang w:val="x-none" w:eastAsia="x-none"/>
                    </w:rPr>
                    <w:cr/>
                    <w:t>ых предметов.</w:t>
                  </w:r>
                </w:p>
              </w:tc>
              <w:tc>
                <w:tcPr>
                  <w:tcW w:w="5153"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lastRenderedPageBreak/>
                    <w:t>Свободно оперировать понятиями степени с целым и дробным показателем;</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доказательство свойств степени с целыми и дробными показателями;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свободно владеть приемами преобразования целых и дробно-рациональных выражений;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разложение многочленов на множители разными способами, с использованием комбинаций различных приёмов;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деление многочлена на многочлен с остатком;</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доказывать свойства квадратных корней и корней степени </w:t>
                  </w:r>
                  <w:r w:rsidRPr="00655F30">
                    <w:rPr>
                      <w:rFonts w:ascii="Times New Roman" w:eastAsia="Calibri" w:hAnsi="Times New Roman" w:cs="Times New Roman"/>
                      <w:i/>
                      <w:sz w:val="20"/>
                      <w:szCs w:val="20"/>
                      <w:lang w:val="x-none" w:eastAsia="x-none"/>
                    </w:rPr>
                    <w:t>n</w:t>
                  </w:r>
                  <w:r w:rsidRPr="00655F30">
                    <w:rPr>
                      <w:rFonts w:ascii="Times New Roman" w:eastAsia="Calibri" w:hAnsi="Times New Roman" w:cs="Times New Roman"/>
                      <w:sz w:val="20"/>
                      <w:szCs w:val="20"/>
                      <w:lang w:val="x-none" w:eastAsia="x-none"/>
                    </w:rPr>
                    <w:t>;</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выполнять преобразования выражений, содержащих квадратные корни, корни степени </w:t>
                  </w:r>
                  <w:r w:rsidRPr="00655F30">
                    <w:rPr>
                      <w:rFonts w:ascii="Times New Roman" w:eastAsia="Calibri" w:hAnsi="Times New Roman" w:cs="Times New Roman"/>
                      <w:i/>
                      <w:sz w:val="20"/>
                      <w:szCs w:val="20"/>
                      <w:lang w:val="en-US" w:eastAsia="x-none"/>
                    </w:rPr>
                    <w:t>n</w:t>
                  </w:r>
                  <w:r w:rsidRPr="00655F30">
                    <w:rPr>
                      <w:rFonts w:ascii="Times New Roman" w:eastAsia="Calibri" w:hAnsi="Times New Roman" w:cs="Times New Roman"/>
                      <w:sz w:val="20"/>
                      <w:szCs w:val="20"/>
                      <w:lang w:val="x-none" w:eastAsia="x-none"/>
                    </w:rPr>
                    <w:t>;</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свободно оперировать понятиями «тождество», «тождество на множестве», «тождественное преобразование»;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различные преобразования выражений, содержащих модули.</w:t>
                  </w:r>
                  <w:r w:rsidRPr="00655F30">
                    <w:rPr>
                      <w:rFonts w:ascii="Times New Roman" w:eastAsia="Calibri" w:hAnsi="Times New Roman" w:cs="Times New Roman"/>
                      <w:sz w:val="20"/>
                      <w:szCs w:val="20"/>
                      <w:lang w:val="x-none" w:eastAsia="x-none"/>
                    </w:rPr>
                    <w:fldChar w:fldCharType="begin"/>
                  </w:r>
                  <w:r w:rsidRPr="00655F30">
                    <w:rPr>
                      <w:rFonts w:ascii="Times New Roman" w:eastAsia="Calibri" w:hAnsi="Times New Roman" w:cs="Times New Roman"/>
                      <w:sz w:val="20"/>
                      <w:szCs w:val="20"/>
                      <w:lang w:val="x-none" w:eastAsia="x-none"/>
                    </w:rPr>
                    <w:instrText xml:space="preserve"> QUOTE </w:instrText>
                  </w:r>
                  <w:r>
                    <w:rPr>
                      <w:rFonts w:ascii="Times New Roman" w:eastAsia="Calibri" w:hAnsi="Times New Roman" w:cs="Times New Roman"/>
                      <w:noProof/>
                      <w:sz w:val="20"/>
                      <w:szCs w:val="20"/>
                      <w:lang w:eastAsia="ru-RU"/>
                    </w:rPr>
                    <w:drawing>
                      <wp:inline distT="0" distB="0" distL="0" distR="0">
                        <wp:extent cx="768350" cy="2705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270510"/>
                                </a:xfrm>
                                <a:prstGeom prst="rect">
                                  <a:avLst/>
                                </a:prstGeom>
                                <a:noFill/>
                                <a:ln>
                                  <a:noFill/>
                                </a:ln>
                              </pic:spPr>
                            </pic:pic>
                          </a:graphicData>
                        </a:graphic>
                      </wp:inline>
                    </w:drawing>
                  </w:r>
                  <w:r w:rsidRPr="00655F30">
                    <w:rPr>
                      <w:rFonts w:ascii="Times New Roman" w:eastAsia="Calibri" w:hAnsi="Times New Roman" w:cs="Times New Roman"/>
                      <w:sz w:val="20"/>
                      <w:szCs w:val="20"/>
                      <w:lang w:val="x-none" w:eastAsia="x-none"/>
                    </w:rPr>
                    <w:fldChar w:fldCharType="separate"/>
                  </w:r>
                  <w:r>
                    <w:rPr>
                      <w:rFonts w:ascii="Times New Roman" w:eastAsia="Calibri" w:hAnsi="Times New Roman" w:cs="Times New Roman"/>
                      <w:noProof/>
                      <w:sz w:val="20"/>
                      <w:szCs w:val="20"/>
                      <w:lang w:eastAsia="ru-RU"/>
                    </w:rPr>
                    <w:drawing>
                      <wp:inline distT="0" distB="0" distL="0" distR="0">
                        <wp:extent cx="768350" cy="270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270510"/>
                                </a:xfrm>
                                <a:prstGeom prst="rect">
                                  <a:avLst/>
                                </a:prstGeom>
                                <a:noFill/>
                                <a:ln>
                                  <a:noFill/>
                                </a:ln>
                              </pic:spPr>
                            </pic:pic>
                          </a:graphicData>
                        </a:graphic>
                      </wp:inline>
                    </w:drawing>
                  </w:r>
                  <w:r w:rsidRPr="00655F30">
                    <w:rPr>
                      <w:rFonts w:ascii="Times New Roman" w:eastAsia="Calibri" w:hAnsi="Times New Roman" w:cs="Times New Roman"/>
                      <w:sz w:val="20"/>
                      <w:szCs w:val="20"/>
                      <w:lang w:val="x-none" w:eastAsia="x-none"/>
                    </w:rPr>
                    <w:fldChar w:fldCharType="end"/>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91"/>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выполнять преобразования и действия с буквенными выражениями, числовые коэффициенты которых записаны в стандартном </w:t>
                  </w:r>
                  <w:r w:rsidRPr="00655F30">
                    <w:rPr>
                      <w:rFonts w:ascii="Times New Roman" w:eastAsia="Calibri" w:hAnsi="Times New Roman" w:cs="Times New Roman"/>
                      <w:sz w:val="20"/>
                      <w:szCs w:val="20"/>
                      <w:lang w:val="x-none" w:eastAsia="x-none"/>
                    </w:rPr>
                    <w:lastRenderedPageBreak/>
                    <w:t>виде;</w:t>
                  </w:r>
                </w:p>
                <w:p w:rsidR="00655F30" w:rsidRPr="00655F30" w:rsidRDefault="00655F30" w:rsidP="00655F30">
                  <w:pPr>
                    <w:numPr>
                      <w:ilvl w:val="0"/>
                      <w:numId w:val="91"/>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преобразования рациональных выражений при решении задач других учебных предметов;</w:t>
                  </w:r>
                </w:p>
                <w:p w:rsidR="00655F30" w:rsidRPr="00655F30" w:rsidRDefault="00655F30" w:rsidP="00655F30">
                  <w:pPr>
                    <w:numPr>
                      <w:ilvl w:val="0"/>
                      <w:numId w:val="91"/>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проверку правдоподобия физическ</w:t>
                  </w:r>
                  <w:r w:rsidRPr="00655F30">
                    <w:rPr>
                      <w:rFonts w:ascii="Times New Roman" w:eastAsia="Calibri" w:hAnsi="Times New Roman" w:cs="Times New Roman"/>
                      <w:sz w:val="20"/>
                      <w:szCs w:val="20"/>
                      <w:lang w:val="x-none" w:eastAsia="x-none"/>
                    </w:rPr>
                    <w:cr/>
                    <w:t>х и химических формул на основе сравнения размерностей и валентностей.</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Уравнения и неравенства</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3827"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проверять справедливость числовых равенств и неравенств;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линейные неравенства и несложные неравенства, сводящиеся к линейным;</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системы несложных линейных уравнений, неравенств;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проверять, является ли данное число решением уравнения (неравенства);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квадратные уравнения по формуле корней квадратного уравнения;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изображать решения неравенств и их систем на числовой прямой.</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составлять и решать линейные уравнения при решении задач,</w:t>
                  </w:r>
                  <w:r w:rsidRPr="00655F30">
                    <w:rPr>
                      <w:rFonts w:ascii="Times New Roman" w:eastAsia="Times New Roman" w:hAnsi="Times New Roman" w:cs="Times New Roman"/>
                      <w:sz w:val="20"/>
                      <w:szCs w:val="20"/>
                      <w:lang w:val="x-none" w:eastAsia="x-none"/>
                    </w:rPr>
                    <w:cr/>
                    <w:t>возникающих в других учебных предметах.</w:t>
                  </w:r>
                </w:p>
              </w:tc>
              <w:tc>
                <w:tcPr>
                  <w:tcW w:w="4820"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линейные уравнения и уравнения, сводимые к линейным с помощью тождественных преобразований;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квадратные уравнения и уравнения, сводимые к квадратным с помощью тождественных преобразований;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дробно-линейные уравнения;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решать простейшие иррациональные уравнения вида </w:t>
                  </w:r>
                  <w:r w:rsidRPr="00655F30">
                    <w:rPr>
                      <w:rFonts w:ascii="Times New Roman" w:eastAsia="Calibri" w:hAnsi="Times New Roman" w:cs="Times New Roman"/>
                      <w:i/>
                      <w:position w:val="-16"/>
                      <w:sz w:val="20"/>
                      <w:szCs w:val="20"/>
                      <w:lang w:val="x-none" w:eastAsia="x-none"/>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1.3pt" o:ole="">
                        <v:imagedata r:id="rId10" o:title=""/>
                      </v:shape>
                      <o:OLEObject Type="Embed" ProgID="Equation.DSMT4" ShapeID="_x0000_i1025" DrawAspect="Content" ObjectID="_1630484909" r:id="rId11"/>
                    </w:object>
                  </w:r>
                  <w:r w:rsidRPr="00655F30">
                    <w:rPr>
                      <w:rFonts w:ascii="Times New Roman" w:eastAsia="Calibri" w:hAnsi="Times New Roman" w:cs="Times New Roman"/>
                      <w:i/>
                      <w:sz w:val="20"/>
                      <w:szCs w:val="20"/>
                      <w:lang w:val="x-none" w:eastAsia="x-none"/>
                    </w:rPr>
                    <w:t xml:space="preserve">, </w:t>
                  </w:r>
                  <w:r w:rsidRPr="00655F30">
                    <w:rPr>
                      <w:rFonts w:ascii="Times New Roman" w:eastAsia="Calibri" w:hAnsi="Times New Roman" w:cs="Times New Roman"/>
                      <w:i/>
                      <w:position w:val="-16"/>
                      <w:sz w:val="20"/>
                      <w:szCs w:val="20"/>
                      <w:lang w:val="x-none" w:eastAsia="x-none"/>
                    </w:rPr>
                    <w:object w:dxaOrig="1680" w:dyaOrig="460">
                      <v:shape id="_x0000_i1026" type="#_x0000_t75" style="width:83.5pt;height:21.3pt" o:ole="">
                        <v:imagedata r:id="rId12" o:title=""/>
                      </v:shape>
                      <o:OLEObject Type="Embed" ProgID="Equation.DSMT4" ShapeID="_x0000_i1026" DrawAspect="Content" ObjectID="_1630484910" r:id="rId13"/>
                    </w:object>
                  </w:r>
                  <w:r w:rsidRPr="00655F30">
                    <w:rPr>
                      <w:rFonts w:ascii="Times New Roman" w:eastAsia="Calibri" w:hAnsi="Times New Roman" w:cs="Times New Roman"/>
                      <w:i/>
                      <w:sz w:val="20"/>
                      <w:szCs w:val="20"/>
                      <w:lang w:val="x-none" w:eastAsia="x-none"/>
                    </w:rPr>
                    <w:t>;</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уравнения вида</w:t>
                  </w:r>
                  <w:r w:rsidRPr="00655F30">
                    <w:rPr>
                      <w:rFonts w:ascii="Times New Roman" w:eastAsia="Calibri" w:hAnsi="Times New Roman" w:cs="Times New Roman"/>
                      <w:i/>
                      <w:position w:val="-6"/>
                      <w:sz w:val="20"/>
                      <w:szCs w:val="20"/>
                      <w:lang w:val="x-none" w:eastAsia="x-none"/>
                    </w:rPr>
                    <w:object w:dxaOrig="700" w:dyaOrig="360">
                      <v:shape id="_x0000_i1027" type="#_x0000_t75" style="width:35.15pt;height:17.85pt" o:ole="">
                        <v:imagedata r:id="rId14" o:title=""/>
                      </v:shape>
                      <o:OLEObject Type="Embed" ProgID="Equation.DSMT4" ShapeID="_x0000_i1027" DrawAspect="Content" ObjectID="_1630484911" r:id="rId15"/>
                    </w:object>
                  </w:r>
                  <w:r w:rsidRPr="00655F30">
                    <w:rPr>
                      <w:rFonts w:ascii="Times New Roman" w:eastAsia="Calibri" w:hAnsi="Times New Roman" w:cs="Times New Roman"/>
                      <w:i/>
                      <w:sz w:val="20"/>
                      <w:szCs w:val="20"/>
                      <w:lang w:val="x-none" w:eastAsia="x-none"/>
                    </w:rPr>
                    <w:t>;</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уравнения способом разложения на множители и замены переменной;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использовать метод интервалов для решения целых и дробно-рациональных неравенств;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линейные уравнения и неравенства с параметрами;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несложные квадратные уравнения с параметром;</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несложные системы линейных уравнений с параметрами;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решать несложные уравнения в целых числах.</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составлять и решать линейные и квадратные уравнения, уравнения, к ним сводящиеся, системы линейных уравнений, </w:t>
                  </w:r>
                  <w:r w:rsidRPr="00655F30">
                    <w:rPr>
                      <w:rFonts w:ascii="Times New Roman" w:eastAsia="Calibri" w:hAnsi="Times New Roman" w:cs="Times New Roman"/>
                      <w:i/>
                      <w:sz w:val="20"/>
                      <w:szCs w:val="20"/>
                      <w:lang w:val="x-none" w:eastAsia="x-none"/>
                    </w:rPr>
                    <w:lastRenderedPageBreak/>
                    <w:t>неравенств при решении задач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c>
                <w:tcPr>
                  <w:tcW w:w="5153"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sz w:val="20"/>
                      <w:szCs w:val="20"/>
                      <w:lang w:val="x-none" w:eastAsia="x-none"/>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разные виды уравнений и неравенств и их систем, в том числе некоторые уравнения 3 и 4 степеней, дробно-рациональные и иррациональные;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знать теорему Виета для уравнений степени выше второй;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понимать смысл теорем о равносильных и неравносильных преобразованиях уравнений и уметь их доказывать;</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владеть разными методами решения уравнений, неравенств и их систем, уметь выбирать метод решения и обосновывать свой выбор;</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использовать метод интервалов для решения неравенств, в том числе дробно-рациональных и включающих в себя иррациональные выражения;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алгебраические уравнения и неравенства и их системы с параметрами алгебраическим и графическим методами;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владеть разными методами доказательства неравенств;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уравнения в целых числах;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изображать множества на плоскости, задаваемые уравнениями, неравенствами и их системами.</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составлять и решать уравнения, неравенства, их системы при решении задач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выполнять оценку правдоподобия </w:t>
                  </w:r>
                  <w:r w:rsidRPr="00655F30">
                    <w:rPr>
                      <w:rFonts w:ascii="Times New Roman" w:eastAsia="Calibri" w:hAnsi="Times New Roman" w:cs="Times New Roman"/>
                      <w:sz w:val="20"/>
                      <w:szCs w:val="20"/>
                      <w:lang w:val="x-none" w:eastAsia="x-none"/>
                    </w:rPr>
                    <w:lastRenderedPageBreak/>
                    <w:t>результатов, получаемых при решении различных уравнений, неравенств и их систем при решении задач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составлять и решать уравнения и неравенства с параметрами при решении задач других учебных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val="x-none" w:eastAsia="x-none"/>
                    </w:rPr>
                  </w:pP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Функции</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3827"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Находить значение функции по заданному значению аргумента;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находить значение аргумента по заданному значению функции в несложных ситуациях;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определять положение точки по её координатам, координаты точки по её положению на координатной плоскости;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строить график линейной функции;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проверять, является ли данный график графиком заданной функции (линейной, квадратичной, обратной пропорциональности);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определять приближённые значения координат точки пересечения графиков функций;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оперировать на базовом уровне понятиями: последовательность, арифметическая прогрессия, геометрическая </w:t>
                  </w:r>
                  <w:r w:rsidRPr="00655F30">
                    <w:rPr>
                      <w:rFonts w:ascii="Times New Roman" w:eastAsia="Calibri" w:hAnsi="Times New Roman" w:cs="Times New Roman"/>
                      <w:sz w:val="20"/>
                      <w:szCs w:val="20"/>
                      <w:lang w:val="x-none" w:eastAsia="x-none"/>
                    </w:rPr>
                    <w:lastRenderedPageBreak/>
                    <w:t>прогрессия;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задачи на прогрессии, в которых ответ может быть получен непосредственным подсчётом без применения формул.</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свойства линейной функции и ее график при решении задач из других учебных предметов.</w:t>
                  </w:r>
                </w:p>
              </w:tc>
              <w:tc>
                <w:tcPr>
                  <w:tcW w:w="4820"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строить графики линейной, квадратичной функций, обратной пропорциональности, функции вида: </w:t>
                  </w:r>
                  <w:r w:rsidRPr="00655F30">
                    <w:rPr>
                      <w:rFonts w:ascii="Times New Roman" w:eastAsia="Calibri" w:hAnsi="Times New Roman" w:cs="Times New Roman"/>
                      <w:i/>
                      <w:position w:val="-24"/>
                      <w:sz w:val="20"/>
                      <w:szCs w:val="20"/>
                      <w:lang w:val="x-none" w:eastAsia="x-none"/>
                    </w:rPr>
                    <w:object w:dxaOrig="1300" w:dyaOrig="620">
                      <v:shape id="_x0000_i1028" type="#_x0000_t75" style="width:63.35pt;height:30.55pt" o:ole="">
                        <v:imagedata r:id="rId16" o:title=""/>
                      </v:shape>
                      <o:OLEObject Type="Embed" ProgID="Equation.DSMT4" ShapeID="_x0000_i1028" DrawAspect="Content" ObjectID="_1630484912" r:id="rId17"/>
                    </w:object>
                  </w:r>
                  <w:r w:rsidRPr="00655F30">
                    <w:rPr>
                      <w:rFonts w:ascii="Times New Roman" w:eastAsia="Calibri" w:hAnsi="Times New Roman" w:cs="Times New Roman"/>
                      <w:i/>
                      <w:sz w:val="20"/>
                      <w:szCs w:val="20"/>
                      <w:lang w:val="x-none" w:eastAsia="x-none"/>
                    </w:rPr>
                    <w:t xml:space="preserve">, </w:t>
                  </w:r>
                  <w:r w:rsidRPr="00655F30">
                    <w:rPr>
                      <w:rFonts w:ascii="Times New Roman" w:eastAsia="Calibri" w:hAnsi="Times New Roman" w:cs="Times New Roman"/>
                      <w:i/>
                      <w:position w:val="-10"/>
                      <w:sz w:val="20"/>
                      <w:szCs w:val="20"/>
                      <w:lang w:val="x-none" w:eastAsia="x-none"/>
                    </w:rPr>
                    <w:object w:dxaOrig="760" w:dyaOrig="380">
                      <v:shape id="_x0000_i1029" type="#_x0000_t75" style="width:39.75pt;height:17.85pt" o:ole="">
                        <v:imagedata r:id="rId18" o:title=""/>
                      </v:shape>
                      <o:OLEObject Type="Embed" ProgID="Equation.DSMT4" ShapeID="_x0000_i1029" DrawAspect="Content" ObjectID="_1630484913" r:id="rId19"/>
                    </w:object>
                  </w:r>
                  <w:r w:rsidRPr="00655F30">
                    <w:rPr>
                      <w:rFonts w:ascii="Times New Roman" w:eastAsia="Calibri" w:hAnsi="Times New Roman" w:cs="Times New Roman"/>
                      <w:i/>
                      <w:sz w:val="20"/>
                      <w:szCs w:val="20"/>
                      <w:lang w:val="x-none" w:eastAsia="x-none"/>
                    </w:rPr>
                    <w:fldChar w:fldCharType="begin"/>
                  </w:r>
                  <w:r w:rsidRPr="00655F30">
                    <w:rPr>
                      <w:rFonts w:ascii="Times New Roman" w:eastAsia="Calibri" w:hAnsi="Times New Roman" w:cs="Times New Roman"/>
                      <w:i/>
                      <w:sz w:val="20"/>
                      <w:szCs w:val="20"/>
                      <w:lang w:val="x-none" w:eastAsia="x-none"/>
                    </w:rPr>
                    <w:instrText xml:space="preserve"> QUOTE  </w:instrText>
                  </w:r>
                  <w:r w:rsidRPr="00655F30">
                    <w:rPr>
                      <w:rFonts w:ascii="Times New Roman" w:eastAsia="Calibri" w:hAnsi="Times New Roman" w:cs="Times New Roman"/>
                      <w:i/>
                      <w:sz w:val="20"/>
                      <w:szCs w:val="20"/>
                      <w:lang w:val="x-none" w:eastAsia="x-none"/>
                    </w:rPr>
                    <w:fldChar w:fldCharType="end"/>
                  </w:r>
                  <w:r w:rsidRPr="00655F30">
                    <w:rPr>
                      <w:rFonts w:ascii="Times New Roman" w:eastAsia="Calibri" w:hAnsi="Times New Roman" w:cs="Times New Roman"/>
                      <w:b/>
                      <w:bCs/>
                      <w:i/>
                      <w:sz w:val="20"/>
                      <w:szCs w:val="20"/>
                      <w:lang w:val="x-none" w:eastAsia="x-none"/>
                    </w:rPr>
                    <w:t>,</w:t>
                  </w:r>
                  <w:r w:rsidRPr="00655F30">
                    <w:rPr>
                      <w:rFonts w:ascii="Times New Roman" w:eastAsia="Times New Roman" w:hAnsi="Times New Roman" w:cs="Times New Roman"/>
                      <w:bCs/>
                      <w:i/>
                      <w:position w:val="-10"/>
                      <w:sz w:val="20"/>
                      <w:szCs w:val="20"/>
                      <w:lang w:val="x-none" w:eastAsia="x-none"/>
                    </w:rPr>
                    <w:object w:dxaOrig="760" w:dyaOrig="380">
                      <v:shape id="_x0000_i1030" type="#_x0000_t75" style="width:36.85pt;height:17.85pt" o:ole="">
                        <v:imagedata r:id="rId20" o:title=""/>
                      </v:shape>
                      <o:OLEObject Type="Embed" ProgID="Equation.DSMT4" ShapeID="_x0000_i1030" DrawAspect="Content" ObjectID="_1630484914" r:id="rId21"/>
                    </w:object>
                  </w:r>
                  <w:r w:rsidRPr="00655F30">
                    <w:rPr>
                      <w:rFonts w:ascii="Arial Narrow" w:eastAsia="Calibri" w:hAnsi="Arial Narrow" w:cs="Times New Roman"/>
                      <w:sz w:val="18"/>
                      <w:szCs w:val="18"/>
                      <w:lang w:val="x-none" w:eastAsia="x-none"/>
                    </w:rPr>
                    <w:fldChar w:fldCharType="begin"/>
                  </w:r>
                  <w:r w:rsidRPr="00655F30">
                    <w:rPr>
                      <w:rFonts w:ascii="Arial Narrow" w:eastAsia="Calibri" w:hAnsi="Arial Narrow" w:cs="Times New Roman"/>
                      <w:sz w:val="18"/>
                      <w:szCs w:val="18"/>
                      <w:lang w:val="x-none" w:eastAsia="x-none"/>
                    </w:rPr>
                    <w:fldChar w:fldCharType="separate"/>
                  </w:r>
                  <w:r>
                    <w:rPr>
                      <w:rFonts w:ascii="Times New Roman" w:eastAsia="Times New Roman" w:hAnsi="Times New Roman" w:cs="Times New Roman"/>
                      <w:i/>
                      <w:noProof/>
                      <w:position w:val="-10"/>
                      <w:sz w:val="20"/>
                      <w:szCs w:val="20"/>
                      <w:lang w:eastAsia="ru-RU"/>
                    </w:rPr>
                    <w:drawing>
                      <wp:inline distT="0" distB="0" distL="0" distR="0">
                        <wp:extent cx="475615" cy="24892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 cy="248920"/>
                                </a:xfrm>
                                <a:prstGeom prst="rect">
                                  <a:avLst/>
                                </a:prstGeom>
                                <a:noFill/>
                                <a:ln>
                                  <a:noFill/>
                                </a:ln>
                              </pic:spPr>
                            </pic:pic>
                          </a:graphicData>
                        </a:graphic>
                      </wp:inline>
                    </w:drawing>
                  </w:r>
                  <w:r w:rsidRPr="00655F30">
                    <w:rPr>
                      <w:rFonts w:ascii="Arial Narrow" w:eastAsia="Calibri" w:hAnsi="Arial Narrow" w:cs="Times New Roman"/>
                      <w:sz w:val="18"/>
                      <w:szCs w:val="18"/>
                      <w:lang w:val="x-none" w:eastAsia="x-none"/>
                    </w:rPr>
                    <w:fldChar w:fldCharType="end"/>
                  </w:r>
                  <w:r w:rsidRPr="00655F30">
                    <w:rPr>
                      <w:rFonts w:ascii="Times New Roman" w:eastAsia="Calibri" w:hAnsi="Times New Roman" w:cs="Times New Roman"/>
                      <w:bCs/>
                      <w:i/>
                      <w:sz w:val="20"/>
                      <w:szCs w:val="20"/>
                      <w:lang w:val="x-none" w:eastAsia="x-none"/>
                    </w:rPr>
                    <w:t xml:space="preserve">, </w:t>
                  </w:r>
                  <w:r w:rsidRPr="00655F30">
                    <w:rPr>
                      <w:rFonts w:ascii="Times New Roman" w:eastAsia="Calibri" w:hAnsi="Times New Roman" w:cs="Times New Roman"/>
                      <w:bCs/>
                      <w:i/>
                      <w:position w:val="-12"/>
                      <w:sz w:val="20"/>
                      <w:szCs w:val="20"/>
                      <w:lang w:val="x-none" w:eastAsia="x-none"/>
                    </w:rPr>
                    <w:object w:dxaOrig="660" w:dyaOrig="380">
                      <v:shape id="_x0000_i1031" type="#_x0000_t75" style="width:32.25pt;height:17.85pt" o:ole="">
                        <v:imagedata r:id="rId23" o:title=""/>
                      </v:shape>
                      <o:OLEObject Type="Embed" ProgID="Equation.DSMT4" ShapeID="_x0000_i1031" DrawAspect="Content" ObjectID="_1630484915" r:id="rId24"/>
                    </w:object>
                  </w:r>
                  <w:r w:rsidRPr="00655F30">
                    <w:rPr>
                      <w:rFonts w:ascii="Times New Roman" w:eastAsia="Calibri" w:hAnsi="Times New Roman" w:cs="Times New Roman"/>
                      <w:bCs/>
                      <w:i/>
                      <w:sz w:val="20"/>
                      <w:szCs w:val="20"/>
                      <w:lang w:val="x-none" w:eastAsia="x-none"/>
                    </w:rPr>
                    <w:t>;</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на примере квадратичной функции, использовать преобразования графика функции </w:t>
                  </w:r>
                  <w:r w:rsidRPr="00655F30">
                    <w:rPr>
                      <w:rFonts w:ascii="Times New Roman" w:eastAsia="Calibri" w:hAnsi="Times New Roman" w:cs="Times New Roman"/>
                      <w:i/>
                      <w:sz w:val="20"/>
                      <w:szCs w:val="20"/>
                      <w:lang w:val="en-US" w:eastAsia="x-none"/>
                    </w:rPr>
                    <w:t>y</w:t>
                  </w:r>
                  <w:r w:rsidRPr="00655F30">
                    <w:rPr>
                      <w:rFonts w:ascii="Times New Roman" w:eastAsia="Calibri" w:hAnsi="Times New Roman" w:cs="Times New Roman"/>
                      <w:i/>
                      <w:sz w:val="20"/>
                      <w:szCs w:val="20"/>
                      <w:lang w:val="x-none" w:eastAsia="x-none"/>
                    </w:rPr>
                    <w:t>=</w:t>
                  </w:r>
                  <w:r w:rsidRPr="00655F30">
                    <w:rPr>
                      <w:rFonts w:ascii="Times New Roman" w:eastAsia="Calibri" w:hAnsi="Times New Roman" w:cs="Times New Roman"/>
                      <w:i/>
                      <w:sz w:val="20"/>
                      <w:szCs w:val="20"/>
                      <w:lang w:val="en-US" w:eastAsia="x-none"/>
                    </w:rPr>
                    <w:t>f</w:t>
                  </w:r>
                  <w:r w:rsidRPr="00655F30">
                    <w:rPr>
                      <w:rFonts w:ascii="Times New Roman" w:eastAsia="Calibri" w:hAnsi="Times New Roman" w:cs="Times New Roman"/>
                      <w:i/>
                      <w:sz w:val="20"/>
                      <w:szCs w:val="20"/>
                      <w:lang w:val="x-none" w:eastAsia="x-none"/>
                    </w:rPr>
                    <w:t>(</w:t>
                  </w:r>
                  <w:r w:rsidRPr="00655F30">
                    <w:rPr>
                      <w:rFonts w:ascii="Times New Roman" w:eastAsia="Calibri" w:hAnsi="Times New Roman" w:cs="Times New Roman"/>
                      <w:i/>
                      <w:sz w:val="20"/>
                      <w:szCs w:val="20"/>
                      <w:lang w:val="en-US" w:eastAsia="x-none"/>
                    </w:rPr>
                    <w:t>x</w:t>
                  </w:r>
                  <w:r w:rsidRPr="00655F30">
                    <w:rPr>
                      <w:rFonts w:ascii="Times New Roman" w:eastAsia="Calibri" w:hAnsi="Times New Roman" w:cs="Times New Roman"/>
                      <w:i/>
                      <w:sz w:val="20"/>
                      <w:szCs w:val="20"/>
                      <w:lang w:val="x-none" w:eastAsia="x-none"/>
                    </w:rPr>
                    <w:t xml:space="preserve">) для построения графиков функций </w:t>
                  </w:r>
                  <w:r w:rsidRPr="00655F30">
                    <w:rPr>
                      <w:rFonts w:ascii="Times New Roman" w:eastAsia="Calibri" w:hAnsi="Times New Roman" w:cs="Times New Roman"/>
                      <w:i/>
                      <w:position w:val="-12"/>
                      <w:sz w:val="20"/>
                      <w:szCs w:val="20"/>
                      <w:lang w:val="x-none" w:eastAsia="x-none"/>
                    </w:rPr>
                    <w:object w:dxaOrig="1780" w:dyaOrig="380">
                      <v:shape id="_x0000_i1032" type="#_x0000_t75" style="width:87.55pt;height:17.85pt" o:ole="">
                        <v:imagedata r:id="rId25" o:title=""/>
                      </v:shape>
                      <o:OLEObject Type="Embed" ProgID="Equation.DSMT4" ShapeID="_x0000_i1032" DrawAspect="Content" ObjectID="_1630484916" r:id="rId26"/>
                    </w:object>
                  </w:r>
                  <w:r w:rsidRPr="00655F30">
                    <w:rPr>
                      <w:rFonts w:ascii="Times New Roman" w:eastAsia="Calibri" w:hAnsi="Times New Roman" w:cs="Times New Roman"/>
                      <w:i/>
                      <w:sz w:val="20"/>
                      <w:szCs w:val="20"/>
                      <w:lang w:val="x-none" w:eastAsia="x-none"/>
                    </w:rPr>
                    <w:t xml:space="preserve">;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исследовать функцию по её графику;</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находить множество значений, нули, промежутки знакопостоянства, монотонности квадратичной функции;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оперировать понятиями: последовательность, арифметическая прогрессия, геометрическая прогрессия;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lastRenderedPageBreak/>
                    <w:t>решать задачи на арифметическую и геометрическую прогрессию.</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иллюстрировать с помощью графика реальную зависимость или процесс по их характеристикам;</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использовать свойства и график квадратичной функции при решении задач из других учебных предметов.</w:t>
                  </w:r>
                </w:p>
              </w:tc>
              <w:tc>
                <w:tcPr>
                  <w:tcW w:w="5153"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lastRenderedPageBreak/>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строить графики функций: линейной, квадратичной, дробно-линейной, степенной при разных значениях показателя степени, </w:t>
                  </w:r>
                  <w:r w:rsidRPr="00655F30">
                    <w:rPr>
                      <w:rFonts w:ascii="Times New Roman" w:eastAsia="Calibri" w:hAnsi="Times New Roman" w:cs="Times New Roman"/>
                      <w:bCs/>
                      <w:position w:val="-12"/>
                      <w:sz w:val="20"/>
                      <w:szCs w:val="20"/>
                      <w:lang w:val="x-none" w:eastAsia="x-none"/>
                    </w:rPr>
                    <w:object w:dxaOrig="660" w:dyaOrig="380">
                      <v:shape id="_x0000_i1033" type="#_x0000_t75" style="width:32.25pt;height:17.85pt" o:ole="">
                        <v:imagedata r:id="rId23" o:title=""/>
                      </v:shape>
                      <o:OLEObject Type="Embed" ProgID="Equation.DSMT4" ShapeID="_x0000_i1033" DrawAspect="Content" ObjectID="_1630484917" r:id="rId27"/>
                    </w:object>
                  </w:r>
                  <w:r w:rsidRPr="00655F30">
                    <w:rPr>
                      <w:rFonts w:ascii="Times New Roman" w:eastAsia="Calibri" w:hAnsi="Times New Roman" w:cs="Times New Roman"/>
                      <w:bCs/>
                      <w:sz w:val="20"/>
                      <w:szCs w:val="20"/>
                      <w:lang w:val="x-none" w:eastAsia="x-none"/>
                    </w:rPr>
                    <w:t>;</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использовать преобразования графика функции </w:t>
                  </w:r>
                  <w:r w:rsidRPr="00655F30">
                    <w:rPr>
                      <w:rFonts w:ascii="Times New Roman" w:eastAsia="Calibri" w:hAnsi="Times New Roman" w:cs="Times New Roman"/>
                      <w:position w:val="-12"/>
                      <w:sz w:val="20"/>
                      <w:szCs w:val="20"/>
                      <w:lang w:val="x-none" w:eastAsia="x-none"/>
                    </w:rPr>
                    <w:object w:dxaOrig="960" w:dyaOrig="380">
                      <v:shape id="_x0000_i1034" type="#_x0000_t75" style="width:47.25pt;height:17.85pt" o:ole="">
                        <v:imagedata r:id="rId28" o:title=""/>
                      </v:shape>
                      <o:OLEObject Type="Embed" ProgID="Equation.DSMT4" ShapeID="_x0000_i1034" DrawAspect="Content" ObjectID="_1630484918" r:id="rId29"/>
                    </w:object>
                  </w:r>
                  <w:r w:rsidRPr="00655F30">
                    <w:rPr>
                      <w:rFonts w:ascii="Times New Roman" w:eastAsia="Calibri" w:hAnsi="Times New Roman" w:cs="Times New Roman"/>
                      <w:sz w:val="20"/>
                      <w:szCs w:val="20"/>
                      <w:lang w:val="x-none" w:eastAsia="x-none"/>
                    </w:rPr>
                    <w:t xml:space="preserve"> для построения графиков функций </w:t>
                  </w:r>
                  <w:r w:rsidRPr="00655F30">
                    <w:rPr>
                      <w:rFonts w:ascii="Times New Roman" w:eastAsia="Calibri" w:hAnsi="Times New Roman" w:cs="Times New Roman"/>
                      <w:position w:val="-12"/>
                      <w:sz w:val="20"/>
                      <w:szCs w:val="20"/>
                      <w:lang w:val="x-none" w:eastAsia="x-none"/>
                    </w:rPr>
                    <w:object w:dxaOrig="1780" w:dyaOrig="380">
                      <v:shape id="_x0000_i1035" type="#_x0000_t75" style="width:87.55pt;height:17.85pt" o:ole="">
                        <v:imagedata r:id="rId25" o:title=""/>
                      </v:shape>
                      <o:OLEObject Type="Embed" ProgID="Equation.DSMT4" ShapeID="_x0000_i1035" DrawAspect="Content" ObjectID="_1630484919" r:id="rId30"/>
                    </w:object>
                  </w:r>
                  <w:r w:rsidRPr="00655F30">
                    <w:rPr>
                      <w:rFonts w:ascii="Times New Roman" w:eastAsia="Calibri" w:hAnsi="Times New Roman" w:cs="Times New Roman"/>
                      <w:sz w:val="20"/>
                      <w:szCs w:val="20"/>
                      <w:lang w:val="x-none" w:eastAsia="x-none"/>
                    </w:rPr>
                    <w:t xml:space="preserve">;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анализировать свойства функций и вид графика в зависимости от параметров;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исследовать последовательности, заданные рекуррентно;</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комбинированные задачи на арифметическую и геометрическую прогрессии.</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использовать графики зависимостей для исследования реальных процессов и явлений;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 xml:space="preserve">Статистика и теория вероятностей </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3827"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Иметь представление о статистических характеристиках, вероятности случайного события, комбинаторных задачах;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простейшие комбинаторные задачи методом прямого и организованного перебора;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представлять данные в виде таблиц, диаграмм, графиков;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читать информацию, представленную в виде таблицы, диаграммы, графика;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определять основные статистические характеристики числовых наборов;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оценивать вероятность события в простейших случаях;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иметь представление о роли закона больших чисел в массовых явлениях.</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оценивать количество возможных вариантов методом </w:t>
                  </w:r>
                  <w:r w:rsidRPr="00655F30">
                    <w:rPr>
                      <w:rFonts w:ascii="Times New Roman" w:eastAsia="Times New Roman" w:hAnsi="Times New Roman" w:cs="Times New Roman"/>
                      <w:sz w:val="20"/>
                      <w:szCs w:val="20"/>
                      <w:lang w:val="x-none" w:eastAsia="x-none"/>
                    </w:rPr>
                    <w:lastRenderedPageBreak/>
                    <w:t>перебора;</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иметь представление о роли практически достоверных и маловероятных событий;</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оценивать вероятность реальных событий и явлений в несложных ситуациях.</w:t>
                  </w:r>
                </w:p>
              </w:tc>
              <w:tc>
                <w:tcPr>
                  <w:tcW w:w="4820"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извлекать информацию, представленную в таблицах, на диаграммах, графиках;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составлять таблицы, строить диаграммы и графики на основе данных;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факториал числа, перестановки и сочетания, треугольник Паскаля;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применять правило произведения при решении комбинаторных задач;</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представлять информацию с помощью кругов Эйлера;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решать задачи на вычисление вероятности с подсчетом количества вариантов с помощью комбинаторики.</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оценивать вероятность реальны</w:t>
                  </w:r>
                  <w:r w:rsidRPr="00655F30">
                    <w:rPr>
                      <w:rFonts w:ascii="Times New Roman" w:eastAsia="Calibri" w:hAnsi="Times New Roman" w:cs="Times New Roman"/>
                      <w:i/>
                      <w:sz w:val="20"/>
                      <w:szCs w:val="20"/>
                      <w:lang w:val="x-none" w:eastAsia="x-none"/>
                    </w:rPr>
                    <w:cr/>
                    <w:t xml:space="preserve"> событий и явлений.</w:t>
                  </w:r>
                </w:p>
              </w:tc>
              <w:tc>
                <w:tcPr>
                  <w:tcW w:w="5153" w:type="dxa"/>
                </w:tcPr>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выбирать наиболее удобный способ представления информации, адекватный её свойствам и целям анализа;</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вычислять числовые характеристики выборки;</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свободно оперировать понятиями: факториал числа, перестановки, сочетания и размещения, треугольник Паскаля;</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w:t>
                  </w:r>
                  <w:r w:rsidRPr="00655F30">
                    <w:rPr>
                      <w:rFonts w:ascii="Times New Roman" w:eastAsia="Times New Roman" w:hAnsi="Times New Roman" w:cs="Times New Roman"/>
                      <w:sz w:val="20"/>
                      <w:szCs w:val="20"/>
                      <w:lang w:val="x-none" w:eastAsia="x-none"/>
                    </w:rPr>
                    <w:lastRenderedPageBreak/>
                    <w:t>события, операции над случайными событиями, основные комбинаторные формулы;</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знать примеры случайных величин, и вычислять их статистические характеристики;</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использовать формулы комбинаторики при решении комбинаторных задач;</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решать задачи на вычисление вероятности в том числе с использованием формул.</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представлять информацию о реальных процессах и явлениях способом, адекватным её свойствам и цели исследования;</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55F30" w:rsidRPr="00655F30" w:rsidRDefault="00655F30" w:rsidP="00655F30">
                  <w:pPr>
                    <w:numPr>
                      <w:ilvl w:val="0"/>
                      <w:numId w:val="83"/>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оценивать вероятность реальных событий и явлений в различных ситуациях.</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lastRenderedPageBreak/>
                    <w:t>Текстовые задачи</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3827"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несложные сюжетные задачи разных типов на все арифметические действия;</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осуществлять способ поиска решения задачи, в котором рассуждение строится от условия к требованию или от требования к условию;</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составлять план решения задачи;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выделять этапы решения задачи;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интерпретировать вычислительные результаты в задаче, исследовать полученное решение задачи;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знать различие скоростей объекта в стоячей воде, против </w:t>
                  </w:r>
                  <w:r w:rsidRPr="00655F30">
                    <w:rPr>
                      <w:rFonts w:ascii="Times New Roman" w:eastAsia="Times New Roman" w:hAnsi="Times New Roman" w:cs="Times New Roman"/>
                      <w:sz w:val="20"/>
                      <w:szCs w:val="20"/>
                      <w:lang w:val="x-none" w:eastAsia="x-none"/>
                    </w:rPr>
                    <w:lastRenderedPageBreak/>
                    <w:t>течения и по течению реки;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задачи на нахождение части числа и числа по его части;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задачи разных типов (на работу, на покупки, на движение), связывающих три величины, выделять эти величины и отношения между ними;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находить процент от числа, число по проценту от него, находить процентное снижение или процентное повышение величины;</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решать несложные логические задачи методом рассуждений.</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84"/>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выдвигать гипотезы о возможных предельных значениях искомых в задаче величин (делать прикидку).</w:t>
                  </w:r>
                </w:p>
              </w:tc>
              <w:tc>
                <w:tcPr>
                  <w:tcW w:w="4820"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Решать простые и сложные задачи разных типов, а также задачи повышенной трудности;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использовать разные краткие записи как модели текстов сложных задач для построения поисковой схемы и решения задач;</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rPr>
                  </w:pPr>
                  <w:r w:rsidRPr="00655F30">
                    <w:rPr>
                      <w:rFonts w:ascii="Times New Roman" w:eastAsia="Calibri" w:hAnsi="Times New Roman" w:cs="Times New Roman"/>
                      <w:i/>
                      <w:sz w:val="20"/>
                      <w:szCs w:val="20"/>
                      <w:lang w:val="x-none"/>
                    </w:rPr>
                    <w:t>различать модель текста и модель решения задачи, конструировать к одной модели решения несложной задачи разные модели текста задачи;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знать и применять оба способа поиска решения задач (от требования к условию и от условия к требованию);</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моделировать рассуждения при поиске решения задач с помощью граф-схемы;</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выделять этапы решения задачи и содержание каждого этапа;</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анализировать затруднения при решении задач;</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выполнять различные преобразования предложенной задачи, конструировать новые задачи из данной, в том числе обратные;</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интерпретировать вычислительные результаты в задаче, исследовать полученное решение задачи;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исследовать всевозможные ситуации при решении задач на движение по реке, рассматривать разные системы отсчёта;</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решать разнообразные задачи «на части»,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владеть основными методами решения задач на смеси, сплавы, концентрации;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решать задачи на проценты, в том числе, сложные проценты с обоснованием, используя разные способы;</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решать логические задачи разными способами, в том числе, с двумя блоками и с тремя блоками данных с помощью таблиц;</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решать задачи по комбинаторике и теории вероятностей на основе использования изученных методов и обосновывать решение;</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решать несложные задачи по математической статистике;</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овладеть основными методами </w:t>
                  </w:r>
                  <w:r w:rsidRPr="00655F30">
                    <w:rPr>
                      <w:rFonts w:ascii="Times New Roman" w:eastAsia="Times New Roman" w:hAnsi="Times New Roman" w:cs="Times New Roman"/>
                      <w:i/>
                      <w:sz w:val="20"/>
                      <w:szCs w:val="20"/>
                      <w:lang w:val="x-none" w:eastAsia="x-none"/>
                    </w:rPr>
                    <w:lastRenderedPageBreak/>
                    <w:t>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rPr>
                  </w:pPr>
                  <w:r w:rsidRPr="00655F30">
                    <w:rPr>
                      <w:rFonts w:ascii="Times New Roman" w:eastAsia="Calibri" w:hAnsi="Times New Roman" w:cs="Times New Roman"/>
                      <w:i/>
                      <w:sz w:val="20"/>
                      <w:szCs w:val="20"/>
                      <w:lang w:val="x-none"/>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rPr>
                  </w:pPr>
                  <w:r w:rsidRPr="00655F30">
                    <w:rPr>
                      <w:rFonts w:ascii="Times New Roman" w:eastAsia="Calibri" w:hAnsi="Times New Roman" w:cs="Times New Roman"/>
                      <w:i/>
                      <w:sz w:val="20"/>
                      <w:szCs w:val="20"/>
                      <w:lang w:val="x-none"/>
                    </w:rPr>
                    <w:t>решать и конструировать задачи на основе рассмотрения реальных ситуаций, в которых не требуется точный вычислительный результат;</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rPr>
                    <w:t>решать задачи на движение по реке, рассматривая разные системы отсчета.</w:t>
                  </w:r>
                </w:p>
              </w:tc>
              <w:tc>
                <w:tcPr>
                  <w:tcW w:w="5153"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lastRenderedPageBreak/>
                    <w:t>Решать простые и сложные задачи, а также задачи повышенной трудности и выделять их математическую основу;</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распознавать разные виды и типы задач;</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различать модель текста и модель решения задачи, конструировать к одной модели решения сложных задач разные модели текста задачи;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знать и применять три способа поиска решения задач (от требования к условию и от условия к требованию, комбинированный);</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моделировать рассуждения при поиске решения задач с помощью граф-схемы;</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выделять этапы решения задачи и содержание каждого этапа;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 xml:space="preserve">уметь выбирать оптимальный метод решения задачи и осознавать выбор метода, рассматривать различные методы, находить разные </w:t>
                  </w:r>
                  <w:r w:rsidRPr="00655F30">
                    <w:rPr>
                      <w:rFonts w:ascii="Times New Roman" w:eastAsia="Calibri" w:hAnsi="Times New Roman" w:cs="Times New Roman"/>
                      <w:sz w:val="20"/>
                      <w:szCs w:val="20"/>
                      <w:lang w:val="x-none"/>
                    </w:rPr>
                    <w:lastRenderedPageBreak/>
                    <w:t>решения задачи, если возможно;</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анализировать затруднения при решении задач;</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выполнять различные преобразования предложенной задачи, конструировать новые задачи из данной, в том числе обратные;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интерпретировать вычислительные результаты в задаче, исследовать полученное решение задачи;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изменять условие задач (количественные или качественные данные), исследовать измененное преобразованное;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исследовать всевозможные ситуации при решении задач на движение по реке, рассматривать разные системы отсчёта;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решать разнообразные задачи «на части»;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решать задачи на проценты, в том числе, сложные проценты с обоснованием, используя разные способы;</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 xml:space="preserve">решать логические задачи разными способами, в том числе, с двумя блоками и с тремя </w:t>
                  </w:r>
                  <w:r w:rsidRPr="00655F30">
                    <w:rPr>
                      <w:rFonts w:ascii="Times New Roman" w:eastAsia="Calibri" w:hAnsi="Times New Roman" w:cs="Times New Roman"/>
                      <w:sz w:val="20"/>
                      <w:szCs w:val="20"/>
                      <w:lang w:val="x-none"/>
                    </w:rPr>
                    <w:lastRenderedPageBreak/>
                    <w:t>блоками данных с помощью таблиц;</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решать задачи по комбинаторике и теории вероятностей на основе использования изученных методов и обосновывать решение;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решать несложные задачи по математической статистике;</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решать задачи на движение по реке, рассматривая разные системы отсчёта;</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rPr>
                  </w:pPr>
                  <w:r w:rsidRPr="00655F30">
                    <w:rPr>
                      <w:rFonts w:ascii="Times New Roman" w:eastAsia="Calibri" w:hAnsi="Times New Roman" w:cs="Times New Roman"/>
                      <w:sz w:val="20"/>
                      <w:szCs w:val="20"/>
                      <w:lang w:val="x-none"/>
                    </w:rPr>
                    <w:t>конструировать задачные ситуации, приближенные к реальной действительности.</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Геометрические фигуры</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3827" w:type="dxa"/>
                </w:tcPr>
                <w:p w:rsidR="00655F30" w:rsidRPr="00655F30" w:rsidRDefault="00655F30" w:rsidP="00655F30">
                  <w:pPr>
                    <w:numPr>
                      <w:ilvl w:val="0"/>
                      <w:numId w:val="85"/>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Оперировать на базовом уровне понятиями геометрических фигур;</w:t>
                  </w:r>
                </w:p>
                <w:p w:rsidR="00655F30" w:rsidRPr="00655F30" w:rsidRDefault="00655F30" w:rsidP="00655F30">
                  <w:pPr>
                    <w:numPr>
                      <w:ilvl w:val="0"/>
                      <w:numId w:val="85"/>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извлекать информацию о геометрических фигурах, представленную на чертежах в явном виде;</w:t>
                  </w:r>
                </w:p>
                <w:p w:rsidR="00655F30" w:rsidRPr="00655F30" w:rsidRDefault="00655F30" w:rsidP="00655F30">
                  <w:pPr>
                    <w:numPr>
                      <w:ilvl w:val="0"/>
                      <w:numId w:val="85"/>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применять для решения задач геометрические факты, если условия их применения заданы в явной форме;</w:t>
                  </w:r>
                </w:p>
                <w:p w:rsidR="00655F30" w:rsidRPr="00655F30" w:rsidRDefault="00655F30" w:rsidP="00655F30">
                  <w:pPr>
                    <w:numPr>
                      <w:ilvl w:val="0"/>
                      <w:numId w:val="85"/>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sz w:val="20"/>
                      <w:szCs w:val="20"/>
                      <w:lang w:val="x-none" w:eastAsia="x-none"/>
                    </w:rPr>
                    <w:t xml:space="preserve">решать задачи на нахождение геометрических величин по образцам или алгоритмам. </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В повседневной жизни и при изучении других предметов:</w:t>
                  </w:r>
                </w:p>
                <w:p w:rsidR="00655F30" w:rsidRPr="00655F30" w:rsidRDefault="00655F30" w:rsidP="00655F30">
                  <w:pPr>
                    <w:numPr>
                      <w:ilvl w:val="0"/>
                      <w:numId w:val="8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использовать свойства геометрических фигур для решения типовых задач, возникающих в ситуациях повседневной жизни, задач </w:t>
                  </w:r>
                  <w:r w:rsidRPr="00655F30">
                    <w:rPr>
                      <w:rFonts w:ascii="Times New Roman" w:eastAsia="Times New Roman" w:hAnsi="Times New Roman" w:cs="Times New Roman"/>
                      <w:sz w:val="20"/>
                      <w:szCs w:val="20"/>
                      <w:lang w:eastAsia="ru-RU"/>
                    </w:rPr>
                    <w:lastRenderedPageBreak/>
                    <w:t>практического содержания.</w:t>
                  </w:r>
                </w:p>
              </w:tc>
              <w:tc>
                <w:tcPr>
                  <w:tcW w:w="4820"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 xml:space="preserve">Оперировать понятиями геометрических фигур;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извлекать, интерпретировать и преобразовывать информацию о геометрических фигурах, представленную на чертежах;</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применять геометрические факты для решения задач, в том числе, предполагающих несколько шагов решения;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формулировать в простейших случаях свойства и признаки фигур;</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доказывать геометрические утверждения;</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владеть стандартной классификацией плоских фигур (треугольников и четырёхугольников).</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использовать свойства геометрических фигур для решения задач </w:t>
                  </w:r>
                  <w:r w:rsidRPr="00655F30">
                    <w:rPr>
                      <w:rFonts w:ascii="Times New Roman" w:eastAsia="Times New Roman" w:hAnsi="Times New Roman" w:cs="Times New Roman"/>
                      <w:i/>
                      <w:sz w:val="20"/>
                      <w:szCs w:val="20"/>
                      <w:lang w:val="x-none" w:eastAsia="x-none"/>
                    </w:rPr>
                    <w:lastRenderedPageBreak/>
                    <w:t>практического характера и задач из смежных дисциплин.</w:t>
                  </w:r>
                </w:p>
              </w:tc>
              <w:tc>
                <w:tcPr>
                  <w:tcW w:w="5153" w:type="dxa"/>
                </w:tcPr>
                <w:p w:rsidR="00655F30" w:rsidRPr="00655F30" w:rsidRDefault="00655F30" w:rsidP="00655F30">
                  <w:pPr>
                    <w:numPr>
                      <w:ilvl w:val="0"/>
                      <w:numId w:val="92"/>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lastRenderedPageBreak/>
                    <w:t>Свободно оперировать геометрическими понятиями при решении задач и проведении математических рассуждений;</w:t>
                  </w:r>
                </w:p>
                <w:p w:rsidR="00655F30" w:rsidRPr="00655F30" w:rsidRDefault="00655F30" w:rsidP="00655F30">
                  <w:pPr>
                    <w:numPr>
                      <w:ilvl w:val="0"/>
                      <w:numId w:val="92"/>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55F30" w:rsidRPr="00655F30" w:rsidRDefault="00655F30" w:rsidP="00655F30">
                  <w:pPr>
                    <w:numPr>
                      <w:ilvl w:val="0"/>
                      <w:numId w:val="92"/>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исследовать чертежи, включая комбинации фигур, извлекать, интерпретировать и преобразовывать информацию, представленную на чертежах;</w:t>
                  </w:r>
                </w:p>
                <w:p w:rsidR="00655F30" w:rsidRPr="00655F30" w:rsidRDefault="00655F30" w:rsidP="00655F30">
                  <w:pPr>
                    <w:numPr>
                      <w:ilvl w:val="0"/>
                      <w:numId w:val="92"/>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w:t>
                  </w:r>
                  <w:r w:rsidRPr="00655F30">
                    <w:rPr>
                      <w:rFonts w:ascii="Times New Roman" w:eastAsia="Times New Roman" w:hAnsi="Times New Roman" w:cs="Times New Roman"/>
                      <w:sz w:val="20"/>
                      <w:szCs w:val="20"/>
                      <w:lang w:val="x-none" w:eastAsia="x-none"/>
                    </w:rPr>
                    <w:lastRenderedPageBreak/>
                    <w:t>возможность применения теорем и формул для решения задач;</w:t>
                  </w:r>
                </w:p>
                <w:p w:rsidR="00655F30" w:rsidRPr="00655F30" w:rsidRDefault="00655F30" w:rsidP="00655F30">
                  <w:pPr>
                    <w:numPr>
                      <w:ilvl w:val="0"/>
                      <w:numId w:val="92"/>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формулировать и доказывать геометрические утверждения.</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92"/>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lastRenderedPageBreak/>
                    <w:t>Отношения</w:t>
                  </w:r>
                </w:p>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p>
              </w:tc>
              <w:tc>
                <w:tcPr>
                  <w:tcW w:w="3827" w:type="dxa"/>
                </w:tcPr>
                <w:p w:rsidR="00655F30" w:rsidRPr="00655F30" w:rsidRDefault="00655F30" w:rsidP="00655F30">
                  <w:pPr>
                    <w:numPr>
                      <w:ilvl w:val="0"/>
                      <w:numId w:val="58"/>
                    </w:numPr>
                    <w:tabs>
                      <w:tab w:val="left" w:pos="34"/>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58"/>
                    </w:numPr>
                    <w:tabs>
                      <w:tab w:val="left" w:pos="34"/>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отношения для решения простейших задач, возникающих в реальной жизни.</w:t>
                  </w:r>
                </w:p>
              </w:tc>
              <w:tc>
                <w:tcPr>
                  <w:tcW w:w="4820"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применять теорему Фалеса и теорему о пропорциональных отрезках при решении задач;</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характеризовать взаимное расположение прямой и окружности, двух окружностей.</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использовать отношения для решения задач, возникающих в реальной жизни.</w:t>
                  </w:r>
                </w:p>
              </w:tc>
              <w:tc>
                <w:tcPr>
                  <w:tcW w:w="5153"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Владеть понятием отношения как метапредметным;</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свойства подобия и равенства фигур при решении задач.</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отношения для построения и исследования математических моделей объектов реальной жизни.</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Измерения и вычисления</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измерение длин, расстояний, величин углов, с помощью инструментов для измерений длин и углов;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применять теорему Пифагора, базовые тригонометрические соотношения для вычисления длин, расстояний, площадей в простейших случаях.</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64"/>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c>
                <w:tcPr>
                  <w:tcW w:w="4820"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проводить простые вычисления на объёмных телах;</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b/>
                      <w:sz w:val="20"/>
                      <w:szCs w:val="20"/>
                      <w:lang w:val="x-none" w:eastAsia="x-none"/>
                    </w:rPr>
                  </w:pPr>
                  <w:r w:rsidRPr="00655F30">
                    <w:rPr>
                      <w:rFonts w:ascii="Times New Roman" w:eastAsia="Times New Roman" w:hAnsi="Times New Roman" w:cs="Times New Roman"/>
                      <w:i/>
                      <w:sz w:val="20"/>
                      <w:szCs w:val="20"/>
                      <w:lang w:val="x-none" w:eastAsia="x-none"/>
                    </w:rPr>
                    <w:lastRenderedPageBreak/>
                    <w:t xml:space="preserve">формулировать задачи на вычисление длин, площадей и объёмов и решать их. </w:t>
                  </w:r>
                </w:p>
                <w:p w:rsidR="00655F30" w:rsidRPr="00655F30" w:rsidRDefault="00655F30" w:rsidP="00655F30">
                  <w:pPr>
                    <w:tabs>
                      <w:tab w:val="left" w:pos="1134"/>
                    </w:tabs>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проводить вычисления на местности;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применять формулы при вычислениях в смежных учебных предмет</w:t>
                  </w:r>
                  <w:r w:rsidRPr="00655F30">
                    <w:rPr>
                      <w:rFonts w:ascii="Times New Roman" w:eastAsia="Times New Roman" w:hAnsi="Times New Roman" w:cs="Times New Roman"/>
                      <w:i/>
                      <w:sz w:val="20"/>
                      <w:szCs w:val="20"/>
                      <w:lang w:val="x-none" w:eastAsia="x-none"/>
                    </w:rPr>
                    <w:cr/>
                    <w:t>х, в окружающей действительности.</w:t>
                  </w:r>
                </w:p>
              </w:tc>
              <w:tc>
                <w:tcPr>
                  <w:tcW w:w="5153" w:type="dxa"/>
                </w:tcPr>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самостоятельно формулировать гипотезы и проверять их достоверность.</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5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val="x-none" w:eastAsia="x-none"/>
                    </w:rPr>
                  </w:pP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Геометрические построения</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63"/>
                    </w:numPr>
                    <w:tabs>
                      <w:tab w:val="left" w:pos="0"/>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Изображать типовые плоские фигуры и фигуры в пространстве от руки и с помощью инструментов.</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В повседневной жизни и при изучении других предметов:</w:t>
                  </w:r>
                </w:p>
                <w:p w:rsidR="00655F30" w:rsidRPr="00655F30" w:rsidRDefault="00655F30" w:rsidP="00655F30">
                  <w:pPr>
                    <w:numPr>
                      <w:ilvl w:val="0"/>
                      <w:numId w:val="63"/>
                    </w:numPr>
                    <w:tabs>
                      <w:tab w:val="left" w:pos="0"/>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простейшие построения на местности, необходимые в реальной жизни.</w:t>
                  </w:r>
                </w:p>
              </w:tc>
              <w:tc>
                <w:tcPr>
                  <w:tcW w:w="4820"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Изображать геометрические фигуры по текстовому и символьному описанию;</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свободно оперировать чертёжными инструментами в несложных случаях,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изображать типовые плоские фигуры и объемные тела с помощью простейших компьютерных инструментов.</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выполнять простейшие построения на местности, необходимые в реальной жизни;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оценивать размеры реальных объектов окружающего мира.</w:t>
                  </w:r>
                </w:p>
              </w:tc>
              <w:tc>
                <w:tcPr>
                  <w:tcW w:w="5153" w:type="dxa"/>
                </w:tcPr>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 xml:space="preserve">Оперировать понятием набора элементов, определяющих геометрическую фигуру, </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владеть набором методов построений циркулем и линейкой;</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проводить анализ и реализовывать этапы решения задач на построение.</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В повседневной жизни и при изучении других предметов:</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выполнять построения на местности;</w:t>
                  </w:r>
                </w:p>
                <w:p w:rsidR="00655F30" w:rsidRPr="00655F30" w:rsidRDefault="00655F30" w:rsidP="00655F30">
                  <w:pPr>
                    <w:numPr>
                      <w:ilvl w:val="0"/>
                      <w:numId w:val="60"/>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оценивать размеры реальных объектов окружающего мира.</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val="x-none" w:eastAsia="x-none"/>
                    </w:rPr>
                  </w:pP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Геометрические преобразования</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Строить фигуру, симметричную данной фигуре относительно оси и точки.</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распознавать движение объектов в окружающем мире;</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распознавать симметричные фигуры в окружающем мире.</w:t>
                  </w:r>
                </w:p>
              </w:tc>
              <w:tc>
                <w:tcPr>
                  <w:tcW w:w="4820" w:type="dxa"/>
                </w:tcPr>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строить фигуру, подобную данной, пользоваться свойствами подобия для обоснования свойств фигур;</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применять свойства движений для проведения простейших обоснований свойств фигур.</w:t>
                  </w:r>
                </w:p>
                <w:p w:rsidR="00655F30" w:rsidRPr="00655F30" w:rsidRDefault="00655F30" w:rsidP="00655F30">
                  <w:pPr>
                    <w:tabs>
                      <w:tab w:val="left" w:pos="1134"/>
                    </w:tabs>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 повседневной жизни и при изучении других предметов:</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Calibri" w:hAnsi="Times New Roman" w:cs="Times New Roman"/>
                      <w:i/>
                      <w:sz w:val="20"/>
                      <w:szCs w:val="20"/>
                      <w:lang w:val="x-none" w:eastAsia="x-none"/>
                    </w:rPr>
                  </w:pPr>
                  <w:r w:rsidRPr="00655F30">
                    <w:rPr>
                      <w:rFonts w:ascii="Times New Roman" w:eastAsia="Calibri" w:hAnsi="Times New Roman" w:cs="Times New Roman"/>
                      <w:i/>
                      <w:sz w:val="20"/>
                      <w:szCs w:val="20"/>
                      <w:lang w:val="x-none" w:eastAsia="x-none"/>
                    </w:rPr>
                    <w:t xml:space="preserve">применять свойства движений и </w:t>
                  </w:r>
                  <w:r w:rsidRPr="00655F30">
                    <w:rPr>
                      <w:rFonts w:ascii="Times New Roman" w:eastAsia="Calibri" w:hAnsi="Times New Roman" w:cs="Times New Roman"/>
                      <w:i/>
                      <w:sz w:val="20"/>
                      <w:szCs w:val="20"/>
                      <w:lang w:val="x-none" w:eastAsia="x-none"/>
                    </w:rPr>
                    <w:lastRenderedPageBreak/>
                    <w:t>применять подобие для построений и вычислений.</w:t>
                  </w:r>
                </w:p>
              </w:tc>
              <w:tc>
                <w:tcPr>
                  <w:tcW w:w="5153" w:type="dxa"/>
                </w:tcPr>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Оперировать движениями и преобразованиями как метапредметными понятиями;</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пользоваться свойствами движений и преобразований при решении задач.</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w:t>
                  </w:r>
                  <w:r w:rsidRPr="00655F30">
                    <w:rPr>
                      <w:rFonts w:ascii="Times New Roman" w:eastAsia="Calibri" w:hAnsi="Times New Roman" w:cs="Times New Roman"/>
                      <w:b/>
                      <w:sz w:val="20"/>
                      <w:szCs w:val="20"/>
                      <w:lang w:val="x-none" w:eastAsia="x-none"/>
                    </w:rPr>
                    <w:lastRenderedPageBreak/>
                    <w:t xml:space="preserve">предметов: </w:t>
                  </w:r>
                </w:p>
                <w:p w:rsidR="00655F30" w:rsidRPr="00655F30" w:rsidRDefault="00655F30" w:rsidP="00655F30">
                  <w:pPr>
                    <w:numPr>
                      <w:ilvl w:val="0"/>
                      <w:numId w:val="87"/>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применять свойства движений и применять подобие для построений и вычислений.</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Векторы и координаты на плоскости</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Оперировать на базовом уровне понятиями вектор, сумма векторов</w:t>
                  </w:r>
                  <w:r w:rsidRPr="00655F30">
                    <w:rPr>
                      <w:rFonts w:ascii="Times New Roman" w:eastAsia="Calibri" w:hAnsi="Times New Roman" w:cs="Times New Roman"/>
                      <w:i/>
                      <w:sz w:val="20"/>
                      <w:szCs w:val="20"/>
                      <w:lang w:val="x-none" w:eastAsia="x-none"/>
                    </w:rPr>
                    <w:t xml:space="preserve">, </w:t>
                  </w:r>
                  <w:r w:rsidRPr="00655F30">
                    <w:rPr>
                      <w:rFonts w:ascii="Times New Roman" w:eastAsia="Calibri" w:hAnsi="Times New Roman" w:cs="Times New Roman"/>
                      <w:sz w:val="20"/>
                      <w:szCs w:val="20"/>
                      <w:lang w:val="x-none" w:eastAsia="x-none"/>
                    </w:rPr>
                    <w:t>произведение вектора на число,координаты на плоскости;</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определять приближённо координаты точки по её изображению на координатной плоскости.</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58"/>
                    </w:numPr>
                    <w:tabs>
                      <w:tab w:val="left" w:pos="34"/>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векторы для решения простейших задач на определение скорости относительного движения</w:t>
                  </w:r>
                </w:p>
              </w:tc>
              <w:tc>
                <w:tcPr>
                  <w:tcW w:w="4820" w:type="dxa"/>
                </w:tcPr>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применять векторы и координаты для решения геометрических задач на вычисление длин, углов.</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использовать понятия векторов и координат для решения задач по физике, географии и другим учебным предметам.</w:t>
                  </w:r>
                </w:p>
              </w:tc>
              <w:tc>
                <w:tcPr>
                  <w:tcW w:w="5153" w:type="dxa"/>
                </w:tcPr>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владеть векторным и координатным методом на плоскости для решения задач на вычисление и доказательства;</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уравнения фигур для решения задач и самостоятельно составлять уравнения отдельных плоских фигур.</w:t>
                  </w:r>
                </w:p>
                <w:p w:rsidR="00655F30" w:rsidRPr="00655F30" w:rsidRDefault="00655F30" w:rsidP="00655F30">
                  <w:pPr>
                    <w:tabs>
                      <w:tab w:val="left" w:pos="1134"/>
                    </w:tabs>
                    <w:spacing w:after="0" w:line="240" w:lineRule="auto"/>
                    <w:contextualSpacing/>
                    <w:jc w:val="both"/>
                    <w:rPr>
                      <w:rFonts w:ascii="Times New Roman" w:eastAsia="Calibri" w:hAnsi="Times New Roman" w:cs="Times New Roman"/>
                      <w:b/>
                      <w:sz w:val="20"/>
                      <w:szCs w:val="20"/>
                      <w:lang w:val="x-none" w:eastAsia="x-none"/>
                    </w:rPr>
                  </w:pPr>
                  <w:r w:rsidRPr="00655F30">
                    <w:rPr>
                      <w:rFonts w:ascii="Times New Roman" w:eastAsia="Calibri" w:hAnsi="Times New Roman" w:cs="Times New Roman"/>
                      <w:b/>
                      <w:sz w:val="20"/>
                      <w:szCs w:val="20"/>
                      <w:lang w:val="x-none" w:eastAsia="x-none"/>
                    </w:rPr>
                    <w:t xml:space="preserve">В повседневной жизни и при изучении других предметов: </w:t>
                  </w:r>
                </w:p>
                <w:p w:rsidR="00655F30" w:rsidRPr="00655F30" w:rsidRDefault="00655F30" w:rsidP="00655F30">
                  <w:pPr>
                    <w:numPr>
                      <w:ilvl w:val="0"/>
                      <w:numId w:val="88"/>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понятия векторов и координат для решения задач по физике, географии и другим учебным предметам.</w:t>
                  </w:r>
                </w:p>
                <w:p w:rsidR="00655F30" w:rsidRPr="00655F30" w:rsidRDefault="00655F30" w:rsidP="00655F30">
                  <w:pPr>
                    <w:spacing w:after="0" w:line="240" w:lineRule="auto"/>
                    <w:contextualSpacing/>
                    <w:jc w:val="both"/>
                    <w:rPr>
                      <w:rFonts w:ascii="Times New Roman" w:eastAsia="Times New Roman" w:hAnsi="Times New Roman" w:cs="Times New Roman"/>
                      <w:i/>
                      <w:sz w:val="20"/>
                      <w:szCs w:val="20"/>
                      <w:lang w:val="x-none" w:eastAsia="x-none"/>
                    </w:rPr>
                  </w:pP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История математики</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89"/>
                    </w:numPr>
                    <w:tabs>
                      <w:tab w:val="left" w:pos="34"/>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отдельные выдающиеся результаты, полученные в ходе развития математики как науки;</w:t>
                  </w:r>
                </w:p>
                <w:p w:rsidR="00655F30" w:rsidRPr="00655F30" w:rsidRDefault="00655F30" w:rsidP="00655F30">
                  <w:pPr>
                    <w:numPr>
                      <w:ilvl w:val="0"/>
                      <w:numId w:val="89"/>
                    </w:numPr>
                    <w:tabs>
                      <w:tab w:val="left" w:pos="34"/>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примеры математических открытий и их авторов, в связи с отечественной и всемирной историей;</w:t>
                  </w:r>
                </w:p>
                <w:p w:rsidR="00655F30" w:rsidRPr="00655F30" w:rsidRDefault="00655F30" w:rsidP="00655F30">
                  <w:pPr>
                    <w:numPr>
                      <w:ilvl w:val="0"/>
                      <w:numId w:val="89"/>
                    </w:numPr>
                    <w:tabs>
                      <w:tab w:val="left" w:pos="34"/>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роль математики в развитии России.</w:t>
                  </w:r>
                </w:p>
              </w:tc>
              <w:tc>
                <w:tcPr>
                  <w:tcW w:w="4820" w:type="dxa"/>
                </w:tcPr>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Характеризовать вклад выдающихся математиков в развитие математики и иных научных областей;</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понимать роль математики в </w:t>
                  </w:r>
                  <w:r w:rsidRPr="00655F30">
                    <w:rPr>
                      <w:rFonts w:ascii="Times New Roman" w:eastAsia="Times New Roman" w:hAnsi="Times New Roman" w:cs="Times New Roman"/>
                      <w:i/>
                      <w:sz w:val="20"/>
                      <w:szCs w:val="20"/>
                      <w:lang w:eastAsia="ru-RU"/>
                    </w:rPr>
                    <w:cr/>
                    <w:t>азвитии России.</w:t>
                  </w:r>
                </w:p>
              </w:tc>
              <w:tc>
                <w:tcPr>
                  <w:tcW w:w="5153" w:type="dxa"/>
                </w:tcPr>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Calibri" w:hAnsi="Times New Roman" w:cs="Times New Roman"/>
                      <w:sz w:val="20"/>
                      <w:szCs w:val="20"/>
                      <w:lang w:val="x-none" w:eastAsia="x-none"/>
                    </w:rPr>
                  </w:pPr>
                  <w:r w:rsidRPr="00655F30">
                    <w:rPr>
                      <w:rFonts w:ascii="Times New Roman" w:eastAsia="Calibri" w:hAnsi="Times New Roman" w:cs="Times New Roman"/>
                      <w:sz w:val="20"/>
                      <w:szCs w:val="20"/>
                      <w:lang w:val="x-none" w:eastAsia="x-none"/>
                    </w:rPr>
                    <w:t>рассматривать математику в контексте истории ра</w:t>
                  </w:r>
                  <w:r w:rsidRPr="00655F30">
                    <w:rPr>
                      <w:rFonts w:ascii="Times New Roman" w:eastAsia="Calibri" w:hAnsi="Times New Roman" w:cs="Times New Roman"/>
                      <w:sz w:val="20"/>
                      <w:szCs w:val="20"/>
                      <w:lang w:val="x-none" w:eastAsia="x-none"/>
                    </w:rPr>
                    <w:cr/>
                    <w:t>вития цивилизации и истории развития науки, понимать роль математики в развитии России.</w:t>
                  </w:r>
                </w:p>
              </w:tc>
            </w:tr>
            <w:tr w:rsidR="00655F30" w:rsidRPr="00655F30" w:rsidTr="0076234F">
              <w:tc>
                <w:tcPr>
                  <w:tcW w:w="1838"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Методы математики </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tc>
              <w:tc>
                <w:tcPr>
                  <w:tcW w:w="3827" w:type="dxa"/>
                </w:tcPr>
                <w:p w:rsidR="00655F30" w:rsidRPr="00655F30" w:rsidRDefault="00655F30" w:rsidP="00655F30">
                  <w:pPr>
                    <w:numPr>
                      <w:ilvl w:val="0"/>
                      <w:numId w:val="89"/>
                    </w:numPr>
                    <w:tabs>
                      <w:tab w:val="left" w:pos="34"/>
                      <w:tab w:val="left" w:pos="1134"/>
                    </w:tabs>
                    <w:spacing w:after="0" w:line="240" w:lineRule="auto"/>
                    <w:ind w:firstLine="709"/>
                    <w:contextualSpacing/>
                    <w:jc w:val="both"/>
                    <w:rPr>
                      <w:rFonts w:ascii="Times New Roman" w:eastAsia="Times New Roman" w:hAnsi="Times New Roman" w:cs="Times New Roman"/>
                      <w:sz w:val="18"/>
                      <w:szCs w:val="18"/>
                      <w:lang w:eastAsia="ru-RU"/>
                    </w:rPr>
                  </w:pPr>
                  <w:r w:rsidRPr="00655F30">
                    <w:rPr>
                      <w:rFonts w:ascii="Times New Roman" w:eastAsia="Times New Roman" w:hAnsi="Times New Roman" w:cs="Times New Roman"/>
                      <w:sz w:val="18"/>
                      <w:szCs w:val="18"/>
                      <w:lang w:eastAsia="ru-RU"/>
                    </w:rPr>
                    <w:t>Выбирать подходящий изученный метод для решении изученных типов математических задач;</w:t>
                  </w:r>
                </w:p>
                <w:p w:rsidR="00655F30" w:rsidRPr="00655F30" w:rsidRDefault="00655F30" w:rsidP="00655F30">
                  <w:pPr>
                    <w:numPr>
                      <w:ilvl w:val="0"/>
                      <w:numId w:val="89"/>
                    </w:numPr>
                    <w:tabs>
                      <w:tab w:val="left" w:pos="34"/>
                      <w:tab w:val="left" w:pos="1134"/>
                    </w:tabs>
                    <w:spacing w:after="0" w:line="240" w:lineRule="auto"/>
                    <w:ind w:firstLine="709"/>
                    <w:contextualSpacing/>
                    <w:jc w:val="both"/>
                    <w:rPr>
                      <w:rFonts w:ascii="Times New Roman" w:eastAsia="Times New Roman" w:hAnsi="Times New Roman" w:cs="Times New Roman"/>
                      <w:sz w:val="18"/>
                      <w:szCs w:val="18"/>
                      <w:lang w:eastAsia="ru-RU"/>
                    </w:rPr>
                  </w:pPr>
                  <w:r w:rsidRPr="00655F30">
                    <w:rPr>
                      <w:rFonts w:ascii="Times New Roman" w:eastAsia="Times New Roman" w:hAnsi="Times New Roman" w:cs="Times New Roman"/>
                      <w:sz w:val="18"/>
                      <w:szCs w:val="18"/>
                      <w:lang w:eastAsia="ru-RU"/>
                    </w:rPr>
                    <w:t>Приводить примеры математических закономерностей в окружающей действитель</w:t>
                  </w:r>
                  <w:r w:rsidRPr="00655F30">
                    <w:rPr>
                      <w:rFonts w:ascii="Times New Roman" w:eastAsia="Times New Roman" w:hAnsi="Times New Roman" w:cs="Times New Roman"/>
                      <w:sz w:val="18"/>
                      <w:szCs w:val="18"/>
                      <w:lang w:eastAsia="ru-RU"/>
                    </w:rPr>
                    <w:cr/>
                    <w:t>ости и произведениях искусства.</w:t>
                  </w:r>
                </w:p>
              </w:tc>
              <w:tc>
                <w:tcPr>
                  <w:tcW w:w="4820" w:type="dxa"/>
                </w:tcPr>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i/>
                      <w:sz w:val="18"/>
                      <w:szCs w:val="18"/>
                      <w:lang w:eastAsia="ru-RU"/>
                    </w:rPr>
                  </w:pPr>
                  <w:r w:rsidRPr="00655F30">
                    <w:rPr>
                      <w:rFonts w:ascii="Times New Roman" w:eastAsia="Times New Roman" w:hAnsi="Times New Roman" w:cs="Times New Roman"/>
                      <w:i/>
                      <w:sz w:val="18"/>
                      <w:szCs w:val="18"/>
                      <w:lang w:eastAsia="ru-RU"/>
                    </w:rPr>
                    <w:t>Используя изученные методы, проводить доказательство, выполнять опровержение;</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i/>
                      <w:sz w:val="18"/>
                      <w:szCs w:val="18"/>
                      <w:lang w:eastAsia="ru-RU"/>
                    </w:rPr>
                  </w:pPr>
                  <w:r w:rsidRPr="00655F30">
                    <w:rPr>
                      <w:rFonts w:ascii="Times New Roman" w:eastAsia="Times New Roman" w:hAnsi="Times New Roman" w:cs="Times New Roman"/>
                      <w:i/>
                      <w:sz w:val="18"/>
                      <w:szCs w:val="18"/>
                      <w:lang w:eastAsia="ru-RU"/>
                    </w:rPr>
                    <w:t>выбирать изученные методы и их комбинации для решения математических задач;</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i/>
                      <w:sz w:val="18"/>
                      <w:szCs w:val="18"/>
                      <w:lang w:eastAsia="ru-RU"/>
                    </w:rPr>
                  </w:pPr>
                  <w:r w:rsidRPr="00655F30">
                    <w:rPr>
                      <w:rFonts w:ascii="Times New Roman" w:eastAsia="Times New Roman" w:hAnsi="Times New Roman" w:cs="Times New Roman"/>
                      <w:i/>
                      <w:sz w:val="18"/>
                      <w:szCs w:val="18"/>
                      <w:lang w:eastAsia="ru-RU"/>
                    </w:rPr>
                    <w:t>использовать математические знания для описания закономерностей в окружающей действительности и произведениях искусства;</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i/>
                      <w:sz w:val="18"/>
                      <w:szCs w:val="18"/>
                      <w:lang w:eastAsia="ru-RU"/>
                    </w:rPr>
                  </w:pPr>
                  <w:r w:rsidRPr="00655F30">
                    <w:rPr>
                      <w:rFonts w:ascii="Times New Roman" w:eastAsia="Times New Roman" w:hAnsi="Times New Roman" w:cs="Times New Roman"/>
                      <w:i/>
                      <w:sz w:val="18"/>
                      <w:szCs w:val="18"/>
                      <w:lang w:eastAsia="ru-RU"/>
                    </w:rPr>
                    <w:t xml:space="preserve">применять простейшие программные </w:t>
                  </w:r>
                  <w:r w:rsidRPr="00655F30">
                    <w:rPr>
                      <w:rFonts w:ascii="Times New Roman" w:eastAsia="Times New Roman" w:hAnsi="Times New Roman" w:cs="Times New Roman"/>
                      <w:i/>
                      <w:sz w:val="18"/>
                      <w:szCs w:val="18"/>
                      <w:lang w:eastAsia="ru-RU"/>
                    </w:rPr>
                    <w:lastRenderedPageBreak/>
                    <w:t>средства и электронно-коммуникационные системы при решении математических зада</w:t>
                  </w:r>
                  <w:r w:rsidRPr="00655F30">
                    <w:rPr>
                      <w:rFonts w:ascii="Times New Roman" w:eastAsia="Times New Roman" w:hAnsi="Times New Roman" w:cs="Times New Roman"/>
                      <w:i/>
                      <w:sz w:val="18"/>
                      <w:szCs w:val="18"/>
                      <w:lang w:eastAsia="ru-RU"/>
                    </w:rPr>
                    <w:cr/>
                    <w:t>.</w:t>
                  </w:r>
                </w:p>
              </w:tc>
              <w:tc>
                <w:tcPr>
                  <w:tcW w:w="5153" w:type="dxa"/>
                </w:tcPr>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bCs/>
                      <w:iCs/>
                      <w:sz w:val="18"/>
                      <w:szCs w:val="18"/>
                      <w:lang w:eastAsia="ru-RU"/>
                    </w:rPr>
                  </w:pPr>
                  <w:r w:rsidRPr="00655F30">
                    <w:rPr>
                      <w:rFonts w:ascii="Times New Roman" w:eastAsia="Times New Roman" w:hAnsi="Times New Roman" w:cs="Times New Roman"/>
                      <w:bCs/>
                      <w:iCs/>
                      <w:sz w:val="18"/>
                      <w:szCs w:val="18"/>
                      <w:lang w:eastAsia="ru-RU"/>
                    </w:rPr>
                    <w:lastRenderedPageBreak/>
                    <w:t>Владеть знаниями о различных методах обоснования и опровержения математических утверждений и самостоятельно применять их;</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b/>
                      <w:iCs/>
                      <w:sz w:val="18"/>
                      <w:szCs w:val="18"/>
                      <w:lang w:eastAsia="ru-RU"/>
                    </w:rPr>
                  </w:pPr>
                  <w:r w:rsidRPr="00655F30">
                    <w:rPr>
                      <w:rFonts w:ascii="Times New Roman" w:eastAsia="Times New Roman" w:hAnsi="Times New Roman" w:cs="Times New Roman"/>
                      <w:sz w:val="18"/>
                      <w:szCs w:val="18"/>
                      <w:lang w:eastAsia="ru-RU"/>
                    </w:rPr>
                    <w:t>владеть навыками анализа условия задачи и определения подходящих для решения задач изученных методов или их комбинаций</w:t>
                  </w:r>
                  <w:r w:rsidRPr="00655F30">
                    <w:rPr>
                      <w:rFonts w:ascii="Times New Roman" w:eastAsia="Times New Roman" w:hAnsi="Times New Roman" w:cs="Times New Roman"/>
                      <w:bCs/>
                      <w:iCs/>
                      <w:sz w:val="18"/>
                      <w:szCs w:val="18"/>
                      <w:lang w:eastAsia="ru-RU"/>
                    </w:rPr>
                    <w:t>;</w:t>
                  </w:r>
                </w:p>
                <w:p w:rsidR="00655F30" w:rsidRPr="00655F30" w:rsidRDefault="00655F30" w:rsidP="00655F30">
                  <w:pPr>
                    <w:numPr>
                      <w:ilvl w:val="0"/>
                      <w:numId w:val="89"/>
                    </w:numPr>
                    <w:tabs>
                      <w:tab w:val="left" w:pos="1134"/>
                    </w:tabs>
                    <w:spacing w:after="0" w:line="240" w:lineRule="auto"/>
                    <w:ind w:firstLine="709"/>
                    <w:contextualSpacing/>
                    <w:jc w:val="both"/>
                    <w:rPr>
                      <w:rFonts w:ascii="Times New Roman" w:eastAsia="Times New Roman" w:hAnsi="Times New Roman" w:cs="Times New Roman"/>
                      <w:sz w:val="18"/>
                      <w:szCs w:val="18"/>
                      <w:lang w:eastAsia="ru-RU"/>
                    </w:rPr>
                  </w:pPr>
                  <w:r w:rsidRPr="00655F30">
                    <w:rPr>
                      <w:rFonts w:ascii="Times New Roman" w:eastAsia="Times New Roman" w:hAnsi="Times New Roman" w:cs="Times New Roman"/>
                      <w:sz w:val="18"/>
                      <w:szCs w:val="18"/>
                      <w:lang w:eastAsia="ru-RU"/>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w:t>
                  </w:r>
                  <w:r w:rsidRPr="00655F30">
                    <w:rPr>
                      <w:rFonts w:ascii="Times New Roman" w:eastAsia="Times New Roman" w:hAnsi="Times New Roman" w:cs="Times New Roman"/>
                      <w:sz w:val="18"/>
                      <w:szCs w:val="18"/>
                      <w:lang w:eastAsia="ru-RU"/>
                    </w:rPr>
                    <w:lastRenderedPageBreak/>
                    <w:cr/>
                    <w:t>амостоятельном творчестве.</w:t>
                  </w:r>
                </w:p>
              </w:tc>
            </w:tr>
          </w:tbl>
          <w:p w:rsidR="00655F30" w:rsidRPr="00655F30" w:rsidRDefault="00655F30" w:rsidP="00655F30">
            <w:pPr>
              <w:spacing w:after="0" w:line="240" w:lineRule="auto"/>
              <w:ind w:left="709"/>
              <w:contextualSpacing/>
              <w:jc w:val="both"/>
              <w:rPr>
                <w:rFonts w:ascii="Times New Roman" w:eastAsia="Times New Roman" w:hAnsi="Times New Roman" w:cs="Times New Roman"/>
                <w:i/>
                <w:sz w:val="20"/>
                <w:szCs w:val="20"/>
                <w:lang w:eastAsia="x-none"/>
              </w:rPr>
            </w:pPr>
          </w:p>
        </w:tc>
      </w:tr>
    </w:tbl>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lastRenderedPageBreak/>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r w:rsidRPr="00655F30">
        <w:rPr>
          <w:rFonts w:ascii="Times New Roman" w:eastAsia="Calibri" w:hAnsi="Times New Roman" w:cs="Times New Roman"/>
          <w:b/>
          <w:color w:val="000000"/>
        </w:rPr>
        <w:t>1.2.5.8. Информатика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3995"/>
        <w:gridCol w:w="3733"/>
        <w:gridCol w:w="5842"/>
      </w:tblGrid>
      <w:tr w:rsidR="00655F30" w:rsidRPr="00655F30" w:rsidTr="0076234F">
        <w:tc>
          <w:tcPr>
            <w:tcW w:w="2350"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7728" w:type="dxa"/>
            <w:gridSpan w:val="2"/>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 Выпускник научится</w:t>
            </w:r>
          </w:p>
        </w:tc>
        <w:tc>
          <w:tcPr>
            <w:tcW w:w="5842"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2350" w:type="dxa"/>
          </w:tcPr>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728" w:type="dxa"/>
            <w:gridSpan w:val="2"/>
          </w:tcPr>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виды информации по способам её восприятия человеком и по способам её представления на материальных носителях;</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trike/>
                <w:sz w:val="20"/>
                <w:szCs w:val="20"/>
                <w:lang w:val="x-none" w:eastAsia="x-none"/>
              </w:rPr>
            </w:pPr>
            <w:r w:rsidRPr="00655F30">
              <w:rPr>
                <w:rFonts w:ascii="Times New Roman" w:eastAsia="Times New Roman" w:hAnsi="Times New Roman" w:cs="Times New Roman"/>
                <w:sz w:val="20"/>
                <w:szCs w:val="20"/>
                <w:lang w:val="x-none" w:eastAsia="x-none"/>
              </w:rPr>
              <w:t>раскрывать общие закономерности протекания информационных процессов в системах различной природы;</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классифицировать средства ИКТ в соответствии с кругом выполняемых задач;</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качественные и количественные характеристики компонентов компьютера;</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узнает о истории и тенденциях развития компьютеров; о том как можно улучшить характеристики компьютеров; </w:t>
            </w:r>
          </w:p>
          <w:p w:rsidR="00655F30" w:rsidRPr="00655F30" w:rsidRDefault="00655F30" w:rsidP="00655F30">
            <w:pPr>
              <w:numPr>
                <w:ilvl w:val="0"/>
                <w:numId w:val="93"/>
              </w:numPr>
              <w:tabs>
                <w:tab w:val="left" w:pos="820"/>
                <w:tab w:val="left" w:pos="993"/>
                <w:tab w:val="left" w:pos="4100"/>
                <w:tab w:val="left" w:pos="6260"/>
                <w:tab w:val="left" w:pos="824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узнает о том какие задачи решаются с помощью суперкомпьютеров.</w:t>
            </w:r>
          </w:p>
        </w:tc>
        <w:tc>
          <w:tcPr>
            <w:tcW w:w="5842" w:type="dxa"/>
          </w:tcPr>
          <w:p w:rsidR="00655F30" w:rsidRPr="00655F30" w:rsidRDefault="00655F30" w:rsidP="00655F30">
            <w:pPr>
              <w:numPr>
                <w:ilvl w:val="0"/>
                <w:numId w:val="94"/>
              </w:numPr>
              <w:tabs>
                <w:tab w:val="left" w:pos="940"/>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осознано подходить к выбору ИКТ – средств для своих учебных и иных целей;</w:t>
            </w:r>
          </w:p>
          <w:p w:rsidR="00655F30" w:rsidRPr="00655F30" w:rsidRDefault="00655F30" w:rsidP="00655F30">
            <w:pPr>
              <w:numPr>
                <w:ilvl w:val="0"/>
                <w:numId w:val="94"/>
              </w:numPr>
              <w:tabs>
                <w:tab w:val="left" w:pos="940"/>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узнать о физических ограничениях на значения характеристик компьютера.</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350" w:type="dxa"/>
          </w:tcPr>
          <w:p w:rsidR="00655F30" w:rsidRPr="00655F30" w:rsidRDefault="00655F30" w:rsidP="00655F30">
            <w:pPr>
              <w:spacing w:after="0" w:line="240" w:lineRule="auto"/>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Математические основы информатики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728" w:type="dxa"/>
            <w:gridSpan w:val="2"/>
          </w:tcPr>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кодировать и декодировать тексты по заданной кодовой таблице;</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длину кодовой последовательности по длине исходного текста и кодовой таблице равномерного кода;</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55F30" w:rsidRPr="00655F30" w:rsidRDefault="00655F30" w:rsidP="00655F30">
            <w:pPr>
              <w:numPr>
                <w:ilvl w:val="0"/>
                <w:numId w:val="94"/>
              </w:numPr>
              <w:tabs>
                <w:tab w:val="left" w:pos="820"/>
                <w:tab w:val="left" w:pos="993"/>
                <w:tab w:val="left" w:pos="1960"/>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описывать граф с помощью матрицы смежности с указанием длин ребер (знание термина «матрица смежности» не обязательно);</w:t>
            </w:r>
          </w:p>
          <w:p w:rsidR="00655F30" w:rsidRPr="00655F30" w:rsidRDefault="00655F30" w:rsidP="00655F30">
            <w:pPr>
              <w:numPr>
                <w:ilvl w:val="0"/>
                <w:numId w:val="94"/>
              </w:numPr>
              <w:tabs>
                <w:tab w:val="left" w:pos="284"/>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познакомиться с двоичным кодированием текстов и с наиболее употребительными современными кодами;</w:t>
            </w:r>
          </w:p>
          <w:p w:rsidR="00655F30" w:rsidRPr="00655F30" w:rsidRDefault="00655F30" w:rsidP="00655F30">
            <w:pPr>
              <w:numPr>
                <w:ilvl w:val="0"/>
                <w:numId w:val="94"/>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основные способы графического представления числовой информации, (графики, диаграммы).</w:t>
            </w:r>
          </w:p>
        </w:tc>
        <w:tc>
          <w:tcPr>
            <w:tcW w:w="5842" w:type="dxa"/>
          </w:tcPr>
          <w:p w:rsidR="00655F30" w:rsidRPr="00655F30" w:rsidRDefault="00655F30" w:rsidP="00655F30">
            <w:pPr>
              <w:numPr>
                <w:ilvl w:val="0"/>
                <w:numId w:val="95"/>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55F30" w:rsidRPr="00655F30" w:rsidRDefault="00655F30" w:rsidP="00655F30">
            <w:pPr>
              <w:numPr>
                <w:ilvl w:val="0"/>
                <w:numId w:val="95"/>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узнать о том, что любые дискретные данные можно описать, используя алфавит, содержащий только два символа, например, 0 и 1;</w:t>
            </w:r>
          </w:p>
          <w:p w:rsidR="00655F30" w:rsidRPr="00655F30" w:rsidRDefault="00655F30" w:rsidP="00655F30">
            <w:pPr>
              <w:numPr>
                <w:ilvl w:val="0"/>
                <w:numId w:val="95"/>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тем, как информация (данные) представляется в современных компьютерах и робототехнических системах;</w:t>
            </w:r>
          </w:p>
          <w:p w:rsidR="00655F30" w:rsidRPr="00655F30" w:rsidRDefault="00655F30" w:rsidP="00655F30">
            <w:pPr>
              <w:numPr>
                <w:ilvl w:val="0"/>
                <w:numId w:val="95"/>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познакомиться с примерами </w:t>
            </w:r>
            <w:r w:rsidRPr="00655F30">
              <w:rPr>
                <w:rFonts w:ascii="Times New Roman" w:eastAsia="Times New Roman" w:hAnsi="Times New Roman" w:cs="Times New Roman"/>
                <w:i/>
                <w:sz w:val="20"/>
                <w:szCs w:val="20"/>
                <w:lang w:val="x-none" w:eastAsia="x-none"/>
              </w:rPr>
              <w:lastRenderedPageBreak/>
              <w:t>использования графов, деревьев и списков при описании реальных объектов и процессов;</w:t>
            </w:r>
          </w:p>
          <w:p w:rsidR="00655F30" w:rsidRPr="00655F30" w:rsidRDefault="00655F30" w:rsidP="00655F30">
            <w:pPr>
              <w:numPr>
                <w:ilvl w:val="0"/>
                <w:numId w:val="95"/>
              </w:numPr>
              <w:tabs>
                <w:tab w:val="left" w:pos="940"/>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55F30" w:rsidRPr="00655F30" w:rsidRDefault="00655F30" w:rsidP="00655F30">
            <w:pPr>
              <w:numPr>
                <w:ilvl w:val="0"/>
                <w:numId w:val="95"/>
              </w:numPr>
              <w:tabs>
                <w:tab w:val="left" w:pos="940"/>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 узнать о наличии кодов, которые исправляют ошибки искажения, возникающие при передаче информации.</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Cs/>
                <w:color w:val="000000"/>
                <w:sz w:val="20"/>
                <w:szCs w:val="20"/>
                <w:lang w:eastAsia="ru-RU"/>
              </w:rPr>
            </w:pPr>
          </w:p>
        </w:tc>
      </w:tr>
      <w:tr w:rsidR="00655F30" w:rsidRPr="00655F30" w:rsidTr="0076234F">
        <w:tc>
          <w:tcPr>
            <w:tcW w:w="2350"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lastRenderedPageBreak/>
              <w:t>Алгоритмы и элементы программирования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c>
          <w:tcPr>
            <w:tcW w:w="7728" w:type="dxa"/>
            <w:gridSpan w:val="2"/>
          </w:tcPr>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составлять алгоритмы для решения учебных задач различных типов ;</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результат выполнения заданного алгоритма или его фрагмента;</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Pr="00655F30">
              <w:rPr>
                <w:rFonts w:ascii="Times New Roman" w:eastAsia="Times New Roman" w:hAnsi="Times New Roman" w:cs="Times New Roman"/>
                <w:sz w:val="20"/>
                <w:szCs w:val="20"/>
                <w:lang w:eastAsia="x-none"/>
              </w:rPr>
              <w:t xml:space="preserve"> </w:t>
            </w:r>
            <w:r w:rsidRPr="00655F30">
              <w:rPr>
                <w:rFonts w:ascii="Times New Roman" w:eastAsia="Times New Roman" w:hAnsi="Times New Roman" w:cs="Times New Roman"/>
                <w:sz w:val="20"/>
                <w:szCs w:val="20"/>
                <w:lang w:val="x-none" w:eastAsia="x-none"/>
              </w:rPr>
              <w:t>их</w:t>
            </w:r>
            <w:r w:rsidRPr="00655F30">
              <w:rPr>
                <w:rFonts w:ascii="Times New Roman" w:eastAsia="Times New Roman" w:hAnsi="Times New Roman" w:cs="Times New Roman"/>
                <w:sz w:val="20"/>
                <w:szCs w:val="20"/>
                <w:lang w:eastAsia="x-none"/>
              </w:rPr>
              <w:t xml:space="preserve"> </w:t>
            </w:r>
            <w:r w:rsidRPr="00655F30">
              <w:rPr>
                <w:rFonts w:ascii="Times New Roman" w:eastAsia="Times New Roman" w:hAnsi="Times New Roman" w:cs="Times New Roman"/>
                <w:sz w:val="20"/>
                <w:szCs w:val="20"/>
                <w:lang w:val="x-none" w:eastAsia="x-none"/>
              </w:rPr>
              <w:t>в виде</w:t>
            </w:r>
            <w:r w:rsidRPr="00655F30">
              <w:rPr>
                <w:rFonts w:ascii="Times New Roman" w:eastAsia="Times New Roman" w:hAnsi="Times New Roman" w:cs="Times New Roman"/>
                <w:sz w:val="20"/>
                <w:szCs w:val="20"/>
                <w:lang w:val="x-none" w:eastAsia="x-none"/>
              </w:rPr>
              <w:tab/>
              <w:t>программ</w:t>
            </w:r>
            <w:r w:rsidRPr="00655F30">
              <w:rPr>
                <w:rFonts w:ascii="Times New Roman" w:eastAsia="Times New Roman" w:hAnsi="Times New Roman" w:cs="Times New Roman"/>
                <w:sz w:val="20"/>
                <w:szCs w:val="20"/>
                <w:lang w:eastAsia="x-none"/>
              </w:rPr>
              <w:t xml:space="preserve"> </w:t>
            </w:r>
            <w:r w:rsidRPr="00655F30">
              <w:rPr>
                <w:rFonts w:ascii="Times New Roman" w:eastAsia="Times New Roman" w:hAnsi="Times New Roman" w:cs="Times New Roman"/>
                <w:sz w:val="20"/>
                <w:szCs w:val="20"/>
                <w:lang w:val="x-none" w:eastAsia="x-none"/>
              </w:rPr>
              <w:t>на</w:t>
            </w:r>
            <w:r w:rsidRPr="00655F30">
              <w:rPr>
                <w:rFonts w:ascii="Times New Roman" w:eastAsia="Times New Roman" w:hAnsi="Times New Roman" w:cs="Times New Roman"/>
                <w:sz w:val="20"/>
                <w:szCs w:val="20"/>
                <w:lang w:eastAsia="x-none"/>
              </w:rPr>
              <w:t xml:space="preserve"> </w:t>
            </w:r>
            <w:r w:rsidRPr="00655F30">
              <w:rPr>
                <w:rFonts w:ascii="Times New Roman" w:eastAsia="Times New Roman" w:hAnsi="Times New Roman" w:cs="Times New Roman"/>
                <w:sz w:val="20"/>
                <w:szCs w:val="20"/>
                <w:lang w:val="x-none" w:eastAsia="x-none"/>
              </w:rPr>
              <w:t>выбранном</w:t>
            </w:r>
            <w:r w:rsidRPr="00655F30">
              <w:rPr>
                <w:rFonts w:ascii="Times New Roman" w:eastAsia="Times New Roman" w:hAnsi="Times New Roman" w:cs="Times New Roman"/>
                <w:sz w:val="20"/>
                <w:szCs w:val="20"/>
                <w:lang w:eastAsia="x-none"/>
              </w:rPr>
              <w:t xml:space="preserve"> </w:t>
            </w:r>
            <w:r w:rsidRPr="00655F30">
              <w:rPr>
                <w:rFonts w:ascii="Times New Roman" w:eastAsia="Times New Roman" w:hAnsi="Times New Roman" w:cs="Times New Roman"/>
                <w:sz w:val="20"/>
                <w:szCs w:val="20"/>
                <w:lang w:val="x-none" w:eastAsia="x-none"/>
              </w:rPr>
              <w:t xml:space="preserve">языке программирования; </w:t>
            </w:r>
            <w:r w:rsidRPr="00655F30">
              <w:rPr>
                <w:rFonts w:ascii="Times New Roman" w:eastAsia="Times New Roman" w:hAnsi="Times New Roman" w:cs="Times New Roman"/>
                <w:sz w:val="20"/>
                <w:szCs w:val="20"/>
                <w:lang w:val="x-none" w:eastAsia="x-none"/>
              </w:rPr>
              <w:lastRenderedPageBreak/>
              <w:t>выполнять эти программы на компьютере;</w:t>
            </w:r>
          </w:p>
          <w:p w:rsidR="00655F30" w:rsidRPr="00655F30" w:rsidRDefault="00655F30" w:rsidP="00655F30">
            <w:pPr>
              <w:numPr>
                <w:ilvl w:val="0"/>
                <w:numId w:val="96"/>
              </w:numPr>
              <w:tabs>
                <w:tab w:val="left" w:pos="90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анализировать предложенный алгоритм, например, определять какие результаты возможны при заданном множестве исходных значений;</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логические значения, операции и выражения с ними;</w:t>
            </w:r>
          </w:p>
          <w:p w:rsidR="00655F30" w:rsidRPr="00655F30" w:rsidRDefault="00655F30" w:rsidP="00655F30">
            <w:pPr>
              <w:numPr>
                <w:ilvl w:val="0"/>
                <w:numId w:val="96"/>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записывать на выбранном языке программирования арифметические и логические выражения и вычислять их значения.</w:t>
            </w:r>
          </w:p>
        </w:tc>
        <w:tc>
          <w:tcPr>
            <w:tcW w:w="5842" w:type="dxa"/>
          </w:tcPr>
          <w:p w:rsidR="00655F30" w:rsidRPr="00655F30" w:rsidRDefault="00655F30" w:rsidP="00655F30">
            <w:pPr>
              <w:numPr>
                <w:ilvl w:val="0"/>
                <w:numId w:val="97"/>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lastRenderedPageBreak/>
              <w:t>познакомиться с использованием в программах строковых величин и с операциями со строковыми величинами;</w:t>
            </w:r>
          </w:p>
          <w:p w:rsidR="00655F30" w:rsidRPr="00655F30" w:rsidRDefault="00655F30" w:rsidP="00655F30">
            <w:pPr>
              <w:numPr>
                <w:ilvl w:val="0"/>
                <w:numId w:val="97"/>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создавать программы для решения задач, возникающих в процессе учебы и вне ее;</w:t>
            </w:r>
          </w:p>
          <w:p w:rsidR="00655F30" w:rsidRPr="00655F30" w:rsidRDefault="00655F30" w:rsidP="00655F30">
            <w:pPr>
              <w:numPr>
                <w:ilvl w:val="0"/>
                <w:numId w:val="97"/>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задачами обработки данных и алгоритмами их решения;</w:t>
            </w:r>
          </w:p>
          <w:p w:rsidR="00655F30" w:rsidRPr="00655F30" w:rsidRDefault="00655F30" w:rsidP="00655F30">
            <w:pPr>
              <w:numPr>
                <w:ilvl w:val="0"/>
                <w:numId w:val="97"/>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55F30" w:rsidRPr="00655F30" w:rsidRDefault="00655F30" w:rsidP="00655F30">
            <w:pPr>
              <w:numPr>
                <w:ilvl w:val="0"/>
                <w:numId w:val="97"/>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350"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lastRenderedPageBreak/>
              <w:t>Использование программных систем и сервисов</w:t>
            </w:r>
          </w:p>
          <w:p w:rsidR="00655F30" w:rsidRPr="00655F30" w:rsidRDefault="00655F30" w:rsidP="00655F30">
            <w:pPr>
              <w:widowControl w:val="0"/>
              <w:tabs>
                <w:tab w:val="left" w:leader="dot" w:pos="624"/>
              </w:tabs>
              <w:autoSpaceDE w:val="0"/>
              <w:autoSpaceDN w:val="0"/>
              <w:adjustRightInd w:val="0"/>
              <w:spacing w:after="0" w:line="240" w:lineRule="auto"/>
              <w:jc w:val="center"/>
              <w:rPr>
                <w:rFonts w:ascii="TimesNewRomanPS-BoldMT" w:eastAsia="Calibri" w:hAnsi="TimesNewRomanPS-BoldMT" w:cs="TimesNewRomanPS-BoldMT"/>
                <w:b/>
                <w:color w:val="000000"/>
              </w:rPr>
            </w:pPr>
          </w:p>
        </w:tc>
        <w:tc>
          <w:tcPr>
            <w:tcW w:w="3995"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Выпускник научится:</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классифицировать файлы по типу и иным параметрам;</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выполнять основные операции с файлами (создавать, сохранять, редактировать, удалять, архивировать, «распаковывать» архивные файлы);</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разбираться в иерархической структуре файловой системы;</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осуществлять поиск файлов средствами операционной системы;</w:t>
            </w:r>
          </w:p>
          <w:p w:rsidR="00655F30" w:rsidRPr="00655F30" w:rsidRDefault="00655F30" w:rsidP="00655F30">
            <w:pPr>
              <w:widowControl w:val="0"/>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55F30" w:rsidRPr="00655F30" w:rsidRDefault="00655F30" w:rsidP="00655F30">
            <w:pPr>
              <w:widowControl w:val="0"/>
              <w:numPr>
                <w:ilvl w:val="0"/>
                <w:numId w:val="98"/>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табличные (реляционные) базы данных, выполнять отбор строк таблицы, удовлетворяющих определенному условию;</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анализировать доменные имена компьютеров и адреса документов в Интернете;</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проводить поиск информации в сети Интернет по запросам с использованием логических операций.</w:t>
            </w:r>
          </w:p>
          <w:p w:rsidR="00655F30" w:rsidRPr="00655F30" w:rsidRDefault="00655F30" w:rsidP="00655F30">
            <w:pPr>
              <w:widowControl w:val="0"/>
              <w:tabs>
                <w:tab w:val="left" w:leader="dot" w:pos="624"/>
              </w:tabs>
              <w:autoSpaceDE w:val="0"/>
              <w:autoSpaceDN w:val="0"/>
              <w:adjustRightInd w:val="0"/>
              <w:spacing w:after="0" w:line="240" w:lineRule="auto"/>
              <w:jc w:val="center"/>
              <w:rPr>
                <w:rFonts w:ascii="TimesNewRomanPS-BoldMT" w:eastAsia="Calibri" w:hAnsi="TimesNewRomanPS-BoldMT" w:cs="TimesNewRomanPS-BoldMT"/>
                <w:b/>
                <w:color w:val="000000"/>
                <w:lang w:val="x-none"/>
              </w:rPr>
            </w:pPr>
          </w:p>
        </w:tc>
        <w:tc>
          <w:tcPr>
            <w:tcW w:w="3733"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различными формами представления данных (таблицы, диаграммы, графики и т. д.);</w:t>
            </w:r>
          </w:p>
          <w:p w:rsidR="00655F30" w:rsidRPr="00655F30" w:rsidRDefault="00655F30" w:rsidP="00655F30">
            <w:pPr>
              <w:numPr>
                <w:ilvl w:val="0"/>
                <w:numId w:val="98"/>
              </w:numPr>
              <w:tabs>
                <w:tab w:val="left" w:pos="820"/>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55F30" w:rsidRPr="00655F30" w:rsidRDefault="00655F30" w:rsidP="00655F30">
            <w:pPr>
              <w:numPr>
                <w:ilvl w:val="0"/>
                <w:numId w:val="98"/>
              </w:numPr>
              <w:tabs>
                <w:tab w:val="left" w:pos="820"/>
                <w:tab w:val="left" w:pos="993"/>
              </w:tabs>
              <w:spacing w:after="0" w:line="240" w:lineRule="auto"/>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основами соблюдения норм </w:t>
            </w:r>
            <w:r w:rsidRPr="00655F30">
              <w:rPr>
                <w:rFonts w:ascii="Times New Roman" w:eastAsia="Times New Roman" w:hAnsi="Times New Roman" w:cs="Times New Roman"/>
                <w:sz w:val="20"/>
                <w:szCs w:val="20"/>
                <w:lang w:val="x-none" w:eastAsia="x-none"/>
              </w:rPr>
              <w:lastRenderedPageBreak/>
              <w:t>информационной этики и права;</w:t>
            </w:r>
          </w:p>
          <w:p w:rsidR="00655F30" w:rsidRPr="00655F30" w:rsidRDefault="00655F30" w:rsidP="00655F30">
            <w:pPr>
              <w:numPr>
                <w:ilvl w:val="0"/>
                <w:numId w:val="98"/>
              </w:numPr>
              <w:tabs>
                <w:tab w:val="left" w:pos="780"/>
                <w:tab w:val="left" w:pos="993"/>
              </w:tabs>
              <w:spacing w:after="0" w:line="240" w:lineRule="auto"/>
              <w:contextualSpacing/>
              <w:jc w:val="both"/>
              <w:rPr>
                <w:rFonts w:ascii="Times New Roman" w:eastAsia="Times New Roman" w:hAnsi="Times New Roman" w:cs="Times New Roman"/>
                <w:w w:val="99"/>
                <w:sz w:val="20"/>
                <w:szCs w:val="20"/>
                <w:lang w:val="x-none" w:eastAsia="x-none"/>
              </w:rPr>
            </w:pPr>
            <w:r w:rsidRPr="00655F30">
              <w:rPr>
                <w:rFonts w:ascii="Times New Roman" w:eastAsia="Times New Roman" w:hAnsi="Times New Roman" w:cs="Times New Roman"/>
                <w:sz w:val="20"/>
                <w:szCs w:val="20"/>
                <w:lang w:val="x-none" w:eastAsia="x-none"/>
              </w:rPr>
              <w:t xml:space="preserve">познакомится с программными средствами для работы с </w:t>
            </w:r>
            <w:r w:rsidRPr="00655F30">
              <w:rPr>
                <w:rFonts w:ascii="Times New Roman" w:eastAsia="Times New Roman" w:hAnsi="Times New Roman" w:cs="Times New Roman"/>
                <w:w w:val="99"/>
                <w:sz w:val="20"/>
                <w:szCs w:val="20"/>
                <w:lang w:val="x-none" w:eastAsia="x-none"/>
              </w:rPr>
              <w:t>аудио-</w:t>
            </w:r>
            <w:r w:rsidRPr="00655F30">
              <w:rPr>
                <w:rFonts w:ascii="Times New Roman" w:eastAsia="Times New Roman" w:hAnsi="Times New Roman" w:cs="Times New Roman"/>
                <w:sz w:val="20"/>
                <w:szCs w:val="20"/>
                <w:lang w:val="x-none" w:eastAsia="x-none"/>
              </w:rPr>
              <w:t xml:space="preserve">визуальными данными и соответствующим понятийным </w:t>
            </w:r>
            <w:r w:rsidRPr="00655F30">
              <w:rPr>
                <w:rFonts w:ascii="Times New Roman" w:eastAsia="Times New Roman" w:hAnsi="Times New Roman" w:cs="Times New Roman"/>
                <w:w w:val="99"/>
                <w:sz w:val="20"/>
                <w:szCs w:val="20"/>
                <w:lang w:val="x-none" w:eastAsia="x-none"/>
              </w:rPr>
              <w:t>аппаратом;</w:t>
            </w:r>
          </w:p>
          <w:p w:rsidR="00655F30" w:rsidRPr="00655F30" w:rsidRDefault="00655F30" w:rsidP="00655F30">
            <w:pPr>
              <w:numPr>
                <w:ilvl w:val="0"/>
                <w:numId w:val="98"/>
              </w:numPr>
              <w:tabs>
                <w:tab w:val="left" w:pos="820"/>
                <w:tab w:val="left" w:pos="993"/>
              </w:tabs>
              <w:spacing w:after="0" w:line="240" w:lineRule="auto"/>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узнает о дискретном представлении </w:t>
            </w:r>
            <w:r w:rsidRPr="00655F30">
              <w:rPr>
                <w:rFonts w:ascii="Times New Roman" w:eastAsia="Times New Roman" w:hAnsi="Times New Roman" w:cs="Times New Roman"/>
                <w:w w:val="99"/>
                <w:sz w:val="20"/>
                <w:szCs w:val="20"/>
                <w:lang w:val="x-none" w:eastAsia="x-none"/>
              </w:rPr>
              <w:t>аудио-</w:t>
            </w:r>
            <w:r w:rsidRPr="00655F30">
              <w:rPr>
                <w:rFonts w:ascii="Times New Roman" w:eastAsia="Times New Roman" w:hAnsi="Times New Roman" w:cs="Times New Roman"/>
                <w:sz w:val="20"/>
                <w:szCs w:val="20"/>
                <w:lang w:val="x-none" w:eastAsia="x-none"/>
              </w:rPr>
              <w:t>визуальных данных.</w:t>
            </w:r>
          </w:p>
        </w:tc>
        <w:tc>
          <w:tcPr>
            <w:tcW w:w="5842" w:type="dxa"/>
          </w:tcPr>
          <w:p w:rsidR="00655F30" w:rsidRPr="00655F30" w:rsidRDefault="00655F30" w:rsidP="00655F30">
            <w:pPr>
              <w:tabs>
                <w:tab w:val="left" w:pos="1660"/>
                <w:tab w:val="left" w:pos="2900"/>
                <w:tab w:val="left" w:pos="4840"/>
                <w:tab w:val="left" w:pos="5300"/>
                <w:tab w:val="left" w:pos="6440"/>
                <w:tab w:val="left" w:pos="7320"/>
                <w:tab w:val="left" w:pos="7720"/>
                <w:tab w:val="left" w:pos="8520"/>
              </w:tabs>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Выпускник получит возможность(в данном курсе и иной учебной деятельности):</w:t>
            </w:r>
          </w:p>
          <w:p w:rsidR="00655F30" w:rsidRPr="00655F30" w:rsidRDefault="00655F30" w:rsidP="00655F30">
            <w:pPr>
              <w:numPr>
                <w:ilvl w:val="0"/>
                <w:numId w:val="99"/>
              </w:numPr>
              <w:tabs>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узнать о данных от датчиков, например, датчиков роботизированных устройств;</w:t>
            </w:r>
          </w:p>
          <w:p w:rsidR="00655F30" w:rsidRPr="00655F30" w:rsidRDefault="00655F30" w:rsidP="00655F30">
            <w:pPr>
              <w:numPr>
                <w:ilvl w:val="0"/>
                <w:numId w:val="99"/>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55F30" w:rsidRPr="00655F30" w:rsidRDefault="00655F30" w:rsidP="00655F30">
            <w:pPr>
              <w:numPr>
                <w:ilvl w:val="0"/>
                <w:numId w:val="99"/>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примерами использования математического моделирования в современном мире;</w:t>
            </w:r>
          </w:p>
          <w:p w:rsidR="00655F30" w:rsidRPr="00655F30" w:rsidRDefault="00655F30" w:rsidP="00655F30">
            <w:pPr>
              <w:numPr>
                <w:ilvl w:val="0"/>
                <w:numId w:val="99"/>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принципами функционирования Интернета и сетевого взаимодействия между компьютерами, с методами поиска в Интернете;</w:t>
            </w:r>
          </w:p>
          <w:p w:rsidR="00655F30" w:rsidRPr="00655F30" w:rsidRDefault="00655F30" w:rsidP="00655F30">
            <w:pPr>
              <w:numPr>
                <w:ilvl w:val="0"/>
                <w:numId w:val="99"/>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55F30" w:rsidRPr="00655F30" w:rsidRDefault="00655F30" w:rsidP="00655F30">
            <w:pPr>
              <w:numPr>
                <w:ilvl w:val="0"/>
                <w:numId w:val="99"/>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узнать о том, что в сфере информатики и ИКТ существуют международные и национальные стандарты;</w:t>
            </w:r>
          </w:p>
          <w:p w:rsidR="00655F30" w:rsidRPr="00655F30" w:rsidRDefault="00655F30" w:rsidP="00655F30">
            <w:pPr>
              <w:numPr>
                <w:ilvl w:val="0"/>
                <w:numId w:val="99"/>
              </w:numPr>
              <w:tabs>
                <w:tab w:val="left" w:pos="82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узнать о структуре современных компьютеров и назначении их элементов;</w:t>
            </w:r>
          </w:p>
          <w:p w:rsidR="00655F30" w:rsidRPr="00655F30" w:rsidRDefault="00655F30" w:rsidP="00655F30">
            <w:pPr>
              <w:numPr>
                <w:ilvl w:val="0"/>
                <w:numId w:val="99"/>
              </w:numPr>
              <w:tabs>
                <w:tab w:val="left" w:pos="78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получить представление об истории и тенденциях развития </w:t>
            </w:r>
            <w:r w:rsidRPr="00655F30">
              <w:rPr>
                <w:rFonts w:ascii="Times New Roman" w:eastAsia="Times New Roman" w:hAnsi="Times New Roman" w:cs="Times New Roman"/>
                <w:i/>
                <w:w w:val="99"/>
                <w:sz w:val="20"/>
                <w:szCs w:val="20"/>
                <w:lang w:val="x-none" w:eastAsia="x-none"/>
              </w:rPr>
              <w:t>ИКТ;</w:t>
            </w:r>
          </w:p>
          <w:p w:rsidR="00655F30" w:rsidRPr="00655F30" w:rsidRDefault="00655F30" w:rsidP="00655F30">
            <w:pPr>
              <w:numPr>
                <w:ilvl w:val="0"/>
                <w:numId w:val="99"/>
              </w:numPr>
              <w:tabs>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познакомиться с примерами использования ИКТ в современном мире;</w:t>
            </w:r>
          </w:p>
          <w:p w:rsidR="00655F30" w:rsidRPr="00655F30" w:rsidRDefault="00655F30" w:rsidP="00655F30">
            <w:pPr>
              <w:numPr>
                <w:ilvl w:val="0"/>
                <w:numId w:val="99"/>
              </w:numPr>
              <w:tabs>
                <w:tab w:val="left" w:pos="940"/>
                <w:tab w:val="left" w:pos="993"/>
              </w:tabs>
              <w:spacing w:after="0" w:line="240" w:lineRule="auto"/>
              <w:ind w:firstLine="709"/>
              <w:contextualSpacing/>
              <w:jc w:val="both"/>
              <w:rPr>
                <w:rFonts w:ascii="Times New Roman" w:eastAsia="Times New Roman" w:hAnsi="Times New Roman" w:cs="Times New Roman"/>
                <w:i/>
                <w:sz w:val="20"/>
                <w:szCs w:val="20"/>
                <w:lang w:val="x-none" w:eastAsia="x-none"/>
              </w:rPr>
            </w:pPr>
            <w:r w:rsidRPr="00655F30">
              <w:rPr>
                <w:rFonts w:ascii="Times New Roman" w:eastAsia="Times New Roman" w:hAnsi="Times New Roman" w:cs="Times New Roman"/>
                <w:i/>
                <w:sz w:val="20"/>
                <w:szCs w:val="20"/>
                <w:lang w:val="x-none" w:eastAsia="x-none"/>
              </w:rPr>
              <w:t xml:space="preserve">получить представления о роботизированных устройствах и их использовании на </w:t>
            </w:r>
            <w:r w:rsidRPr="00655F30">
              <w:rPr>
                <w:rFonts w:ascii="Times New Roman" w:eastAsia="Times New Roman" w:hAnsi="Times New Roman" w:cs="Times New Roman"/>
                <w:i/>
                <w:sz w:val="20"/>
                <w:szCs w:val="20"/>
                <w:lang w:val="x-none" w:eastAsia="x-none"/>
              </w:rPr>
              <w:lastRenderedPageBreak/>
              <w:t>производстве и в научных исследованиях.</w:t>
            </w:r>
          </w:p>
          <w:p w:rsidR="00655F30" w:rsidRPr="00655F30" w:rsidRDefault="00655F30" w:rsidP="00655F30">
            <w:pPr>
              <w:widowControl w:val="0"/>
              <w:tabs>
                <w:tab w:val="left" w:leader="dot" w:pos="624"/>
              </w:tabs>
              <w:autoSpaceDE w:val="0"/>
              <w:autoSpaceDN w:val="0"/>
              <w:adjustRightInd w:val="0"/>
              <w:spacing w:after="0" w:line="240" w:lineRule="auto"/>
              <w:jc w:val="center"/>
              <w:rPr>
                <w:rFonts w:ascii="TimesNewRomanPS-BoldMT" w:eastAsia="Calibri" w:hAnsi="TimesNewRomanPS-BoldMT" w:cs="TimesNewRomanPS-BoldMT"/>
                <w:b/>
                <w:color w:val="000000"/>
                <w:lang w:val="x-none"/>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NewRomanPS-BoldMT" w:eastAsia="Calibri" w:hAnsi="TimesNewRomanPS-BoldMT" w:cs="TimesNewRomanPS-BoldMT"/>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r w:rsidRPr="00655F30">
        <w:rPr>
          <w:rFonts w:ascii="Times New Roman" w:eastAsia="Calibri" w:hAnsi="Times New Roman" w:cs="Times New Roman"/>
          <w:b/>
          <w:color w:val="000000"/>
        </w:rPr>
        <w:t>1.2.5.9. Физика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222"/>
        <w:gridCol w:w="4874"/>
      </w:tblGrid>
      <w:tr w:rsidR="00655F30" w:rsidRPr="00655F30" w:rsidTr="0076234F">
        <w:tc>
          <w:tcPr>
            <w:tcW w:w="2518" w:type="dxa"/>
          </w:tcPr>
          <w:p w:rsidR="00655F30" w:rsidRPr="00655F30" w:rsidRDefault="00655F30" w:rsidP="00655F30">
            <w:pPr>
              <w:spacing w:after="0" w:line="240" w:lineRule="auto"/>
              <w:ind w:firstLine="993"/>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8222"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4874"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2518" w:type="dxa"/>
          </w:tcPr>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222"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правила безопасности и охраны труда при работе с учебным и лабораторным оборудованием;</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смысл основных физических терминов: физическое тело, физическое явление, физическая величина, единицы измерения;</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роль эксперимента в получении научной информации;</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проводить прямые измерения физических величин: время, </w:t>
            </w:r>
            <w:r w:rsidRPr="00655F30">
              <w:rPr>
                <w:rFonts w:ascii="Times New Roman" w:eastAsia="Times New Roman" w:hAnsi="Times New Roman" w:cs="Times New Roman"/>
                <w:sz w:val="20"/>
                <w:szCs w:val="20"/>
                <w:lang w:eastAsia="ru-RU"/>
              </w:rPr>
              <w:lastRenderedPageBreak/>
              <w:t>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tc>
        <w:tc>
          <w:tcPr>
            <w:tcW w:w="4874"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сравнивать точность измерения физических величин по величине их относительной погрешности при </w:t>
            </w:r>
            <w:r w:rsidRPr="00655F30">
              <w:rPr>
                <w:rFonts w:ascii="Times New Roman" w:eastAsia="Times New Roman" w:hAnsi="Times New Roman" w:cs="Times New Roman"/>
                <w:i/>
                <w:sz w:val="20"/>
                <w:szCs w:val="20"/>
                <w:lang w:eastAsia="ru-RU"/>
              </w:rPr>
              <w:lastRenderedPageBreak/>
              <w:t>проведении прямых измерений;</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tc>
      </w:tr>
      <w:tr w:rsidR="00655F30" w:rsidRPr="00655F30" w:rsidTr="0076234F">
        <w:tc>
          <w:tcPr>
            <w:tcW w:w="2518" w:type="dxa"/>
          </w:tcPr>
          <w:p w:rsidR="00655F30" w:rsidRPr="00655F30" w:rsidRDefault="00655F30" w:rsidP="00655F30">
            <w:pPr>
              <w:tabs>
                <w:tab w:val="left" w:pos="851"/>
              </w:tabs>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Механические явления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222"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w:t>
            </w:r>
            <w:r w:rsidRPr="00655F30">
              <w:rPr>
                <w:rFonts w:ascii="Times New Roman" w:eastAsia="Times New Roman" w:hAnsi="Times New Roman" w:cs="Times New Roman"/>
                <w:sz w:val="20"/>
                <w:szCs w:val="20"/>
                <w:lang w:eastAsia="ru-RU"/>
              </w:rPr>
              <w:lastRenderedPageBreak/>
              <w:t>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основные признаки изученных физических моделей: материальная точка, инерциальная система отсчета;</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4874"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w:t>
            </w:r>
            <w:r w:rsidRPr="00655F30">
              <w:rPr>
                <w:rFonts w:ascii="Times New Roman" w:eastAsia="Times New Roman" w:hAnsi="Times New Roman" w:cs="Times New Roman"/>
                <w:i/>
                <w:sz w:val="20"/>
                <w:szCs w:val="20"/>
                <w:lang w:eastAsia="ru-RU"/>
              </w:rPr>
              <w:lastRenderedPageBreak/>
              <w:t>пространств;</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color w:val="000000"/>
                <w:sz w:val="28"/>
                <w:szCs w:val="24"/>
              </w:rPr>
            </w:pPr>
          </w:p>
        </w:tc>
      </w:tr>
      <w:tr w:rsidR="00655F30" w:rsidRPr="00655F30" w:rsidTr="0076234F">
        <w:tc>
          <w:tcPr>
            <w:tcW w:w="2518" w:type="dxa"/>
          </w:tcPr>
          <w:p w:rsidR="00655F30" w:rsidRPr="00655F30" w:rsidRDefault="00655F30" w:rsidP="00655F30">
            <w:pPr>
              <w:tabs>
                <w:tab w:val="left" w:pos="851"/>
              </w:tabs>
              <w:autoSpaceDE w:val="0"/>
              <w:autoSpaceDN w:val="0"/>
              <w:adjustRightInd w:val="0"/>
              <w:spacing w:after="0" w:line="240" w:lineRule="auto"/>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Тепловые явления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222"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анализировать свойства тел, тепловые явления и процессы, используя основные положения атомно-молекулярного учения о строении </w:t>
            </w:r>
            <w:r w:rsidRPr="00655F30">
              <w:rPr>
                <w:rFonts w:ascii="Times New Roman" w:eastAsia="Times New Roman" w:hAnsi="Times New Roman" w:cs="Times New Roman"/>
                <w:sz w:val="20"/>
                <w:szCs w:val="20"/>
                <w:lang w:eastAsia="ru-RU"/>
              </w:rPr>
              <w:lastRenderedPageBreak/>
              <w:t>вещества и закон сохранения энергии;</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основные признаки изученных физических моделей строения газов, жидкостей и твердых тел;</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приводить примеры практического использования физических знаний о тепловых явлениях;</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4874"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518" w:type="dxa"/>
          </w:tcPr>
          <w:p w:rsidR="00655F30" w:rsidRPr="00655F30" w:rsidRDefault="00655F30" w:rsidP="00655F30">
            <w:pPr>
              <w:tabs>
                <w:tab w:val="left" w:pos="851"/>
              </w:tabs>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Электрические и магнитные явления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222"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оптические схемы для построения изображений в плоском зеркале и собирающей линзе.</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приводить примеры практического использования </w:t>
            </w:r>
            <w:r w:rsidRPr="00655F30">
              <w:rPr>
                <w:rFonts w:ascii="Times New Roman" w:eastAsia="Times New Roman" w:hAnsi="Times New Roman" w:cs="Times New Roman"/>
                <w:sz w:val="20"/>
                <w:szCs w:val="20"/>
                <w:lang w:eastAsia="ru-RU"/>
              </w:rPr>
              <w:lastRenderedPageBreak/>
              <w:t>физических знаний о электромагнитных явлениях</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4874"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655F30">
              <w:rPr>
                <w:rFonts w:ascii="Times New Roman" w:eastAsia="Times New Roman" w:hAnsi="Times New Roman" w:cs="Times New Roman"/>
                <w:i/>
                <w:sz w:val="20"/>
                <w:szCs w:val="20"/>
                <w:lang w:eastAsia="ru-RU"/>
              </w:rPr>
              <w:lastRenderedPageBreak/>
              <w:t>явлениях с использованием математического аппарата, так и при помощи методов оценки.</w:t>
            </w: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r w:rsidR="00655F30" w:rsidRPr="00655F30" w:rsidTr="0076234F">
        <w:tc>
          <w:tcPr>
            <w:tcW w:w="2518" w:type="dxa"/>
          </w:tcPr>
          <w:p w:rsidR="00655F30" w:rsidRPr="00655F30" w:rsidRDefault="00655F30" w:rsidP="00655F30">
            <w:pPr>
              <w:tabs>
                <w:tab w:val="left" w:pos="851"/>
              </w:tabs>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Квантовые явления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222"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основные признаки планетарной модели атома, нуклонной модели атомного ядра;</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tc>
        <w:tc>
          <w:tcPr>
            <w:tcW w:w="4874"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соотносить энергию связи атомных ядер с дефектом массы;</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655F30" w:rsidRPr="00655F30" w:rsidTr="0076234F">
        <w:tc>
          <w:tcPr>
            <w:tcW w:w="2518" w:type="dxa"/>
          </w:tcPr>
          <w:p w:rsidR="00655F30" w:rsidRPr="00655F30" w:rsidRDefault="00655F30" w:rsidP="00655F30">
            <w:pPr>
              <w:tabs>
                <w:tab w:val="left" w:pos="851"/>
              </w:tabs>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Элементы астрономии</w:t>
            </w:r>
          </w:p>
          <w:p w:rsidR="00655F30" w:rsidRPr="00655F30" w:rsidRDefault="00655F30" w:rsidP="00655F30">
            <w:pPr>
              <w:tabs>
                <w:tab w:val="left" w:pos="851"/>
              </w:tabs>
              <w:autoSpaceDE w:val="0"/>
              <w:autoSpaceDN w:val="0"/>
              <w:adjustRightInd w:val="0"/>
              <w:spacing w:after="0" w:line="240" w:lineRule="auto"/>
              <w:contextualSpacing/>
              <w:rPr>
                <w:rFonts w:ascii="Times New Roman" w:eastAsia="Times New Roman" w:hAnsi="Times New Roman" w:cs="Times New Roman"/>
                <w:b/>
                <w:sz w:val="20"/>
                <w:szCs w:val="20"/>
                <w:lang w:eastAsia="ru-RU"/>
              </w:rPr>
            </w:pPr>
          </w:p>
        </w:tc>
        <w:tc>
          <w:tcPr>
            <w:tcW w:w="8222" w:type="dxa"/>
          </w:tcPr>
          <w:p w:rsidR="00655F30" w:rsidRPr="00655F30" w:rsidRDefault="00655F30" w:rsidP="00655F30">
            <w:p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Выпускник научится:</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различия между гелиоцентрической и геоцентрической системами мира.</w:t>
            </w:r>
          </w:p>
        </w:tc>
        <w:tc>
          <w:tcPr>
            <w:tcW w:w="4874" w:type="dxa"/>
          </w:tcPr>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различать основные характеристики звезд (размер, цвет, температура) соотносить цвет звезды с ее температурой;</w:t>
            </w:r>
          </w:p>
          <w:p w:rsidR="00655F30" w:rsidRPr="00655F30" w:rsidRDefault="00655F30" w:rsidP="00655F30">
            <w:pPr>
              <w:widowControl w:val="0"/>
              <w:numPr>
                <w:ilvl w:val="0"/>
                <w:numId w:val="10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гипотезы о происхождении Солнечной системы.</w:t>
            </w: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r w:rsidRPr="00655F30">
        <w:rPr>
          <w:rFonts w:ascii="Times New Roman" w:eastAsia="Calibri" w:hAnsi="Times New Roman" w:cs="Times New Roman"/>
          <w:b/>
          <w:color w:val="000000"/>
        </w:rPr>
        <w:t>1.2.5.10. Биология</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В результате изучения курса биологии в основной школе: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Выпускник </w:t>
      </w:r>
      <w:r w:rsidRPr="00655F30">
        <w:rPr>
          <w:rFonts w:ascii="Times New Roman" w:eastAsia="Times New Roman" w:hAnsi="Times New Roman" w:cs="Times New Roman"/>
          <w:b/>
          <w:sz w:val="20"/>
          <w:szCs w:val="20"/>
          <w:lang w:eastAsia="ru-RU"/>
        </w:rPr>
        <w:t xml:space="preserve">научится </w:t>
      </w:r>
      <w:r w:rsidRPr="00655F30">
        <w:rPr>
          <w:rFonts w:ascii="Times New Roman" w:eastAsia="Times New Roman" w:hAnsi="Times New Roman" w:cs="Times New Roman"/>
          <w:bCs/>
          <w:sz w:val="20"/>
          <w:szCs w:val="20"/>
          <w:lang w:eastAsia="ru-RU"/>
        </w:rPr>
        <w:t xml:space="preserve">пользоваться научными методами для распознания биологических проблем; </w:t>
      </w:r>
      <w:r w:rsidRPr="00655F30">
        <w:rPr>
          <w:rFonts w:ascii="Times New Roman" w:eastAsia="Times New Roman" w:hAnsi="Times New Roman" w:cs="Times New Roman"/>
          <w:sz w:val="20"/>
          <w:szCs w:val="20"/>
          <w:lang w:eastAsia="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Выпускник</w:t>
      </w:r>
      <w:r w:rsidRPr="00655F30">
        <w:rPr>
          <w:rFonts w:ascii="Times New Roman" w:eastAsia="Times New Roman" w:hAnsi="Times New Roman" w:cs="Times New Roman"/>
          <w:b/>
          <w:sz w:val="20"/>
          <w:szCs w:val="20"/>
          <w:lang w:eastAsia="ru-RU"/>
        </w:rPr>
        <w:t xml:space="preserve"> овладеет </w:t>
      </w:r>
      <w:r w:rsidRPr="00655F30">
        <w:rPr>
          <w:rFonts w:ascii="Times New Roman" w:eastAsia="Times New Roman" w:hAnsi="Times New Roman" w:cs="Times New Roman"/>
          <w:sz w:val="20"/>
          <w:szCs w:val="20"/>
          <w:lang w:eastAsia="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Выпускник </w:t>
      </w:r>
      <w:r w:rsidRPr="00655F30">
        <w:rPr>
          <w:rFonts w:ascii="Times New Roman" w:eastAsia="Times New Roman" w:hAnsi="Times New Roman" w:cs="Times New Roman"/>
          <w:b/>
          <w:sz w:val="20"/>
          <w:szCs w:val="20"/>
          <w:lang w:eastAsia="ru-RU"/>
        </w:rPr>
        <w:t>освоит</w:t>
      </w:r>
      <w:r w:rsidRPr="00655F30">
        <w:rPr>
          <w:rFonts w:ascii="Times New Roman" w:eastAsia="Times New Roman" w:hAnsi="Times New Roman" w:cs="Times New Roman"/>
          <w:sz w:val="20"/>
          <w:szCs w:val="20"/>
          <w:lang w:eastAsia="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iCs/>
          <w:sz w:val="20"/>
          <w:szCs w:val="20"/>
          <w:lang w:eastAsia="ru-RU"/>
        </w:rPr>
      </w:pPr>
      <w:r w:rsidRPr="00655F30">
        <w:rPr>
          <w:rFonts w:ascii="Times New Roman" w:eastAsia="Times New Roman" w:hAnsi="Times New Roman" w:cs="Times New Roman"/>
          <w:iCs/>
          <w:sz w:val="20"/>
          <w:szCs w:val="20"/>
          <w:lang w:eastAsia="ru-RU"/>
        </w:rPr>
        <w:t xml:space="preserve">Выпускник </w:t>
      </w:r>
      <w:r w:rsidRPr="00655F30">
        <w:rPr>
          <w:rFonts w:ascii="Times New Roman" w:eastAsia="Times New Roman" w:hAnsi="Times New Roman" w:cs="Times New Roman"/>
          <w:b/>
          <w:iCs/>
          <w:sz w:val="20"/>
          <w:szCs w:val="20"/>
          <w:lang w:eastAsia="ru-RU"/>
        </w:rPr>
        <w:t>приобретет</w:t>
      </w:r>
      <w:r w:rsidRPr="00655F30">
        <w:rPr>
          <w:rFonts w:ascii="Times New Roman" w:eastAsia="Times New Roman" w:hAnsi="Times New Roman" w:cs="Times New Roman"/>
          <w:iCs/>
          <w:sz w:val="20"/>
          <w:szCs w:val="20"/>
          <w:lang w:eastAsia="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Выпускник получит возможность научиться:</w:t>
      </w:r>
    </w:p>
    <w:p w:rsidR="00655F30" w:rsidRPr="00655F30" w:rsidRDefault="00655F30" w:rsidP="00655F30">
      <w:pPr>
        <w:numPr>
          <w:ilvl w:val="0"/>
          <w:numId w:val="10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осознанно использовать знания основных правил поведения в природе и основ здорового образа жизни в быту;</w:t>
      </w:r>
    </w:p>
    <w:p w:rsidR="00655F30" w:rsidRPr="00655F30" w:rsidRDefault="00655F30" w:rsidP="00655F30">
      <w:pPr>
        <w:numPr>
          <w:ilvl w:val="0"/>
          <w:numId w:val="10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55F30" w:rsidRPr="00655F30" w:rsidRDefault="00655F30" w:rsidP="00655F30">
      <w:pPr>
        <w:numPr>
          <w:ilvl w:val="0"/>
          <w:numId w:val="10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55F30" w:rsidRPr="00655F30" w:rsidRDefault="00655F30" w:rsidP="00655F30">
      <w:pPr>
        <w:numPr>
          <w:ilvl w:val="0"/>
          <w:numId w:val="10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iCs/>
          <w:sz w:val="20"/>
          <w:szCs w:val="20"/>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Calibri" w:hAnsi="Times New Roman" w:cs="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080"/>
        <w:gridCol w:w="5441"/>
      </w:tblGrid>
      <w:tr w:rsidR="00655F30" w:rsidRPr="00655F30" w:rsidTr="0076234F">
        <w:tc>
          <w:tcPr>
            <w:tcW w:w="2093" w:type="dxa"/>
          </w:tcPr>
          <w:p w:rsidR="00655F30" w:rsidRPr="00655F30" w:rsidRDefault="00655F30" w:rsidP="00655F30">
            <w:pPr>
              <w:spacing w:after="0" w:line="240" w:lineRule="auto"/>
              <w:ind w:firstLine="993"/>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lastRenderedPageBreak/>
              <w:t>УДД</w:t>
            </w:r>
          </w:p>
        </w:tc>
        <w:tc>
          <w:tcPr>
            <w:tcW w:w="8080"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 Выпускник научится</w:t>
            </w:r>
          </w:p>
        </w:tc>
        <w:tc>
          <w:tcPr>
            <w:tcW w:w="5441"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2093" w:type="dxa"/>
          </w:tcPr>
          <w:p w:rsidR="00655F30" w:rsidRPr="00655F30" w:rsidRDefault="00655F30" w:rsidP="00655F30">
            <w:pPr>
              <w:tabs>
                <w:tab w:val="center" w:pos="4904"/>
              </w:tabs>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Живые организмы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080" w:type="dxa"/>
          </w:tcPr>
          <w:p w:rsidR="00655F30" w:rsidRPr="00655F30" w:rsidRDefault="00655F30" w:rsidP="00655F30">
            <w:pPr>
              <w:numPr>
                <w:ilvl w:val="0"/>
                <w:numId w:val="103"/>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родства различных таксонов растений, животных, грибов и бактерий;</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различий растений, животных, грибов и бактерий;</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роль биологии в практической деятельности людей; роль различных организмов в жизни человека;</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выявлять примеры и раскрывать сущность приспособленности организмов к среде обитания;</w:t>
            </w:r>
          </w:p>
          <w:p w:rsidR="00655F30" w:rsidRPr="00655F30" w:rsidRDefault="00655F30" w:rsidP="00655F30">
            <w:pPr>
              <w:widowControl w:val="0"/>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устанавливать взаимосвязи между особенностями строения и функциями клеток и тканей, органов и систем органов;</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и аргументировать основные правила поведения в природе;</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и оценивать последствия деятельности человека в природе;</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и использовать приемы выращивания и размножения культурных растений и домашних животных, ухода за ними;</w:t>
            </w:r>
          </w:p>
          <w:p w:rsidR="00655F30" w:rsidRPr="00655F30" w:rsidRDefault="00655F30" w:rsidP="00655F30">
            <w:pPr>
              <w:numPr>
                <w:ilvl w:val="2"/>
                <w:numId w:val="10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и соблюдать правила работы в кабинете биологии.</w:t>
            </w:r>
          </w:p>
        </w:tc>
        <w:tc>
          <w:tcPr>
            <w:tcW w:w="5441" w:type="dxa"/>
          </w:tcPr>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i/>
                <w:sz w:val="20"/>
                <w:szCs w:val="20"/>
                <w:lang w:eastAsia="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55F30" w:rsidRPr="00655F30" w:rsidRDefault="00655F30" w:rsidP="00655F30">
            <w:pPr>
              <w:numPr>
                <w:ilvl w:val="0"/>
                <w:numId w:val="10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tc>
      </w:tr>
      <w:tr w:rsidR="00655F30" w:rsidRPr="00655F30" w:rsidTr="0076234F">
        <w:tc>
          <w:tcPr>
            <w:tcW w:w="2093" w:type="dxa"/>
          </w:tcPr>
          <w:p w:rsidR="00655F30" w:rsidRPr="00655F30" w:rsidRDefault="00655F30" w:rsidP="00655F30">
            <w:pPr>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Человек и его </w:t>
            </w:r>
            <w:r w:rsidRPr="00655F30">
              <w:rPr>
                <w:rFonts w:ascii="Times New Roman" w:eastAsia="Times New Roman" w:hAnsi="Times New Roman" w:cs="Times New Roman"/>
                <w:b/>
                <w:sz w:val="20"/>
                <w:szCs w:val="20"/>
                <w:lang w:eastAsia="ru-RU"/>
              </w:rPr>
              <w:lastRenderedPageBreak/>
              <w:t>здоровье</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080" w:type="dxa"/>
          </w:tcPr>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 xml:space="preserve">выделять существенные признаки биологических объектов </w:t>
            </w:r>
            <w:r w:rsidRPr="00655F30">
              <w:rPr>
                <w:rFonts w:ascii="Times New Roman" w:eastAsia="Times New Roman" w:hAnsi="Times New Roman" w:cs="Times New Roman"/>
                <w:sz w:val="20"/>
                <w:szCs w:val="20"/>
                <w:lang w:eastAsia="ru-RU"/>
              </w:rPr>
              <w:lastRenderedPageBreak/>
              <w:t>(животных клеток и тканей, органов и систем органов человека) и процессов жизнедеятельности, характерных для организма человека;</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взаимосвязи человека и окружающей среды, родства человека с животными;</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отличий человека от животных;</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эволюцию вида Человек разумный на примерах сопоставления биологических объектов и других материальных артефактов;</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устанавливать взаимосвязи между особенностями строения и функциями клеток и тканей, органов и систем органов;</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и аргументировать основные принципы здорового образа жизни, рациональной организации труда и отдыха;</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и оценивать влияние факторов риска на здоровье человека;</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и использовать приемы оказания первой помощи;</w:t>
            </w:r>
          </w:p>
          <w:p w:rsidR="00655F30" w:rsidRPr="00655F30" w:rsidRDefault="00655F30" w:rsidP="00655F30">
            <w:pPr>
              <w:numPr>
                <w:ilvl w:val="0"/>
                <w:numId w:val="10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и соблюдать правила работы в кабинете биологии.</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NewRomanPSMT" w:hAnsi="Times New Roman" w:cs="Times New Roman"/>
                <w:sz w:val="20"/>
                <w:szCs w:val="20"/>
              </w:rPr>
            </w:pPr>
          </w:p>
        </w:tc>
        <w:tc>
          <w:tcPr>
            <w:tcW w:w="5441" w:type="dxa"/>
          </w:tcPr>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 xml:space="preserve">объяснять необходимость </w:t>
            </w:r>
            <w:r w:rsidRPr="00655F30">
              <w:rPr>
                <w:rFonts w:ascii="Times New Roman" w:eastAsia="Times New Roman" w:hAnsi="Times New Roman" w:cs="Times New Roman"/>
                <w:i/>
                <w:sz w:val="20"/>
                <w:szCs w:val="20"/>
                <w:lang w:eastAsia="ru-RU"/>
              </w:rPr>
              <w:lastRenderedPageBreak/>
              <w:t>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i/>
                <w:sz w:val="20"/>
                <w:szCs w:val="20"/>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ориентироваться в системе моральных норм и ценностей по отношению к собственному здоровью и здоровью других людей;</w:t>
            </w:r>
          </w:p>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iCs/>
                <w:sz w:val="20"/>
                <w:szCs w:val="20"/>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55F30" w:rsidRPr="00655F30" w:rsidRDefault="00655F30" w:rsidP="00655F30">
            <w:pPr>
              <w:numPr>
                <w:ilvl w:val="0"/>
                <w:numId w:val="106"/>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i/>
                <w:sz w:val="20"/>
                <w:szCs w:val="20"/>
                <w:lang w:eastAsia="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tc>
      </w:tr>
      <w:tr w:rsidR="00655F30" w:rsidRPr="00655F30" w:rsidTr="0076234F">
        <w:tc>
          <w:tcPr>
            <w:tcW w:w="2093" w:type="dxa"/>
          </w:tcPr>
          <w:p w:rsidR="00655F30" w:rsidRPr="00655F30" w:rsidRDefault="00655F30" w:rsidP="00655F30">
            <w:pPr>
              <w:autoSpaceDE w:val="0"/>
              <w:autoSpaceDN w:val="0"/>
              <w:adjustRightInd w:val="0"/>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lastRenderedPageBreak/>
              <w:t>Общие биологические закономерности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sz w:val="28"/>
                <w:szCs w:val="24"/>
              </w:rPr>
            </w:pPr>
          </w:p>
        </w:tc>
        <w:tc>
          <w:tcPr>
            <w:tcW w:w="8080" w:type="dxa"/>
          </w:tcPr>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sz w:val="20"/>
                <w:szCs w:val="20"/>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необходимости защиты окружающей среды;</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аргументировать, приводить доказательства зависимости здоровья человека от состояния окружающей среды;</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общность происхождения и эволюции организмов на основе сопоставления особенностей их строения и функционирования;</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механизмы наследственности и изменчивости, возникновения приспособленности, процесс видообразования;</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сравнивать биологические объекты, процессы; делать выводы и умозаключения на основе сравнения; </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устанавливать взаимосвязи между особенностями строения и функциями органов и систем органов;</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55F30" w:rsidRPr="00655F30" w:rsidRDefault="00655F30" w:rsidP="00655F30">
            <w:pPr>
              <w:numPr>
                <w:ilvl w:val="0"/>
                <w:numId w:val="10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знать и соблюдать правила работы в кабинете биологии.</w:t>
            </w:r>
          </w:p>
        </w:tc>
        <w:tc>
          <w:tcPr>
            <w:tcW w:w="5441" w:type="dxa"/>
          </w:tcPr>
          <w:p w:rsidR="00655F30" w:rsidRPr="00655F30" w:rsidRDefault="00655F30" w:rsidP="00655F30">
            <w:pPr>
              <w:numPr>
                <w:ilvl w:val="0"/>
                <w:numId w:val="10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sz w:val="20"/>
                <w:szCs w:val="20"/>
                <w:lang w:eastAsia="ru-RU"/>
              </w:rPr>
              <w:lastRenderedPageBreak/>
              <w:t>понимать экологические проблемы, возникающие в условиях нерационального природопользования, и пути решения этих проблем</w:t>
            </w:r>
            <w:r w:rsidRPr="00655F30">
              <w:rPr>
                <w:rFonts w:ascii="Times New Roman" w:eastAsia="Times New Roman" w:hAnsi="Times New Roman" w:cs="Times New Roman"/>
                <w:i/>
                <w:iCs/>
                <w:sz w:val="20"/>
                <w:szCs w:val="20"/>
                <w:lang w:eastAsia="ru-RU"/>
              </w:rPr>
              <w:t>;</w:t>
            </w:r>
          </w:p>
          <w:p w:rsidR="00655F30" w:rsidRPr="00655F30" w:rsidRDefault="00655F30" w:rsidP="00655F30">
            <w:pPr>
              <w:numPr>
                <w:ilvl w:val="0"/>
                <w:numId w:val="10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i/>
                <w:sz w:val="20"/>
                <w:szCs w:val="20"/>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55F30" w:rsidRPr="00655F30" w:rsidRDefault="00655F30" w:rsidP="00655F30">
            <w:pPr>
              <w:numPr>
                <w:ilvl w:val="0"/>
                <w:numId w:val="10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i/>
                <w:sz w:val="20"/>
                <w:szCs w:val="20"/>
                <w:lang w:eastAsia="ru-RU"/>
              </w:rPr>
              <w:t xml:space="preserve">находить информацию по вопросам </w:t>
            </w:r>
            <w:r w:rsidRPr="00655F30">
              <w:rPr>
                <w:rFonts w:ascii="Times New Roman" w:eastAsia="Times New Roman" w:hAnsi="Times New Roman" w:cs="Times New Roman"/>
                <w:i/>
                <w:sz w:val="20"/>
                <w:szCs w:val="20"/>
                <w:lang w:eastAsia="ru-RU"/>
              </w:rPr>
              <w:lastRenderedPageBreak/>
              <w:t>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55F30" w:rsidRPr="00655F30" w:rsidRDefault="00655F30" w:rsidP="00655F30">
            <w:pPr>
              <w:numPr>
                <w:ilvl w:val="0"/>
                <w:numId w:val="10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55F30" w:rsidRPr="00655F30" w:rsidRDefault="00655F30" w:rsidP="00655F30">
            <w:pPr>
              <w:numPr>
                <w:ilvl w:val="0"/>
                <w:numId w:val="10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iCs/>
                <w:sz w:val="20"/>
                <w:szCs w:val="20"/>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55F30" w:rsidRPr="00655F30" w:rsidRDefault="00655F30" w:rsidP="00655F30">
            <w:pPr>
              <w:numPr>
                <w:ilvl w:val="0"/>
                <w:numId w:val="108"/>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i/>
                <w:sz w:val="20"/>
                <w:szCs w:val="20"/>
                <w:lang w:eastAsia="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r w:rsidRPr="00655F30">
        <w:rPr>
          <w:rFonts w:ascii="Times New Roman" w:eastAsia="Calibri" w:hAnsi="Times New Roman" w:cs="Times New Roman"/>
          <w:b/>
          <w:color w:val="000000"/>
        </w:rPr>
        <w:t>1.2.5.11. Химия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6629"/>
      </w:tblGrid>
      <w:tr w:rsidR="00655F30" w:rsidRPr="00655F30" w:rsidTr="0076234F">
        <w:tc>
          <w:tcPr>
            <w:tcW w:w="8930"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6629"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lastRenderedPageBreak/>
              <w:t>научиться</w:t>
            </w:r>
          </w:p>
        </w:tc>
      </w:tr>
      <w:tr w:rsidR="00655F30" w:rsidRPr="00655F30" w:rsidTr="0076234F">
        <w:tc>
          <w:tcPr>
            <w:tcW w:w="8930" w:type="dxa"/>
          </w:tcPr>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lastRenderedPageBreak/>
              <w:t>характеризовать основные методы познания: наблюдение, измерение, эксперимент;</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описывать свойства твердых, жидких, газообразных веществ, выделяя их существенные признаки;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законов сохранения массы веществ, постоянства состава, атомно-молекулярной теории;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химические и физические явления;</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химические элементы;</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состав веществ по их формулам;</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валентность атома элемента в соединениях;</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тип химических реакций;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признаки и условия протекания химических реакций;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выявлять признаки, свидетельствующие о протекании химической реакции при выполнении химического опыта;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формулы бинарных соединений;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уравнения химических реакций;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правила безопасной работы при проведении опытов;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пользоваться лабораторным оборудованием и посудой;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вычислять относительную молекулярную и молярную массы веществ;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вычислять массовую долю химического элемента по формуле соединения;</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вычислять количество, объем или массу вещества по количеству, объему, массе реагентов или продуктов реакции;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физические и химические свойства простых веществ: кислорода и водорода;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получать, собирать кислород и водород;</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опытным путем газообразные вещества: кислород, водород;</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закона Авогадро;</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понятий «тепловой эффект реакции», «молярный объем»;</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физические и химические свойства воды;</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понятия «раствор»;</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вычислять массовую долю растворенного вещества в растворе;</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приготовлять растворы с определенной массовой долей растворенного вещества;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соединения изученных классов неорганических веществ;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физические и химические свойства основных классов неорганических веществ: оксидов, кислот, оснований, солей;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принадлежность веществ к определенному классу соединений;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формулы неорганических соединений изученных классов;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проводить опыты, подтверждающие химические свойства изученных </w:t>
            </w:r>
            <w:r w:rsidRPr="00655F30">
              <w:rPr>
                <w:rFonts w:ascii="Times New Roman" w:eastAsia="Times New Roman" w:hAnsi="Times New Roman" w:cs="Times New Roman"/>
                <w:sz w:val="20"/>
                <w:szCs w:val="20"/>
                <w:lang w:eastAsia="ru-RU"/>
              </w:rPr>
              <w:lastRenderedPageBreak/>
              <w:t>классов неорганических веществ;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опытным путем растворы кислот и щелочей по изменению окраски индикатора;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взаимосвязь между классами неорганических соединений;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Периодического закона Д.И. Менделеева;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закономерности изменения строения атомов, свойств элементов в пределах малых периодов и главных подгрупп;</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схемы строения атомов первых 20 элементов периодической системы Д.И. Менделеева;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понятий: «химическая связь», «электроотрицательность»;</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зависимость физических свойств веществ от типа кристаллической решетки;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вид химической связи в неорганических соединениях;</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изображать схемы строения молекул веществ, образованных разными видами химических связей;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степень окисления атома элемента в соединении;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смысл теории электролитической диссоциации;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уравнения электролитической диссоциации кислот, щелочей, солей;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объяснять сущность процесса электролитической диссоциации и реакций ионного обмена;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полные и сокращенные ионные уравнения реакции обмена;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возможность протекания реакций ионного обмена;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реакции, подтверждающие качественный состав различных веществ;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окислитель и восстановитель;</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уравнения окислительно-восстановительных реакций;</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факторы, влияющие на скорость химической реакции;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химические реакции по различным признакам;</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взаимосвязь между составом, строением и свойствами неметаллов;</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проводить опыты по получению, собиранию и изучению химических свойств газообразных веществ: углекислого газа, аммиака;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опытным путем газообразные вещества: углекислый газ и аммиак;</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характеризовать взаимосвязь между составом, строением и свойствами металлов;</w:t>
            </w:r>
          </w:p>
          <w:p w:rsidR="00655F30" w:rsidRPr="00655F30" w:rsidRDefault="00655F30" w:rsidP="00655F30">
            <w:pPr>
              <w:widowControl w:val="0"/>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55F30" w:rsidRPr="00655F30" w:rsidRDefault="00655F30" w:rsidP="00655F30">
            <w:pPr>
              <w:widowControl w:val="0"/>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оценивать влияние химического загрязнения окружающей среды на организм человека;</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грамотно обращаться с веществами в повседневной жизни</w:t>
            </w:r>
          </w:p>
          <w:p w:rsidR="00655F30" w:rsidRPr="00655F30" w:rsidRDefault="00655F30" w:rsidP="00655F30">
            <w:pPr>
              <w:numPr>
                <w:ilvl w:val="0"/>
                <w:numId w:val="109"/>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c>
          <w:tcPr>
            <w:tcW w:w="6629" w:type="dxa"/>
          </w:tcPr>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составлять молекулярные и полные ионные уравнения по сокращенным ионным уравнениям;</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составлять уравнения реакций, соответствующих последовательности превращений неорганических веществ различных классов;</w:t>
            </w:r>
          </w:p>
          <w:p w:rsidR="00655F30" w:rsidRPr="00655F30" w:rsidRDefault="00655F30" w:rsidP="00655F30">
            <w:pPr>
              <w:widowControl w:val="0"/>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приобретенные знания для экологически грамотного поведения в окружающей среде;</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объективно оценивать информацию о веществах и химических процессах;</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критически относиться к псевдонаучной информации, недобросовестной рекламе в средствах массовой информации;</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осознавать значение теоретических знаний по химии для практической деятельности человека;</w:t>
            </w:r>
          </w:p>
          <w:p w:rsidR="00655F30" w:rsidRPr="00655F30" w:rsidRDefault="00655F30" w:rsidP="00655F30">
            <w:pPr>
              <w:numPr>
                <w:ilvl w:val="0"/>
                <w:numId w:val="11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spacing w:after="0" w:line="240" w:lineRule="auto"/>
              <w:ind w:firstLine="993"/>
              <w:jc w:val="both"/>
              <w:rPr>
                <w:rFonts w:ascii="Times New Roman" w:eastAsia="Calibri" w:hAnsi="Times New Roman" w:cs="Times New Roman"/>
                <w:i/>
                <w:iCs/>
                <w:sz w:val="20"/>
                <w:szCs w:val="20"/>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Calibri" w:hAnsi="Times New Roman" w:cs="Times New Roman"/>
          <w:b/>
          <w:color w:val="000000"/>
        </w:rPr>
      </w:pPr>
      <w:r w:rsidRPr="00655F30">
        <w:rPr>
          <w:rFonts w:ascii="Times New Roman" w:eastAsia="Calibri" w:hAnsi="Times New Roman" w:cs="Times New Roman"/>
          <w:b/>
          <w:color w:val="000000"/>
        </w:rPr>
        <w:t>1.2.5.12. Изобразительное искусство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6629"/>
      </w:tblGrid>
      <w:tr w:rsidR="00655F30" w:rsidRPr="00655F30" w:rsidTr="0076234F">
        <w:tc>
          <w:tcPr>
            <w:tcW w:w="8930"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6629"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8930" w:type="dxa"/>
          </w:tcPr>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раскрывать смысл народных праздников и обрядов и их отражение в народном искусстве и в современной жизни; </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эскизы декоративного убранства русской избы;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цветовую композицию внутреннего убранства избы;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специфику образного языка декоративно-прикладного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самостоятельные варианты орнаментального построения вышивки с опорой на народные традиции;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эскизы народного праздничного костюма, его отдельных элементов в цветовом решении;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основы народного орнамента; создавать орнаменты на основе народных традиций;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виды и материалы декоративно-прикладного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национальные особенности русского орнамента и орнаментов других народов России;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различать и характеризовать несколько народных художественных промыслов России;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называть пространственные и временные виды искусства и объяснять, в чем состоит различие временных и пространственных видов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объяснять разницу между предметом изображения, сюжетом и содержанием изображения;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композиционным навыкам работы, чувству ритма, работе с различными художественными материалами;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образы, используя все выразительные возможности художественных материалов;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простым навыкам изображения с помощью пятна и тональных отношений;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навыку плоскостного силуэтного изображения обычных, простых предметов (кухонная утварь);</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изображать сложную форму предмета (силуэт) как соотношение простых геометрических фигур, соблюдая их пропорции;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линейные изображения геометрических тел и натюрморт с натуры из геометрических тел;</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строить изображения простых предметов по правилам линейной перспективы;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передавать с помощью света характер формы и эмоциональное напряжение в композиции натюрморта;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творческому опыту выполнения графического натюрморта и гравюры наклейками на картоне;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выражать цветом в натюрморте собственное настроение и переживания;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рассуждать о разных способах передачи перспективы в изобразительном искусстве как выражении различных мировоззренческих смыслов;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применять перспективу в практической творческой работе;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изображения перспективных сокращений в зарисовках наблюдаемого;</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изображения уходящего вдаль пространства, применяя правила линейной и воздушной перспективы;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видеть, наблюдать и эстетически переживать изменчивость цветового состояния и настроения в природе;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создания пейзажных зарисовок;</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и характеризовать понятия: пространство, ракурс, воздушная перспектива;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пользоваться правилами работы на пленэре;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w:t>
            </w:r>
            <w:r w:rsidRPr="00655F30">
              <w:rPr>
                <w:rFonts w:ascii="Times New Roman" w:eastAsia="Times New Roman" w:hAnsi="Times New Roman" w:cs="Times New Roman"/>
                <w:sz w:val="20"/>
                <w:szCs w:val="20"/>
                <w:lang w:val="x-none" w:eastAsia="x-none"/>
              </w:rPr>
              <w:lastRenderedPageBreak/>
              <w:t>живописного произведения;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композиции, наблюдательной перспективы и ритмической организации плоскости изображения;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основные средства художественной выразительности в изобразительном искусстве (линия, пятно, тон, цвет, форма, перспектива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и характеризовать понятия: эпический пейзаж, романтический пейзаж, пейзаж настроения, пленэр, импрессионизм;</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и характеризовать виды портрета;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и характеризовать основы изображения головы человека;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пользоваться навыками работы с доступными скульптурными материалами;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видеть конструктивную форму предмета, владеть первичными навыками плоского и объемного изображения предмета и группы предметов;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графические материалы в работе над портретом;</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образные возможности освещения в портрете;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пользоваться правилами схематического построения головы человека в рисунке;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называть имена выдающихся русских и зарубежных художников - портретистов и определять их произведения;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передачи в плоскостном изображении простых движений фигуры человека;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понимания особенностей восприятия скульптурного образа;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навыкам лепки и работы с пластилином или глиной;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55F30" w:rsidRPr="00655F30" w:rsidRDefault="00655F30" w:rsidP="00655F30">
            <w:pPr>
              <w:widowControl w:val="0"/>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объяснять понятия «тема», «содержание», «сюжет» в произведениях станковой живописи;</w:t>
            </w:r>
          </w:p>
          <w:p w:rsidR="00655F30" w:rsidRPr="00655F30" w:rsidRDefault="00655F30" w:rsidP="00655F30">
            <w:pPr>
              <w:widowControl w:val="0"/>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изобразительным и композиционным навыкам в процессе работы над эскизом;</w:t>
            </w:r>
          </w:p>
          <w:p w:rsidR="00655F30" w:rsidRPr="00655F30" w:rsidRDefault="00655F30" w:rsidP="00655F30">
            <w:pPr>
              <w:widowControl w:val="0"/>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узнавать и объяснять понятия «тематическая картина», «станковая живопись»;</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перечислять и характеризовать основные жанры сюжетно- тематической картины;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узнавать и характеризовать несколько классических произведений и называть имена великих русских мастеров исторической картины;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значение тематической картины XIX века в развитии русской культуры;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называть имена нескольких известных художников объединения «Мир искусства» и их наиболее известные произведения;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творческому опыту по разработке и созданию изобразительного образа на выбранный исторический сюжет;</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творческому опыту по разработке художественного проекта –разработки композиции на историческую тему;</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творческому опыту создания композиции на основе библейских сюжетов;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называть имена великих европейских и русских художников, творивших на библейские темы;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узнавать и характеризовать произведения великих европейских и русских художников на библейские темы;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роль монументальных памятников в жизни общества;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рассуждать об особенностях художественного образа советского народа в годы Великой Отечественной войны;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описывать и характеризовать выдающиеся монументальные памятники и ансамбли, посвященные Великой Отечественной войне;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творческому опыту лепки памятника, посвященного значимому историческому событию или историческому герою;</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анализировать художественно-выразительные средства произведений изобразительного искусства XX века;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культуре зрительского восприятия;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временные и пространственные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разницу между реальностью и художественным образом;</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представлениям об искусстве иллюстрации и творчестве известных иллюстраторов книг. И.Я. Билибин. В.А. Милашевский. В.А. Фаворский;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опыту художественного иллюстрирования и навыкам работы графическими материалами;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собирать необходимый материал для иллюстрирования (характер одежды героев, характер построек и помещений, характерные детали быта и т.д.);</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представлениям об анималистическом жанре изобразительного искусства и творчестве художников-анималистов;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lastRenderedPageBreak/>
              <w:t>опыту художественного творчества по созданию стилизованных образов животных;</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систематизировать и характеризовать основные этапы развития и истории архитектуры и дизайна;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распознавать объект и пространство в конструктивных видах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сочетание различных объемов в здании;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единство художественного и функционального в вещи, форму и материал;</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иметь общее представление и рассказывать об особенностях архитектурно-художественных стилей разных эпох;</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тенденции и перспективы развития современной архитектуры;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образно-стилевой язык архитектуры прошлого;</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и различать малые формы архитектуры и дизайна в пространстве городской среды;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плоскостную композицию как возможное схематическое изображение объемов при взгляде на них сверху;</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осознавать чертеж как плоскостное изображение объемов, когда точка – вертикаль, круг – цилиндр, шар и т. д.;</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применять в создаваемых пространственных композициях доминантный объект и вспомогательные соединительные элементы;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применять навыки формообразования, использования объемов в дизайне и архитектуре (макеты из бумаги, картона, пластилина);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композиционные макеты объектов на предметной плоскости и в пространстве;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практические творческие композиции в технике коллажа, дизайн-проектов;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приобретать общее представление о традициях ландшафтно-парковой архитектуры;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основные школы садово-паркового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основы краткой истории русской усадебной культуры XVIII – XIX веков;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называть и раскрывать смысл основ искусства флористики;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понимать основы краткой истории костюма;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и раскрывать смысл композиционно-конструктивных принципов дизайна одежды;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применять навыки сочинения объемно-пространственной композиции в формировании букета по принципам ик</w:t>
            </w:r>
            <w:r w:rsidRPr="00655F30">
              <w:rPr>
                <w:rFonts w:ascii="Times New Roman" w:eastAsia="Times New Roman" w:hAnsi="Times New Roman" w:cs="Times New Roman"/>
                <w:sz w:val="20"/>
                <w:szCs w:val="20"/>
                <w:lang w:eastAsia="x-none"/>
              </w:rPr>
              <w:t>е</w:t>
            </w:r>
            <w:r w:rsidRPr="00655F30">
              <w:rPr>
                <w:rFonts w:ascii="Times New Roman" w:eastAsia="Times New Roman" w:hAnsi="Times New Roman" w:cs="Times New Roman"/>
                <w:sz w:val="20"/>
                <w:szCs w:val="20"/>
                <w:lang w:val="x-none" w:eastAsia="x-none"/>
              </w:rPr>
              <w:t>баны;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отражать в эскизном проекте дизайна сада образно-архитектурный </w:t>
            </w:r>
            <w:r w:rsidRPr="00655F30">
              <w:rPr>
                <w:rFonts w:ascii="Times New Roman" w:eastAsia="Times New Roman" w:hAnsi="Times New Roman" w:cs="Times New Roman"/>
                <w:sz w:val="20"/>
                <w:szCs w:val="20"/>
                <w:lang w:val="x-none" w:eastAsia="x-none"/>
              </w:rPr>
              <w:lastRenderedPageBreak/>
              <w:t>композиционный замысел;</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узнавать и характеризовать памятники архитектуры Древнего Киева. София Киевская. Фрески. Мозаики;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узнавать и описывать памятники шатрового зодчества;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особенности церкви Вознесения в селе Коломенском и храма Покрова-на-Рву;</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раскрывать особенности новых иконописных традиций в XVII веке. Отличать по характерным особенностям икону и парсуну;</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работать над проектом (индивидуальным или коллективным), создавая разнообразные творческие композиции в материалах по различным темам;</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различать стилевые особенности разных школ архитектуры Древней Руси;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с натуры и по воображению архитектурные образы графическими материалами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сравнивать, сопоставлять и анализировать произведения живописи Древней Руси;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рассуждать о значении художественного образа древнерусской культуры;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ориентироваться в широком разнообразии стилей и направлений изобразительного искусства и архитектуры XVIII – XIX веков;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использовать в речи новые термины, связанные со стилями в изобразительном искусстве и архитектуре XVIII – XIX веков;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выявлять и называть характерные особенности русской портретной живописи XVIII века;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характеризовать признаки и особенности московского барокко;</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создавать разнообразные творческие работы (фантазийные конструкции) в материале.</w:t>
            </w:r>
          </w:p>
        </w:tc>
        <w:tc>
          <w:tcPr>
            <w:tcW w:w="6629" w:type="dxa"/>
          </w:tcPr>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владеть диалогической формой коммуникации, уметь аргументировать свою точку зрения в процессе изучения изобразительного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выделять признаки для установления стилевых связей в процессе изучения изобразительного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специфику изображения в полиграфии;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различать формы полиграфической продукции: книги, журналы, плакаты, афиши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различать и характеризовать типы изображения в полиграфии (графическое, живописное, компьютерное, фотографическое);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проектировать обложку книги, рекламы открытки, визитки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создавать художественную композицию макета книги, журнала;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имена великих русских живописцев и архитекторов XVIII – XIX веков;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 характеризовать произведения изобразительного искусства и архитектуры русских художников XVIII – XIX веков;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имена выдающихся русских художников-ваятелей XVIII века и определять скульптурные памятники;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 xml:space="preserve">называть имена выдающихся художников «Товарищества передвижников» и определять их произведения </w:t>
            </w:r>
            <w:r w:rsidRPr="00655F30">
              <w:rPr>
                <w:rFonts w:ascii="Times New Roman" w:eastAsia="Times New Roman" w:hAnsi="Times New Roman" w:cs="Times New Roman"/>
                <w:i/>
                <w:iCs/>
                <w:sz w:val="20"/>
                <w:szCs w:val="20"/>
                <w:lang w:val="x-none" w:eastAsia="x-none"/>
              </w:rPr>
              <w:lastRenderedPageBreak/>
              <w:t>живописи;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имена выдающихся русских художников-пейзажистов XIX века и определять произведения пейзажной живописи;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особенности исторического жанра, определять произведения исторической живописи;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определять «Русский стиль» в архитектуре модерна, называть памятники архитектуры модерна;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имена выдающихся русских художников-ваятелей второй половины XIX века и определять памятники монументальной скульптуры;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создавать разнообразные творческие работы (фантазийные конструкции) в материале;</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узнавать основные художественные направления в искусстве XIX и XX веков;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узнавать, называть основные художественные стили в европейском и русском искусстве и время их развития в истории культуры;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творческий опыт разработки художественного проекта – создания композиции на определенную тему;</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смысл традиций и новаторства в изобразительном искусстве XX века. Модерн. Авангард. Сюрреализм;</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характеризовать стиль модерн в архитектуре. Ф.О. Шехтель. А. Гауди;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создавать с натуры и по воображению архитектурные образы графическими материалами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работать над эскизом монументального произведения (витраж, мозаика, роспись, монументальная скульптура);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использовать выразительный язык при моделировании архитектурного пространства;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lastRenderedPageBreak/>
              <w:t>характеризовать крупнейшие художественные музеи мира и России;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получать представления об особенностях художественных коллекций крупнейших музеев мира;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использовать навыки коллективной работы над объемно- пространственной композицией;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основы сценографии как вида художественного творчества;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роль костюма, маски и грима в искусстве актерского перевоплощения;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имена российских художников(А.Я. Головин, А.Н. Бенуа, М.В. Добужинский);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различать особенности художественной фотографии;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различать выразительные средства художественной фотографии (композиция, план, ракурс, свет, ритм и др.);</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изобразительную природу экранных искусств;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характеризовать принципы киномонтажа в создании художественного образа;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различать понятия: игровой и документальный фильм;</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называть имена мастеров российского кинематографа. С.М. Эйзенштейн. А.А. Тарковский. С.Ф. Бондарчук. Н.С. Михалков;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основы искусства телевидения;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различия в творческой работе художника-живописца и сценографа;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полученные знания о типах оформления сцены при создании школьного спектакля;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добиваться в практической работе большей выразительности костюма и его стилевого единства со сценографией спектакля;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в своей съемочной практике ранее приобретенные знания и навыки композиции, чувства цвета, глубины пространства и т. д.;</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lastRenderedPageBreak/>
              <w:t>пользоваться компьютерной обработкой фотоснимка при исправлении отдельных недочетов и случайностей;</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понимать и объяснять синтетическую природу фильма;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первоначальные навыки в создании сценария и замысла фильма;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полученные ранее знания по композиции и построению кадра;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использовать первоначальные навыки операторской грамоты, техники съемки и компьютерного монтажа;</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смотреть и анализировать с точки зрения режиссерского, монтажно-операторского искусства фильмы мастеров кино;</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0"/>
                <w:szCs w:val="20"/>
                <w:lang w:val="x-none" w:eastAsia="x-none"/>
              </w:rPr>
            </w:pPr>
            <w:r w:rsidRPr="00655F30">
              <w:rPr>
                <w:rFonts w:ascii="Times New Roman" w:eastAsia="Times New Roman" w:hAnsi="Times New Roman" w:cs="Times New Roman"/>
                <w:i/>
                <w:iCs/>
                <w:sz w:val="20"/>
                <w:szCs w:val="20"/>
                <w:lang w:val="x-none" w:eastAsia="x-none"/>
              </w:rPr>
              <w:t>использовать опыт документальной съемки и тележурналистики для формирования школьного телевидения;</w:t>
            </w:r>
          </w:p>
          <w:p w:rsidR="00655F30" w:rsidRPr="00655F30" w:rsidRDefault="00655F30" w:rsidP="00655F30">
            <w:pPr>
              <w:numPr>
                <w:ilvl w:val="0"/>
                <w:numId w:val="11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i/>
                <w:iCs/>
                <w:sz w:val="20"/>
                <w:szCs w:val="20"/>
                <w:lang w:val="x-none" w:eastAsia="x-none"/>
              </w:rPr>
              <w:t>реализовывать сценарно-режиссерскую и операторскую грамоту в практике создания видео-этюда.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color w:val="000000"/>
                <w:sz w:val="28"/>
                <w:szCs w:val="24"/>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8"/>
          <w:szCs w:val="28"/>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1.2.5.13. Музыка</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6629"/>
      </w:tblGrid>
      <w:tr w:rsidR="00655F30" w:rsidRPr="00655F30" w:rsidTr="0076234F">
        <w:tc>
          <w:tcPr>
            <w:tcW w:w="8930"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6629"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8930" w:type="dxa"/>
          </w:tcPr>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значение интонации в музыке как носителя образного смысла;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средства музыкальной выразительности: мелодию, ритм, темп, динамику, лад;</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характер музыкальных образов (лирических, драматических, героических, романтических, эпических);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понимать жизненно-образное содержание музыкальных произведений разных жанров;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и характеризовать приемы взаимодействия и развития образов музыкальных произведений;</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многообразие музыкальных образов и способов их развития;</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производить интонационно-образный анализ музыкального произведения;</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основной принцип построения и развития музыки;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взаимосвязь жизненного содержания музыки и музыкальных образов;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значение устного народного музыкального творчества в развитии общей культуры народа;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основные жанры русской народной музыки: былины, лирические песни, частушки, разновидности обрядовых песен;</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специфику перевоплощения народной музыки в произведениях композиторов;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взаимосвязь профессиональной композиторской музыки и народного музыкального творчества;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основные признаки исторических эпох, стилевых направлений и национальных школ в западноевропейской музыке;</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узнавать характерные черты и образцы творчества крупнейших русских и зарубежных композиторов;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выявлять общее и особенное при сравнении музыкальных произведений на основе полученных знаний о стилевых направлениях;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жанры вокальной, инструментальной, вокально-инструментальной, камерно-инструментальной, симфонической музыки;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узнавать формы построения музыки (двухчастную, трехчастную, вариации, рондо);</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тембры музыкальных инструментов;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и определять звучание музыкальных инструментов: духовых, струнных, ударных, современных электронных;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виды оркестров: симфонического, духового, камерного, оркестра народных инструментов, эстрадно-джазового оркестра;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владеть музыкальными терминами в пределах изучаемой темы;</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определять характерные особенности музыкального языка;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эмоционально-образно воспринимать и характеризовать музыкальные произведения;</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произведения выдающихся композиторов прошлого и современности;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единство жизненного содержания и художественной формы в различных музыкальных образах;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творчески интерпретировать содержание музыкальных произведений;</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выявлять особенности интерпретации одной и той же художественной идеи, сюжета в творчестве различных композиторов; </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различать интерпретацию классической музыки в современных обработках;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характерные признаки современной популярной музыки;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стили рок-музыки и ее отдельных направлений: рок-оперы, рок-н-ролла и др.;</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анализировать творчество исполнителей авторской песни;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выявлять особенности взаимодействия музыки с другими видами искусства;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находить жанровые параллели между музыкой и другими видами искусств;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сравнивать интонации музыкального, живописного и литературного произведений;</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взаимодействие музыки, изобразительного искусства и литературы на основе осознания специфики языка каждого из них;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находить ассоциативные связи между художественными образами музыки, изобразительного искусства и литературы;</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понимать значимость музыки в творчестве писателей и поэтов;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называть и определять на слух мужские (тенор, баритон, бас) и женские (сопрано, меццо-сопрано, контральто) певческие голоса;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разновидности хоровых коллективов по стилю (манере) исполнения: народные, академические;</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владеть навыками вокально-хорового музицирования;</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применять навыки вокально-хоровой работы при пении с музыкальным сопровождением и без сопровождения (</w:t>
            </w:r>
            <w:r w:rsidRPr="00655F30">
              <w:rPr>
                <w:rFonts w:ascii="Times New Roman" w:eastAsia="Times New Roman" w:hAnsi="Times New Roman" w:cs="Times New Roman"/>
                <w:sz w:val="20"/>
                <w:szCs w:val="20"/>
                <w:lang w:val="en-US" w:eastAsia="ru-RU"/>
              </w:rPr>
              <w:t>acappella</w:t>
            </w:r>
            <w:r w:rsidRPr="00655F30">
              <w:rPr>
                <w:rFonts w:ascii="Times New Roman" w:eastAsia="Times New Roman" w:hAnsi="Times New Roman" w:cs="Times New Roman"/>
                <w:sz w:val="20"/>
                <w:szCs w:val="20"/>
                <w:lang w:eastAsia="ru-RU"/>
              </w:rPr>
              <w:t>);</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творчески интерпретировать содержание музыкального произведения в пении;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размышлять о знакомом музыкальном произведении, высказывать суждения об основной идее, о средствах и формах ее воплощения;</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передавать свои музыкальные впечатления в устной или письменной форме; </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проявлять творческую инициативу, участвуя в музыкально-эстетической деятельности;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понимать специфику музыки как вида искусства и ее значение в жизни </w:t>
            </w:r>
            <w:r w:rsidRPr="00655F30">
              <w:rPr>
                <w:rFonts w:ascii="Times New Roman" w:eastAsia="Times New Roman" w:hAnsi="Times New Roman" w:cs="Times New Roman"/>
                <w:sz w:val="20"/>
                <w:szCs w:val="20"/>
                <w:lang w:eastAsia="ru-RU"/>
              </w:rPr>
              <w:lastRenderedPageBreak/>
              <w:t>человека и общества;</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эмоционально проживать исторические события и судьбы защитников Отечества, воплощаемые в музыкальных произведениях;</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применять современные информационно-коммуникационные технологии для записи и воспроизведения музыки;</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обосновывать собственные предпочтения, касающиеся музыкальных произведений различных стилей и жанров;</w:t>
            </w:r>
          </w:p>
          <w:p w:rsidR="00655F30" w:rsidRPr="00655F30" w:rsidRDefault="00655F30" w:rsidP="00655F30">
            <w:pPr>
              <w:numPr>
                <w:ilvl w:val="0"/>
                <w:numId w:val="112"/>
              </w:numPr>
              <w:tabs>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знания о музыке и музыкантах, полученные на занятиях, при составлении домашней фонотеки, видеотеки;</w:t>
            </w:r>
          </w:p>
          <w:p w:rsidR="00655F30" w:rsidRPr="00655F30" w:rsidRDefault="00655F30" w:rsidP="00655F30">
            <w:pPr>
              <w:tabs>
                <w:tab w:val="left" w:pos="993"/>
              </w:tabs>
              <w:spacing w:after="0" w:line="240" w:lineRule="auto"/>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655F30" w:rsidRPr="00655F30" w:rsidRDefault="00655F30" w:rsidP="00655F30">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val="x-none" w:eastAsia="x-none"/>
              </w:rPr>
            </w:pPr>
          </w:p>
        </w:tc>
        <w:tc>
          <w:tcPr>
            <w:tcW w:w="6629" w:type="dxa"/>
          </w:tcPr>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понимать особенности языка западноевропейской музыки на примере мадригала, мотета, кантаты, прелюдии, фуги, мессы, реквиема;</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понимать особенности языка отечественной </w:t>
            </w:r>
            <w:r w:rsidRPr="00655F30">
              <w:rPr>
                <w:rFonts w:ascii="Times New Roman" w:eastAsia="Times New Roman" w:hAnsi="Times New Roman" w:cs="Times New Roman"/>
                <w:i/>
                <w:sz w:val="20"/>
                <w:szCs w:val="20"/>
                <w:lang w:eastAsia="ru-RU"/>
              </w:rPr>
              <w:lastRenderedPageBreak/>
              <w:t>духовной и светской музыкальной культуры на примере канта, литургии, хорового концерта;</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определять специфику духовной музыки в эпоху Средневековья;</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распознавать мелодику знаменного распева – основы древнерусской церковной музыки;</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выделять признаки для установления стилевых связей в процессе изучения музыкального искусства;</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исполнять свою партию в хоре в простейших двухголосных произведениях, в том числе с ориентацией на нотную запись;</w:t>
            </w:r>
          </w:p>
          <w:p w:rsidR="00655F30" w:rsidRPr="00655F30" w:rsidRDefault="00655F30" w:rsidP="00655F30">
            <w:pPr>
              <w:numPr>
                <w:ilvl w:val="0"/>
                <w:numId w:val="11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color w:val="000000"/>
                <w:sz w:val="28"/>
                <w:szCs w:val="24"/>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8"/>
          <w:szCs w:val="28"/>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1.2.5.14.Технология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55F30" w:rsidRPr="00655F30" w:rsidRDefault="00655F30" w:rsidP="00655F30">
      <w:pPr>
        <w:numPr>
          <w:ilvl w:val="0"/>
          <w:numId w:val="114"/>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55F30" w:rsidRPr="00655F30" w:rsidRDefault="00655F30" w:rsidP="00655F30">
      <w:pPr>
        <w:numPr>
          <w:ilvl w:val="0"/>
          <w:numId w:val="114"/>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55F30" w:rsidRPr="00655F30" w:rsidRDefault="00655F30" w:rsidP="00655F30">
      <w:pPr>
        <w:numPr>
          <w:ilvl w:val="0"/>
          <w:numId w:val="114"/>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55F30" w:rsidRPr="00655F30" w:rsidRDefault="00655F30" w:rsidP="00655F30">
      <w:pPr>
        <w:numPr>
          <w:ilvl w:val="0"/>
          <w:numId w:val="114"/>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формирование умений устанавливать взаимосвязь знаний по разным учебным предметам для решения прикладных учебных задач;</w:t>
      </w:r>
    </w:p>
    <w:p w:rsidR="00655F30" w:rsidRPr="00655F30" w:rsidRDefault="00655F30" w:rsidP="00655F30">
      <w:pPr>
        <w:numPr>
          <w:ilvl w:val="0"/>
          <w:numId w:val="114"/>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55F30" w:rsidRPr="00655F30" w:rsidRDefault="00655F30" w:rsidP="00655F30">
      <w:pPr>
        <w:numPr>
          <w:ilvl w:val="0"/>
          <w:numId w:val="114"/>
        </w:numPr>
        <w:tabs>
          <w:tab w:val="left" w:pos="993"/>
        </w:tabs>
        <w:spacing w:after="0" w:line="240" w:lineRule="auto"/>
        <w:ind w:firstLine="709"/>
        <w:contextualSpacing/>
        <w:jc w:val="both"/>
        <w:rPr>
          <w:rFonts w:ascii="Times New Roman" w:eastAsia="Times New Roman" w:hAnsi="Times New Roman" w:cs="Times New Roman"/>
          <w:sz w:val="20"/>
          <w:szCs w:val="20"/>
          <w:lang w:val="x-none" w:eastAsia="x-none"/>
        </w:rPr>
      </w:pPr>
      <w:r w:rsidRPr="00655F30">
        <w:rPr>
          <w:rFonts w:ascii="Times New Roman" w:eastAsia="Times New Roman" w:hAnsi="Times New Roman" w:cs="Times New Roman"/>
          <w:sz w:val="20"/>
          <w:szCs w:val="20"/>
          <w:lang w:val="x-none" w:eastAsia="x-none"/>
        </w:rPr>
        <w:t>формирование представлений о мире профессий, связанных с изучаемыми технологиями, их востребованности на рынке труда.</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Times New Roman" w:hAnsi="Times New Roman" w:cs="Times New Roman"/>
          <w:b/>
          <w:color w:val="000000"/>
          <w:sz w:val="20"/>
          <w:szCs w:val="20"/>
          <w:lang w:val="x-none"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8744"/>
        <w:gridCol w:w="4184"/>
      </w:tblGrid>
      <w:tr w:rsidR="00655F30" w:rsidRPr="00655F30" w:rsidTr="0076234F">
        <w:tc>
          <w:tcPr>
            <w:tcW w:w="15614" w:type="dxa"/>
            <w:gridSpan w:val="3"/>
          </w:tcPr>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NewRomanPS-BoldMT" w:eastAsia="Calibri" w:hAnsi="TimesNewRomanPS-BoldMT" w:cs="TimesNewRomanPS-BoldMT"/>
                <w:b/>
                <w:color w:val="000000"/>
                <w:sz w:val="28"/>
                <w:szCs w:val="24"/>
              </w:rPr>
            </w:pPr>
          </w:p>
        </w:tc>
      </w:tr>
      <w:tr w:rsidR="00655F30" w:rsidRPr="00655F30" w:rsidTr="0076234F">
        <w:tc>
          <w:tcPr>
            <w:tcW w:w="2758" w:type="dxa"/>
          </w:tcPr>
          <w:p w:rsidR="00655F30" w:rsidRPr="00655F30" w:rsidRDefault="00655F30" w:rsidP="00655F30">
            <w:pPr>
              <w:spacing w:after="0" w:line="240" w:lineRule="auto"/>
              <w:ind w:firstLine="993"/>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УДД</w:t>
            </w:r>
          </w:p>
        </w:tc>
        <w:tc>
          <w:tcPr>
            <w:tcW w:w="8744"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4112"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 научиться</w:t>
            </w:r>
          </w:p>
        </w:tc>
      </w:tr>
      <w:tr w:rsidR="00655F30" w:rsidRPr="00655F30" w:rsidTr="0076234F">
        <w:tc>
          <w:tcPr>
            <w:tcW w:w="2758"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rPr>
            </w:pPr>
            <w:r w:rsidRPr="00655F30">
              <w:rPr>
                <w:rFonts w:ascii="Times New Roman" w:eastAsia="Times New Roman" w:hAnsi="Times New Roman" w:cs="Times New Roman"/>
                <w:b/>
                <w:sz w:val="20"/>
                <w:szCs w:val="20"/>
              </w:rPr>
              <w:t>Современные материальные, информационные и гуманитарные технологии и перспективы их развития</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Times New Roman" w:hAnsi="Times New Roman" w:cs="Times New Roman"/>
                <w:b/>
                <w:color w:val="000000"/>
                <w:sz w:val="24"/>
                <w:szCs w:val="24"/>
                <w:lang w:eastAsia="ru-RU"/>
              </w:rPr>
            </w:pPr>
          </w:p>
        </w:tc>
        <w:tc>
          <w:tcPr>
            <w:tcW w:w="8744" w:type="dxa"/>
          </w:tcPr>
          <w:p w:rsidR="00655F30" w:rsidRPr="00655F30" w:rsidRDefault="00655F30" w:rsidP="00655F30">
            <w:pPr>
              <w:numPr>
                <w:ilvl w:val="0"/>
                <w:numId w:val="115"/>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55F30" w:rsidRPr="00655F30" w:rsidRDefault="00655F30" w:rsidP="00655F30">
            <w:pPr>
              <w:numPr>
                <w:ilvl w:val="0"/>
                <w:numId w:val="115"/>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55F30" w:rsidRPr="00655F30" w:rsidRDefault="00655F30" w:rsidP="00655F30">
            <w:pPr>
              <w:numPr>
                <w:ilvl w:val="0"/>
                <w:numId w:val="115"/>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55F30" w:rsidRPr="00655F30" w:rsidRDefault="00655F30" w:rsidP="00655F30">
            <w:pPr>
              <w:numPr>
                <w:ilvl w:val="0"/>
                <w:numId w:val="115"/>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4112" w:type="dxa"/>
          </w:tcPr>
          <w:p w:rsidR="00655F30" w:rsidRPr="00655F30" w:rsidRDefault="00655F30" w:rsidP="00655F30">
            <w:pPr>
              <w:numPr>
                <w:ilvl w:val="0"/>
                <w:numId w:val="115"/>
              </w:numPr>
              <w:tabs>
                <w:tab w:val="left" w:pos="993"/>
              </w:tabs>
              <w:spacing w:after="0" w:line="240" w:lineRule="auto"/>
              <w:ind w:firstLine="709"/>
              <w:contextualSpacing/>
              <w:jc w:val="both"/>
              <w:rPr>
                <w:rFonts w:ascii="Times New Roman" w:eastAsia="Times New Roman" w:hAnsi="Times New Roman" w:cs="Times New Roman"/>
                <w:i/>
                <w:sz w:val="20"/>
                <w:szCs w:val="20"/>
              </w:rPr>
            </w:pPr>
            <w:r w:rsidRPr="00655F30">
              <w:rPr>
                <w:rFonts w:ascii="Times New Roman" w:eastAsia="Times New Roman" w:hAnsi="Times New Roman" w:cs="Times New Roman"/>
                <w:i/>
                <w:sz w:val="20"/>
                <w:szCs w:val="20"/>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b/>
                <w:color w:val="000000"/>
                <w:sz w:val="28"/>
                <w:szCs w:val="24"/>
              </w:rPr>
            </w:pPr>
          </w:p>
        </w:tc>
      </w:tr>
      <w:tr w:rsidR="00655F30" w:rsidRPr="00655F30" w:rsidTr="0076234F">
        <w:tc>
          <w:tcPr>
            <w:tcW w:w="275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rPr>
            </w:pPr>
            <w:r w:rsidRPr="00655F30">
              <w:rPr>
                <w:rFonts w:ascii="Times New Roman" w:eastAsia="Times New Roman" w:hAnsi="Times New Roman" w:cs="Times New Roman"/>
                <w:b/>
                <w:sz w:val="20"/>
                <w:szCs w:val="20"/>
              </w:rPr>
              <w:t>Формирование технологической культуры и проектно-технологического мышления обучающихся</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NewRomanPS-BoldMT" w:eastAsia="Calibri" w:hAnsi="TimesNewRomanPS-BoldMT" w:cs="TimesNewRomanPS-BoldMT"/>
                <w:b/>
                <w:color w:val="000000"/>
                <w:sz w:val="24"/>
                <w:szCs w:val="24"/>
              </w:rPr>
            </w:pPr>
          </w:p>
        </w:tc>
        <w:tc>
          <w:tcPr>
            <w:tcW w:w="8744" w:type="dxa"/>
          </w:tcPr>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следовать технологии, в том числе в процессе изготовления субъективно нового продукта;</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оценивать условия применимости технологии в том числе с позиций экологической защищенности;</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проводить оценку и испытание полученного продукта;</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lastRenderedPageBreak/>
              <w:t>проводить анализ потребностей в тех или иных материальных или информационных продуктах;</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описывать технологическое решение с помощью текста, рисунков, графического изображения;</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анализировать возможные технологические решения, определять их достоинства и недостатки в контексте заданной ситуации;</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проводить и анализировать разработку и реализацию прикладных проектов, предполагающих:</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технологического оборудования;</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определение характеристик и разработку материального продукта, включая его моделирование в информационной среде (конструкторе);</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встраивание созданного информационного продукта в заданную оболочку;</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изготовление информационного продукта по заданному алгоритму в заданной оболочке;</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проводить и анализировать разработку и реализацию технологических проектов, предполагающих:</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оптимизацию заданного способа (технологии) получения требующегося материального продукта (после его применения в собственной практике);</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проводить и анализировать разработку или реализацию проектов, предполагающих:</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планирование (разработку) материального продукта на основе самостоятельно проведенных исследований потребительских интересов;</w:t>
            </w:r>
          </w:p>
          <w:p w:rsidR="00655F30" w:rsidRPr="00655F30" w:rsidRDefault="00655F30" w:rsidP="00655F30">
            <w:pPr>
              <w:numPr>
                <w:ilvl w:val="1"/>
                <w:numId w:val="117"/>
              </w:numPr>
              <w:spacing w:after="0" w:line="240" w:lineRule="auto"/>
              <w:ind w:left="709" w:firstLine="11"/>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разработку плана продвижения продукта;</w:t>
            </w:r>
          </w:p>
          <w:p w:rsidR="00655F30" w:rsidRPr="00655F30" w:rsidRDefault="00655F30" w:rsidP="00655F30">
            <w:pPr>
              <w:numPr>
                <w:ilvl w:val="1"/>
                <w:numId w:val="116"/>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c>
          <w:tcPr>
            <w:tcW w:w="4112" w:type="dxa"/>
          </w:tcPr>
          <w:p w:rsidR="00655F30" w:rsidRPr="00655F30" w:rsidRDefault="00655F30" w:rsidP="00655F30">
            <w:pPr>
              <w:numPr>
                <w:ilvl w:val="1"/>
                <w:numId w:val="118"/>
              </w:numPr>
              <w:tabs>
                <w:tab w:val="left" w:pos="993"/>
              </w:tabs>
              <w:spacing w:after="0" w:line="240" w:lineRule="auto"/>
              <w:ind w:firstLine="709"/>
              <w:contextualSpacing/>
              <w:jc w:val="both"/>
              <w:rPr>
                <w:rFonts w:ascii="Times New Roman" w:eastAsia="Times New Roman" w:hAnsi="Times New Roman" w:cs="Times New Roman"/>
                <w:i/>
                <w:sz w:val="20"/>
                <w:szCs w:val="20"/>
              </w:rPr>
            </w:pPr>
            <w:r w:rsidRPr="00655F30">
              <w:rPr>
                <w:rFonts w:ascii="Times New Roman" w:eastAsia="Times New Roman" w:hAnsi="Times New Roman" w:cs="Times New Roman"/>
                <w:i/>
                <w:sz w:val="20"/>
                <w:szCs w:val="20"/>
              </w:rPr>
              <w:lastRenderedPageBreak/>
              <w:t>выявлять и формулировать проблему, требующую технологического решения;</w:t>
            </w:r>
          </w:p>
          <w:p w:rsidR="00655F30" w:rsidRPr="00655F30" w:rsidRDefault="00655F30" w:rsidP="00655F30">
            <w:pPr>
              <w:numPr>
                <w:ilvl w:val="1"/>
                <w:numId w:val="118"/>
              </w:numPr>
              <w:tabs>
                <w:tab w:val="left" w:pos="993"/>
              </w:tabs>
              <w:spacing w:after="0" w:line="240" w:lineRule="auto"/>
              <w:ind w:firstLine="709"/>
              <w:contextualSpacing/>
              <w:jc w:val="both"/>
              <w:rPr>
                <w:rFonts w:ascii="Times New Roman" w:eastAsia="Times New Roman" w:hAnsi="Times New Roman" w:cs="Times New Roman"/>
                <w:i/>
                <w:sz w:val="20"/>
                <w:szCs w:val="20"/>
              </w:rPr>
            </w:pPr>
            <w:r w:rsidRPr="00655F30">
              <w:rPr>
                <w:rFonts w:ascii="Times New Roman" w:eastAsia="Times New Roman" w:hAnsi="Times New Roman" w:cs="Times New Roman"/>
                <w:i/>
                <w:sz w:val="20"/>
                <w:szCs w:val="20"/>
              </w:rPr>
              <w:t>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w:t>
            </w:r>
          </w:p>
          <w:p w:rsidR="00655F30" w:rsidRPr="00655F30" w:rsidRDefault="00655F30" w:rsidP="00655F30">
            <w:pPr>
              <w:numPr>
                <w:ilvl w:val="1"/>
                <w:numId w:val="118"/>
              </w:numPr>
              <w:tabs>
                <w:tab w:val="left" w:pos="993"/>
              </w:tabs>
              <w:spacing w:after="0" w:line="240" w:lineRule="auto"/>
              <w:ind w:firstLine="709"/>
              <w:contextualSpacing/>
              <w:jc w:val="both"/>
              <w:rPr>
                <w:rFonts w:ascii="Times New Roman" w:eastAsia="Times New Roman" w:hAnsi="Times New Roman" w:cs="Times New Roman"/>
                <w:i/>
                <w:sz w:val="20"/>
                <w:szCs w:val="20"/>
              </w:rPr>
            </w:pPr>
            <w:r w:rsidRPr="00655F30">
              <w:rPr>
                <w:rFonts w:ascii="Times New Roman" w:eastAsia="Times New Roman" w:hAnsi="Times New Roman" w:cs="Times New Roman"/>
                <w:i/>
                <w:sz w:val="20"/>
                <w:szCs w:val="20"/>
              </w:rPr>
              <w:t xml:space="preserve">технологизировать </w:t>
            </w:r>
            <w:r w:rsidRPr="00655F30">
              <w:rPr>
                <w:rFonts w:ascii="Times New Roman" w:eastAsia="Times New Roman" w:hAnsi="Times New Roman" w:cs="Times New Roman"/>
                <w:i/>
                <w:sz w:val="20"/>
                <w:szCs w:val="20"/>
              </w:rPr>
              <w:lastRenderedPageBreak/>
              <w:t>свой опыт, представлять на основе ретроспективного анализа и унификации деятельности описание в виде инструкции или технологической карты;</w:t>
            </w:r>
          </w:p>
          <w:p w:rsidR="00655F30" w:rsidRPr="00655F30" w:rsidRDefault="00655F30" w:rsidP="00655F30">
            <w:pPr>
              <w:numPr>
                <w:ilvl w:val="1"/>
                <w:numId w:val="118"/>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i/>
                <w:sz w:val="20"/>
                <w:szCs w:val="20"/>
              </w:rPr>
              <w:t>оценивать коммерческий потенциал продукта и технологии</w:t>
            </w:r>
            <w:r w:rsidRPr="00655F30">
              <w:rPr>
                <w:rFonts w:ascii="Times New Roman" w:eastAsia="Times New Roman" w:hAnsi="Times New Roman" w:cs="Times New Roman"/>
                <w:sz w:val="20"/>
                <w:szCs w:val="20"/>
              </w:rPr>
              <w:t>.</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b/>
                <w:color w:val="000000"/>
                <w:sz w:val="28"/>
                <w:szCs w:val="24"/>
              </w:rPr>
            </w:pPr>
          </w:p>
        </w:tc>
      </w:tr>
      <w:tr w:rsidR="00655F30" w:rsidRPr="00655F30" w:rsidTr="0076234F">
        <w:tc>
          <w:tcPr>
            <w:tcW w:w="2758"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rPr>
            </w:pPr>
            <w:r w:rsidRPr="00655F30">
              <w:rPr>
                <w:rFonts w:ascii="Times New Roman" w:eastAsia="Times New Roman" w:hAnsi="Times New Roman" w:cs="Times New Roman"/>
                <w:b/>
                <w:sz w:val="20"/>
                <w:szCs w:val="20"/>
              </w:rPr>
              <w:lastRenderedPageBreak/>
              <w:t xml:space="preserve">Построение образовательных траекторий и планов в </w:t>
            </w:r>
            <w:r w:rsidRPr="00655F30">
              <w:rPr>
                <w:rFonts w:ascii="Times New Roman" w:eastAsia="Times New Roman" w:hAnsi="Times New Roman" w:cs="Times New Roman"/>
                <w:b/>
                <w:sz w:val="20"/>
                <w:szCs w:val="20"/>
              </w:rPr>
              <w:lastRenderedPageBreak/>
              <w:t>области профессионального самоопределения</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i/>
                <w:color w:val="000000"/>
                <w:sz w:val="24"/>
                <w:szCs w:val="24"/>
              </w:rPr>
            </w:pPr>
          </w:p>
        </w:tc>
        <w:tc>
          <w:tcPr>
            <w:tcW w:w="8744" w:type="dxa"/>
          </w:tcPr>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lastRenderedPageBreak/>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w:t>
            </w:r>
            <w:r w:rsidRPr="00655F30">
              <w:rPr>
                <w:rFonts w:ascii="Times New Roman" w:eastAsia="Times New Roman" w:hAnsi="Times New Roman" w:cs="Times New Roman"/>
                <w:sz w:val="20"/>
                <w:szCs w:val="20"/>
              </w:rPr>
              <w:lastRenderedPageBreak/>
              <w:t>продуктов питания, сервиса, информационной сфере, описывает тенденции их развития,</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характеризовать ситуацию на региональном рынке труда, называет тенденции ее развития,</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разъясняет социальное значение групп профессий, востребованных на региональном рынке труда,</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характеризовать группы предприятий региона проживания,</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анализировать свои мотивы и причины принятия тех или иных решений,</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анализировать результаты и последствия своих решений, связанных с выбором и реализацией образовательной траектории,</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55F30" w:rsidRPr="00655F30" w:rsidRDefault="00655F30" w:rsidP="00655F30">
            <w:pPr>
              <w:numPr>
                <w:ilvl w:val="1"/>
                <w:numId w:val="120"/>
              </w:numPr>
              <w:tabs>
                <w:tab w:val="left" w:pos="993"/>
              </w:tabs>
              <w:spacing w:after="0" w:line="240" w:lineRule="auto"/>
              <w:ind w:firstLine="709"/>
              <w:contextualSpacing/>
              <w:jc w:val="both"/>
              <w:rPr>
                <w:rFonts w:ascii="Times New Roman" w:eastAsia="Times New Roman" w:hAnsi="Times New Roman" w:cs="Times New Roman"/>
                <w:sz w:val="20"/>
                <w:szCs w:val="20"/>
              </w:rPr>
            </w:pPr>
            <w:r w:rsidRPr="00655F30">
              <w:rPr>
                <w:rFonts w:ascii="Times New Roman" w:eastAsia="Times New Roman" w:hAnsi="Times New Roman" w:cs="Times New Roman"/>
                <w:sz w:val="20"/>
                <w:szCs w:val="20"/>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tc>
        <w:tc>
          <w:tcPr>
            <w:tcW w:w="4112" w:type="dxa"/>
          </w:tcPr>
          <w:p w:rsidR="00655F30" w:rsidRPr="00655F30" w:rsidRDefault="00655F30" w:rsidP="00655F30">
            <w:pPr>
              <w:numPr>
                <w:ilvl w:val="1"/>
                <w:numId w:val="119"/>
              </w:numPr>
              <w:tabs>
                <w:tab w:val="left" w:pos="284"/>
                <w:tab w:val="left" w:pos="993"/>
              </w:tabs>
              <w:spacing w:after="0" w:line="240" w:lineRule="auto"/>
              <w:ind w:firstLine="709"/>
              <w:contextualSpacing/>
              <w:jc w:val="both"/>
              <w:rPr>
                <w:rFonts w:ascii="Times New Roman" w:eastAsia="Times New Roman" w:hAnsi="Times New Roman" w:cs="Times New Roman"/>
                <w:i/>
                <w:sz w:val="20"/>
                <w:szCs w:val="20"/>
              </w:rPr>
            </w:pPr>
            <w:r w:rsidRPr="00655F30">
              <w:rPr>
                <w:rFonts w:ascii="Times New Roman" w:eastAsia="Times New Roman" w:hAnsi="Times New Roman" w:cs="Times New Roman"/>
                <w:i/>
                <w:sz w:val="20"/>
                <w:szCs w:val="20"/>
              </w:rPr>
              <w:lastRenderedPageBreak/>
              <w:t xml:space="preserve">предлагать альтернативные варианты </w:t>
            </w:r>
            <w:r w:rsidRPr="00655F30">
              <w:rPr>
                <w:rFonts w:ascii="Times New Roman" w:eastAsia="Times New Roman" w:hAnsi="Times New Roman" w:cs="Times New Roman"/>
                <w:i/>
                <w:sz w:val="20"/>
                <w:szCs w:val="20"/>
              </w:rPr>
              <w:lastRenderedPageBreak/>
              <w:t>траекторий профессионального образования для занятия заданных должностей;</w:t>
            </w:r>
          </w:p>
          <w:p w:rsidR="00655F30" w:rsidRPr="00655F30" w:rsidRDefault="00655F30" w:rsidP="00655F30">
            <w:pPr>
              <w:numPr>
                <w:ilvl w:val="1"/>
                <w:numId w:val="119"/>
              </w:numPr>
              <w:tabs>
                <w:tab w:val="left" w:pos="284"/>
                <w:tab w:val="left" w:pos="993"/>
              </w:tabs>
              <w:spacing w:after="0" w:line="240" w:lineRule="auto"/>
              <w:ind w:firstLine="709"/>
              <w:contextualSpacing/>
              <w:jc w:val="both"/>
              <w:rPr>
                <w:rFonts w:ascii="Times New Roman" w:eastAsia="Times New Roman" w:hAnsi="Times New Roman" w:cs="Times New Roman"/>
                <w:i/>
                <w:sz w:val="20"/>
                <w:szCs w:val="20"/>
              </w:rPr>
            </w:pPr>
            <w:r w:rsidRPr="00655F30">
              <w:rPr>
                <w:rFonts w:ascii="Times New Roman" w:eastAsia="Times New Roman" w:hAnsi="Times New Roman" w:cs="Times New Roman"/>
                <w:i/>
                <w:sz w:val="20"/>
                <w:szCs w:val="20"/>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55F30">
              <w:rPr>
                <w:rFonts w:ascii="Times New Roman" w:eastAsia="Times New Roman" w:hAnsi="Times New Roman" w:cs="Times New Roman"/>
                <w:sz w:val="20"/>
                <w:szCs w:val="20"/>
              </w:rPr>
              <w:t>.</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Calibri" w:hAnsi="Times New Roman" w:cs="Times New Roman"/>
                <w:i/>
                <w:color w:val="000000"/>
                <w:sz w:val="20"/>
                <w:szCs w:val="20"/>
              </w:rPr>
            </w:pPr>
          </w:p>
        </w:tc>
      </w:tr>
      <w:tr w:rsidR="00655F30" w:rsidRPr="00655F30" w:rsidTr="0076234F">
        <w:tc>
          <w:tcPr>
            <w:tcW w:w="15614" w:type="dxa"/>
            <w:gridSpan w:val="3"/>
          </w:tcPr>
          <w:p w:rsidR="00655F30" w:rsidRPr="00655F30" w:rsidRDefault="00655F30" w:rsidP="00655F30">
            <w:pPr>
              <w:spacing w:after="0" w:line="240" w:lineRule="auto"/>
              <w:ind w:firstLine="709"/>
              <w:contextualSpacing/>
              <w:jc w:val="both"/>
              <w:outlineLvl w:val="0"/>
              <w:rPr>
                <w:rFonts w:ascii="Times New Roman" w:eastAsia="Times New Roman" w:hAnsi="Times New Roman" w:cs="Times New Roman"/>
                <w:b/>
                <w:lang w:bidi="en-US"/>
              </w:rPr>
            </w:pPr>
            <w:bookmarkStart w:id="11" w:name="_Toc409691646"/>
            <w:bookmarkStart w:id="12" w:name="_Toc410653969"/>
            <w:bookmarkStart w:id="13" w:name="_Toc410702973"/>
            <w:bookmarkStart w:id="14" w:name="_Toc414553155"/>
            <w:r w:rsidRPr="00655F30">
              <w:rPr>
                <w:rFonts w:ascii="Times New Roman" w:eastAsia="Times New Roman" w:hAnsi="Times New Roman" w:cs="Times New Roman"/>
                <w:b/>
                <w:lang w:bidi="en-US"/>
              </w:rPr>
              <w:lastRenderedPageBreak/>
              <w:t xml:space="preserve">Результаты по годам обучения: </w:t>
            </w:r>
            <w:bookmarkEnd w:id="11"/>
            <w:bookmarkEnd w:id="12"/>
            <w:bookmarkEnd w:id="13"/>
            <w:bookmarkEnd w:id="14"/>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5 класс</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 завершении учебного года обучающийся:</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характеризует рекламу как средство формирования потребностей;</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характеризует виды ресурсов, объясняет место ресурсов в проектировании и реализации технологического процесса;</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55F30" w:rsidRPr="00655F30" w:rsidRDefault="00655F30" w:rsidP="00655F30">
            <w:pPr>
              <w:numPr>
                <w:ilvl w:val="1"/>
                <w:numId w:val="121"/>
              </w:numPr>
              <w:tabs>
                <w:tab w:val="left" w:pos="284"/>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655F30" w:rsidRPr="00655F30" w:rsidRDefault="00655F30" w:rsidP="00655F30">
            <w:pPr>
              <w:numPr>
                <w:ilvl w:val="1"/>
                <w:numId w:val="121"/>
              </w:numPr>
              <w:tabs>
                <w:tab w:val="left" w:pos="284"/>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приводит произвольные примеры производственных технологий и технологий в сфере быта;</w:t>
            </w:r>
          </w:p>
          <w:p w:rsidR="00655F30" w:rsidRPr="00655F30" w:rsidRDefault="00655F30" w:rsidP="00655F30">
            <w:pPr>
              <w:numPr>
                <w:ilvl w:val="1"/>
                <w:numId w:val="121"/>
              </w:numPr>
              <w:tabs>
                <w:tab w:val="left" w:pos="284"/>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объясняет, приводя примеры, принципиальную технологическую схему, в том числе характеризуя негативные эффекты;</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составляет техническое задание, памятку, инструкцию, технологическую карту;</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осуществляет сборку моделей с помощью образовательного конструктора по инструкции;</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осуществляет выбор товара в модельной ситуации;</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осуществляет сохранение информации в формах описания, схемы, эскиза, фотографии;</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конструирует модель по заданному прототипу;</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осуществляет корректное применение, хранение произвольно заданного продукта на основе информации производителя (инструкции, памятки, этикетки);</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проведения испытания, анализа, модернизации модели;</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изготовления информационного продукта по заданному алгоритму;</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55F30" w:rsidRPr="00655F30" w:rsidRDefault="00655F30" w:rsidP="00655F30">
            <w:pPr>
              <w:numPr>
                <w:ilvl w:val="1"/>
                <w:numId w:val="121"/>
              </w:numPr>
              <w:tabs>
                <w:tab w:val="left" w:pos="284"/>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6 класс</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 завершении учебного года обучающийся:</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описывает жизненный цикл технологии, приводя примеры;</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оперирует понятием «технологическая система» при описании средств удовлетворения потребностей человека;</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 морфологический и функциональный анализ технологической системы;</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 анализ технологической системы – надсистемы – подсистемы в процессе проектирования продукта;</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читает элементарные чертежи и эскизы;</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выполняет эскизы механизмов, интерьера;</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освоил техники обработки материалов (по выбору обучающегося в соответствии с содержанием проектной деятельности) ;</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применяет простые механизмы для решения поставленных задач по модернизации, проектированию технологических систем;</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строит модель механизма, состоящего из нескольких простых механизмов по кинематической схеме;</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исследования способов жизнеобеспечения и состояния жилых зданий микрорайона, поселения;</w:t>
            </w:r>
          </w:p>
          <w:p w:rsidR="00655F30" w:rsidRPr="00655F30" w:rsidRDefault="00655F30" w:rsidP="00655F30">
            <w:pPr>
              <w:numPr>
                <w:ilvl w:val="1"/>
                <w:numId w:val="121"/>
              </w:numPr>
              <w:tabs>
                <w:tab w:val="left" w:pos="426"/>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решения задач на взаимодействие со службами ЖКХ;</w:t>
            </w:r>
          </w:p>
          <w:p w:rsidR="00655F30" w:rsidRPr="00655F30" w:rsidRDefault="00655F30" w:rsidP="00655F30">
            <w:pPr>
              <w:numPr>
                <w:ilvl w:val="1"/>
                <w:numId w:val="121"/>
              </w:numPr>
              <w:tabs>
                <w:tab w:val="left" w:pos="426"/>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55F30" w:rsidRPr="00655F30" w:rsidRDefault="00655F30" w:rsidP="00655F30">
            <w:pPr>
              <w:numPr>
                <w:ilvl w:val="1"/>
                <w:numId w:val="121"/>
              </w:numPr>
              <w:tabs>
                <w:tab w:val="left" w:pos="426"/>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55F30" w:rsidRPr="00655F30" w:rsidRDefault="00655F30" w:rsidP="00655F30">
            <w:pPr>
              <w:numPr>
                <w:ilvl w:val="1"/>
                <w:numId w:val="121"/>
              </w:numPr>
              <w:tabs>
                <w:tab w:val="left" w:pos="426"/>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7 класс</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 завершении учебного года обучающийся:</w:t>
            </w:r>
          </w:p>
          <w:p w:rsidR="00655F30" w:rsidRPr="00655F30" w:rsidRDefault="00655F30" w:rsidP="00655F30">
            <w:pPr>
              <w:numPr>
                <w:ilvl w:val="1"/>
                <w:numId w:val="121"/>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55F30" w:rsidRPr="00655F30" w:rsidRDefault="00655F30" w:rsidP="00655F30">
            <w:pPr>
              <w:numPr>
                <w:ilvl w:val="1"/>
                <w:numId w:val="121"/>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55F30" w:rsidRPr="00655F30" w:rsidRDefault="00655F30" w:rsidP="00655F30">
            <w:pPr>
              <w:numPr>
                <w:ilvl w:val="1"/>
                <w:numId w:val="121"/>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перечисляет, характеризует и распознает устройства для накопления энергии, для передачи энергии;</w:t>
            </w:r>
          </w:p>
          <w:p w:rsidR="00655F30" w:rsidRPr="00655F30" w:rsidRDefault="00655F30" w:rsidP="00655F30">
            <w:pPr>
              <w:numPr>
                <w:ilvl w:val="1"/>
                <w:numId w:val="121"/>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объясняет понятие «машина», характеризует технологические системы, преобразующие энергию в вид, необходимый потребителю;</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объясняет сущность управления в технологических системах, характеризует автоматические и саморегулируемые системы;</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осуществляет сборку электрических цепей по электрической схеме, проводит анализ неполадок электрической цепи;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выполняет базовые операции редактора компьютерного трехмерного проектирования (на выбор образовательной организации);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конструирует простые системы с обратной связью на основе технических конструкторов;</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следует технологии, в том числе, в процессе изготовления субъективно нового продукта;</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8 класс</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 завершении учебного года обучающийся: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характеризует современную индустрию питания, в том числе в регионе проживания, и перспективы ее развития;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и характеризует актуальные и перспективные технологии транспорта;,</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55F30" w:rsidRPr="00655F30" w:rsidRDefault="00655F30" w:rsidP="00655F30">
            <w:pPr>
              <w:numPr>
                <w:ilvl w:val="1"/>
                <w:numId w:val="121"/>
              </w:numPr>
              <w:tabs>
                <w:tab w:val="left" w:pos="993"/>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характеризует ситуацию на региональном рынке труда, называет тенденции её развития;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перечисляет и характеризует виды технической и технологической документации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разъясняет функции модели и принципы моделирования,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создаёт модель, адекватную практической задаче,</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отбирает материал в соответствии с техническим решением или по заданным критериям,</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составляет рацион питания, адекватный ситуации,</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планирует продвижение продукта,</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регламентирует заданный процесс в заданной форме,</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проводит оценку и испытание полученного продукта,</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описывает технологическое решение с помощью текста, рисунков, графического изображения,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лабораторного исследования продуктов питания,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организационного проекта и решения логистических задач,</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моделирования транспортных потоков,</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опыт анализа объявлений, предлагающих работу</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создания информационного продукта и его встраивания в заданную оболочку,</w:t>
            </w:r>
          </w:p>
          <w:p w:rsidR="00655F30" w:rsidRPr="00655F30" w:rsidRDefault="00655F30" w:rsidP="00655F30">
            <w:pPr>
              <w:numPr>
                <w:ilvl w:val="1"/>
                <w:numId w:val="121"/>
              </w:numPr>
              <w:tabs>
                <w:tab w:val="left" w:pos="993"/>
                <w:tab w:val="left" w:pos="1134"/>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55F30" w:rsidRPr="00655F30" w:rsidRDefault="00655F30" w:rsidP="00655F30">
            <w:pPr>
              <w:tabs>
                <w:tab w:val="left" w:pos="851"/>
              </w:tabs>
              <w:spacing w:after="0" w:line="240" w:lineRule="auto"/>
              <w:ind w:firstLine="851"/>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9 класс </w:t>
            </w:r>
          </w:p>
          <w:p w:rsidR="00655F30" w:rsidRPr="00655F30" w:rsidRDefault="00655F30" w:rsidP="00655F30">
            <w:pPr>
              <w:tabs>
                <w:tab w:val="left" w:pos="851"/>
              </w:tabs>
              <w:spacing w:after="0" w:line="240" w:lineRule="auto"/>
              <w:ind w:firstLine="851"/>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По завершении учебного года обучающийся:</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называет и характеризует актуальные и перспективные медицинские технологии,  </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называет и характеризует технологии в области электроники, тенденции их развития и новые продукты на их основе,</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объясняет закономерности технологического развития цивилизации,</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разъясняет социальное значение групп профессий, востребованных на региональном рынке труда,</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оценивает условия использования технологии в том числе с позиций экологической защищённости,</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анализирует возможные технологические решения, определяет их достоинства и недостатки в контексте заданной ситуации, </w:t>
            </w:r>
          </w:p>
          <w:p w:rsidR="00655F30" w:rsidRPr="00655F30" w:rsidRDefault="00655F30" w:rsidP="00655F30">
            <w:pPr>
              <w:numPr>
                <w:ilvl w:val="1"/>
                <w:numId w:val="121"/>
              </w:numPr>
              <w:tabs>
                <w:tab w:val="left" w:pos="426"/>
                <w:tab w:val="left" w:pos="993"/>
                <w:tab w:val="left" w:pos="2410"/>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предпрофессиональных проб,</w:t>
            </w:r>
          </w:p>
          <w:p w:rsidR="00655F30" w:rsidRPr="00655F30" w:rsidRDefault="00655F30" w:rsidP="00655F30">
            <w:pPr>
              <w:numPr>
                <w:ilvl w:val="1"/>
                <w:numId w:val="121"/>
              </w:numPr>
              <w:tabs>
                <w:tab w:val="left" w:pos="426"/>
                <w:tab w:val="left" w:pos="993"/>
              </w:tabs>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получил и проанализировал опыт разработки или реализации специализированного проекта.</w:t>
            </w: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8"/>
          <w:szCs w:val="28"/>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1.2.5.15. 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6913"/>
      </w:tblGrid>
      <w:tr w:rsidR="00655F30" w:rsidRPr="00655F30" w:rsidTr="0076234F">
        <w:tc>
          <w:tcPr>
            <w:tcW w:w="8646"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6913"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8646" w:type="dxa"/>
          </w:tcPr>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классифицировать физические упражнения по их функциональной </w:t>
            </w:r>
            <w:r w:rsidRPr="00655F30">
              <w:rPr>
                <w:rFonts w:ascii="Times New Roman" w:eastAsia="Times New Roman" w:hAnsi="Times New Roman" w:cs="Times New Roman"/>
                <w:sz w:val="20"/>
                <w:szCs w:val="20"/>
                <w:lang w:eastAsia="ru-RU"/>
              </w:rPr>
              <w:lastRenderedPageBreak/>
              <w:t>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акробатические комбинации из числа хорошо освоенных упражнений;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гимнастические комбинации на спортивных снарядах из числа хорошо освоенных упражнений;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легкоатлетические упражнения в беге и в прыжках (в длину и высоту);</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спуски и торможения на лыжах с пологого склона;</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основные технические действия и приемы игры в футбол, волейбол, баскетбол в условиях учебной и игровой деятельности;</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55F30" w:rsidRPr="00655F30" w:rsidRDefault="00655F30" w:rsidP="00655F30">
            <w:pPr>
              <w:numPr>
                <w:ilvl w:val="0"/>
                <w:numId w:val="122"/>
              </w:numPr>
              <w:tabs>
                <w:tab w:val="left" w:pos="709"/>
                <w:tab w:val="left" w:pos="1134"/>
              </w:tabs>
              <w:spacing w:after="0" w:line="240" w:lineRule="auto"/>
              <w:ind w:right="-5"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выполнять тестовые упражнения для оценки уровня индивидуального развития основных физических качеств.</w:t>
            </w:r>
          </w:p>
        </w:tc>
        <w:tc>
          <w:tcPr>
            <w:tcW w:w="6913" w:type="dxa"/>
          </w:tcPr>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проводить восстановительные мероприятия с использованием банных процедур и сеансов оздоровительного массажа;</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преодолевать естественные и искусственные препятствия с помощью разнообразных способов лазания, прыжков и бега;</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осуществлять судейство по одному из осваиваемых видов спорта; </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выполнять тестовые нормативы Всероссийского физкультурно-спортивного комплекса «Готов к труду и обороне»;</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выполнять технико-тактические действия национальных видов спорта;</w:t>
            </w:r>
          </w:p>
          <w:p w:rsidR="00655F30" w:rsidRPr="00655F30" w:rsidRDefault="00655F30" w:rsidP="00655F30">
            <w:pPr>
              <w:numPr>
                <w:ilvl w:val="0"/>
                <w:numId w:val="123"/>
              </w:numPr>
              <w:tabs>
                <w:tab w:val="left" w:pos="993"/>
              </w:tabs>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проплывать учебную дистанцию вольным стилем.</w:t>
            </w:r>
          </w:p>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NewRomanPS-BoldMT" w:eastAsia="Calibri" w:hAnsi="TimesNewRomanPS-BoldMT" w:cs="TimesNewRomanPS-BoldMT"/>
                <w:b/>
                <w:color w:val="000000"/>
                <w:sz w:val="28"/>
                <w:szCs w:val="24"/>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8"/>
          <w:szCs w:val="28"/>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eastAsia="ru-RU"/>
        </w:rPr>
      </w:pPr>
      <w:r w:rsidRPr="00655F30">
        <w:rPr>
          <w:rFonts w:ascii="Times New Roman" w:eastAsia="Times New Roman" w:hAnsi="Times New Roman" w:cs="Times New Roman"/>
          <w:b/>
          <w:noProof/>
          <w:color w:val="000000"/>
          <w:sz w:val="24"/>
          <w:szCs w:val="24"/>
          <w:lang w:eastAsia="ru-RU"/>
        </w:rPr>
        <w:t xml:space="preserve">                 1.2.5. Предметные результаты</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1.2.5.16. Основы безопасности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6913"/>
      </w:tblGrid>
      <w:tr w:rsidR="00655F30" w:rsidRPr="00655F30" w:rsidTr="0076234F">
        <w:tc>
          <w:tcPr>
            <w:tcW w:w="8646" w:type="dxa"/>
          </w:tcPr>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научится</w:t>
            </w:r>
          </w:p>
        </w:tc>
        <w:tc>
          <w:tcPr>
            <w:tcW w:w="6913" w:type="dxa"/>
          </w:tcPr>
          <w:p w:rsidR="00655F30" w:rsidRPr="00655F30" w:rsidRDefault="00655F30" w:rsidP="00655F30">
            <w:pPr>
              <w:spacing w:after="0" w:line="240" w:lineRule="auto"/>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Выпускник получит возможность</w:t>
            </w:r>
          </w:p>
          <w:p w:rsidR="00655F30" w:rsidRPr="00655F30" w:rsidRDefault="00655F30" w:rsidP="00655F30">
            <w:pPr>
              <w:spacing w:after="0" w:line="240" w:lineRule="auto"/>
              <w:ind w:firstLine="993"/>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научиться</w:t>
            </w:r>
          </w:p>
        </w:tc>
      </w:tr>
      <w:tr w:rsidR="00655F30" w:rsidRPr="00655F30" w:rsidTr="0076234F">
        <w:tc>
          <w:tcPr>
            <w:tcW w:w="8646" w:type="dxa"/>
          </w:tcPr>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Cs/>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w:t>
            </w:r>
            <w:r w:rsidRPr="00655F30">
              <w:rPr>
                <w:rFonts w:ascii="Times New Roman" w:eastAsia="Times New Roman" w:hAnsi="Times New Roman" w:cs="Times New Roman"/>
                <w:iCs/>
                <w:sz w:val="20"/>
                <w:szCs w:val="20"/>
                <w:lang w:eastAsia="ru-RU"/>
              </w:rPr>
              <w:t xml:space="preserve"> условия экологической безопасности;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Cs/>
                <w:sz w:val="20"/>
                <w:szCs w:val="20"/>
                <w:lang w:eastAsia="ru-RU"/>
              </w:rPr>
            </w:pPr>
            <w:r w:rsidRPr="00655F30">
              <w:rPr>
                <w:rFonts w:ascii="Times New Roman" w:eastAsia="Times New Roman" w:hAnsi="Times New Roman" w:cs="Times New Roman"/>
                <w:iCs/>
                <w:sz w:val="20"/>
                <w:szCs w:val="20"/>
                <w:lang w:eastAsia="ru-RU"/>
              </w:rPr>
              <w:t>использовать знания о предельно допустимых концентрациях вредных веществ в атмосфере, воде и почве;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iCs/>
                <w:sz w:val="20"/>
                <w:szCs w:val="20"/>
                <w:lang w:eastAsia="ru-RU"/>
              </w:rPr>
            </w:pPr>
            <w:r w:rsidRPr="00655F30">
              <w:rPr>
                <w:rFonts w:ascii="Times New Roman" w:eastAsia="Times New Roman" w:hAnsi="Times New Roman" w:cs="Times New Roman"/>
                <w:iCs/>
                <w:sz w:val="20"/>
                <w:szCs w:val="20"/>
                <w:lang w:eastAsia="ru-RU"/>
              </w:rPr>
              <w:t>использовать знания о способах контроля качества окружающей среды и продуктов питания с использованием бытовых приборов;</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бытовые приборы контроля качества окружающей среды и продуктов питания;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бытовые приборы;</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средства бытовой химии;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средства коммуникации;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опасные ситуации криминогенного характера;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sz w:val="20"/>
                <w:szCs w:val="20"/>
                <w:lang w:eastAsia="ru-RU"/>
              </w:rPr>
              <w:t>предвидеть причины возникновения возможных опасных ситуаций криминогенного характера;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вести и применять способы самозащиты в криминогенной ситуации на улице;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безопасно вести и применять способы самозащиты в криминогенной </w:t>
            </w:r>
            <w:r w:rsidRPr="00655F30">
              <w:rPr>
                <w:rFonts w:ascii="Times New Roman" w:eastAsia="Times New Roman" w:hAnsi="Times New Roman" w:cs="Times New Roman"/>
                <w:sz w:val="20"/>
                <w:szCs w:val="20"/>
                <w:lang w:eastAsia="ru-RU"/>
              </w:rPr>
              <w:lastRenderedPageBreak/>
              <w:t>ситуации в подъезде;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вести и применять способы самозащиты в криминогенной ситуации в лифте;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вести и применять способы самозащиты в криминогенной ситуации в квартире;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вести и применять способы самозащиты при карманной краже;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вести и применять способы самозащиты при попытке мошенничества;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дорожного движения;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безопасно действовать при пожаре;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средства индивидуальной защиты при пожаре;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применять первичные средства пожаротушения;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правила безопасности дорожного движения пешехода;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правила безопасности дорожного движения велосипедиста;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соблюдать правила безопасности дорожного движения пассажира транспортного средства;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причины и последствия опасных ситуаций на воде;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безопасно вести у воды и на воде;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использовать средства и способы само- и взаимопомощи на воде;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причины и последствия опасных ситуаций в туристических походах;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готовиться к туристическим походам;</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безопасно вести в туристических походах;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ориентироваться на местности;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добывать и поддерживать огонь в автономных условиях;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добывать и очищать воду в автономных условиях;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добывать и готовить пищу в автономных условиях; сооружать (обустраивать) временное жилище в автономных условиях;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подавать сигналы бедствия и отвечать на них;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причины и последствия чрезвычайных ситуаций природного характера для личности, общества и государства;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предвидеть опасности и правильно действовать в случае чрезвычайных ситуаций природного характера;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мероприятия по защите населения от чрезвычайных ситуаций природного характера;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безопасно использовать средства индивидуальной защиты; </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причины и последствия чрезвычайных ситуаций техногенного характера для личности, общества и государства;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предвидеть опасности и правильно действовать в чрезвычайных ситуациях техногенного характера;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классифицировать мероприятия по защите населения от чрезвычайных ситуаций техногенного характера;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действовать по сигналу «Внимание всем!»;</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средства индивидуальной и коллективной защиты;</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комплектовать минимально необходимый набор вещей (документов, продуктов) в случае эвакуации;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мероприятия по защите населения от терроризма, экстремизма, наркотизма;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классифицировать и характеризовать опасные ситуации в местах большого скопления людей;</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предвидеть причины возникновения возможных опасных ситуаций в местах большого скопления людей;</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ситуацию и безопасно действовать в местах массового скопления людей;</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оповещать (вызывать) экстренные службы при чрезвычайной ситуации;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характеризовать безопасный и здоровый образ жизни, его составляющие и значение для личности, общества и государства;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sz w:val="20"/>
                <w:szCs w:val="20"/>
                <w:lang w:eastAsia="ru-RU"/>
              </w:rPr>
              <w:t>классифицировать мероприятия и факторы, укрепляющие и разрушающие здоровье;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планировать профилактические мероприятия по сохранению и укреплению своего здоровья;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адекватно оценивать нагрузку и профилактические занятия по укреплению здоровья; планировать распорядок дня с учетом нагрузок;</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выявлять мероприятия и факторы, потенциально опасные для здоровья;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безопасно использовать ресурсы интернета;</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анализировать состояние своего здоровья;</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определять состояния оказания неотложной помощи;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использовать алгоритм действий по оказанию первой помощи;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 xml:space="preserve">классифицировать </w:t>
            </w:r>
            <w:r w:rsidRPr="00655F30">
              <w:rPr>
                <w:rFonts w:ascii="Times New Roman" w:eastAsia="Times New Roman" w:hAnsi="Times New Roman" w:cs="Times New Roman"/>
                <w:sz w:val="20"/>
                <w:szCs w:val="20"/>
                <w:lang w:eastAsia="ru-RU"/>
              </w:rPr>
              <w:t>средства оказания первой помощи;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наружном и внутреннем кровотечении;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извлекать инородное тело из верхних дыхательных путей;</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оказывать первую помощь при ушибах;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растяжениях;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вывихах;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переломах;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ожогах;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отморожениях и общем переохлаждении;</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отравлениях;</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тепловом (солнечном) ударе;</w:t>
            </w:r>
          </w:p>
          <w:p w:rsidR="00655F30" w:rsidRPr="00655F30" w:rsidRDefault="00655F30" w:rsidP="00655F30">
            <w:pPr>
              <w:numPr>
                <w:ilvl w:val="0"/>
                <w:numId w:val="124"/>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оказывать первую помощь при укусе насекомых и змей.</w:t>
            </w:r>
          </w:p>
        </w:tc>
        <w:tc>
          <w:tcPr>
            <w:tcW w:w="6913" w:type="dxa"/>
          </w:tcPr>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lastRenderedPageBreak/>
              <w:t xml:space="preserve">безопасно использовать средства индивидуальной защиты велосипедиста;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классифицировать и характеризовать причины и последствия опасных ситуаций в туристических поездках;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i/>
                <w:sz w:val="20"/>
                <w:szCs w:val="20"/>
                <w:lang w:eastAsia="ru-RU"/>
              </w:rPr>
              <w:t>готовиться к туристическим поездкам;</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адекватно оценивать ситуацию и безопасно вести в туристических поездках;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анализировать последствия возможных опасных ситуаций в местах большого скопления людей;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анализировать последствия возможных опасных ситуаций криминогенного характера;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i/>
                <w:sz w:val="20"/>
                <w:szCs w:val="20"/>
                <w:lang w:eastAsia="ru-RU"/>
              </w:rPr>
              <w:t>безопасно вести и применять права покупателя;</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i/>
                <w:sz w:val="20"/>
                <w:szCs w:val="20"/>
                <w:lang w:eastAsia="ru-RU"/>
              </w:rPr>
              <w:t>анализировать последствия проявления терроризма, экстремизма, наркотизма;</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i/>
                <w:sz w:val="20"/>
                <w:szCs w:val="20"/>
                <w:lang w:eastAsia="ru-RU"/>
              </w:rPr>
            </w:pPr>
            <w:r w:rsidRPr="00655F30">
              <w:rPr>
                <w:rFonts w:ascii="Times New Roman" w:eastAsia="Times New Roman" w:hAnsi="Times New Roman" w:cs="Times New Roman"/>
                <w:i/>
                <w:sz w:val="20"/>
                <w:szCs w:val="20"/>
                <w:lang w:eastAsia="ru-RU"/>
              </w:rPr>
              <w:t xml:space="preserve">предвидеть пути и средства возможного вовлечения в террористическую, экстремистскую и наркотическую деятельность; </w:t>
            </w:r>
            <w:r w:rsidRPr="00655F30">
              <w:rPr>
                <w:rFonts w:ascii="Times New Roman" w:eastAsia="Times New Roman" w:hAnsi="Times New Roman" w:cs="Times New Roman"/>
                <w:bCs/>
                <w:i/>
                <w:sz w:val="20"/>
                <w:szCs w:val="20"/>
                <w:lang w:eastAsia="ru-RU"/>
              </w:rPr>
              <w:t xml:space="preserve">анализировать влияние вредных привычек и факторов и на состояние своего здоровья;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bCs/>
                <w:i/>
                <w:sz w:val="20"/>
                <w:szCs w:val="20"/>
                <w:lang w:eastAsia="ru-RU"/>
              </w:rPr>
              <w:t xml:space="preserve">характеризовать </w:t>
            </w:r>
            <w:r w:rsidRPr="00655F30">
              <w:rPr>
                <w:rFonts w:ascii="Times New Roman" w:eastAsia="Times New Roman" w:hAnsi="Times New Roman" w:cs="Times New Roman"/>
                <w:i/>
                <w:sz w:val="20"/>
                <w:szCs w:val="20"/>
                <w:lang w:eastAsia="ru-RU"/>
              </w:rPr>
              <w:t xml:space="preserve">роль семьи в жизни личности и общества и ее влияние на здоровье человека;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классифицировать и характеризовать основные </w:t>
            </w:r>
            <w:r w:rsidRPr="00655F30">
              <w:rPr>
                <w:rFonts w:ascii="Times New Roman" w:eastAsia="Times New Roman" w:hAnsi="Times New Roman" w:cs="Times New Roman"/>
                <w:i/>
                <w:sz w:val="20"/>
                <w:szCs w:val="20"/>
                <w:lang w:eastAsia="ru-RU"/>
              </w:rPr>
              <w:lastRenderedPageBreak/>
              <w:t xml:space="preserve">положения законодательных актов, регулирующих права и обязанности супругов, и защищающих права ребенка;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i/>
                <w:sz w:val="20"/>
                <w:szCs w:val="20"/>
                <w:lang w:eastAsia="ru-RU"/>
              </w:rPr>
              <w:t>классифицировать основные правовые аспекты оказания первой помощи;</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оказывать первую помощь при не инфекционных заболеваниях;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оказывать первую помощь при инфекционных заболеваниях;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оказывать первую помощь при остановке сердечной деятельности;</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оказывать первую помощь при коме;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оказывать первую помощь при поражении электрическим током;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усваивать приемы действий в различных опасных и чрезвычайных ситуациях;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55F30" w:rsidRPr="00655F30" w:rsidRDefault="00655F30" w:rsidP="00655F30">
            <w:pPr>
              <w:numPr>
                <w:ilvl w:val="0"/>
                <w:numId w:val="125"/>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i/>
                <w:sz w:val="20"/>
                <w:szCs w:val="20"/>
                <w:lang w:eastAsia="ru-RU"/>
              </w:rPr>
              <w:t>творчески решать моделируемые ситуации и практические задачи в области безопасности жизнедеятельности.</w:t>
            </w: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pPr>
          </w:p>
        </w:tc>
      </w:tr>
    </w:tbl>
    <w:p w:rsidR="00655F30" w:rsidRPr="00655F30" w:rsidRDefault="00655F30" w:rsidP="00655F30">
      <w:pPr>
        <w:widowControl w:val="0"/>
        <w:tabs>
          <w:tab w:val="left" w:leader="dot" w:pos="624"/>
        </w:tabs>
        <w:autoSpaceDE w:val="0"/>
        <w:autoSpaceDN w:val="0"/>
        <w:adjustRightInd w:val="0"/>
        <w:spacing w:after="0" w:line="240" w:lineRule="auto"/>
        <w:ind w:firstLine="993"/>
        <w:rPr>
          <w:rFonts w:ascii="Times New Roman" w:eastAsia="@Arial Unicode MS" w:hAnsi="Times New Roman" w:cs="Times New Roman"/>
          <w:b/>
          <w:bCs/>
          <w:color w:val="000000"/>
          <w:sz w:val="20"/>
          <w:szCs w:val="20"/>
          <w:lang w:eastAsia="ru-RU"/>
        </w:rPr>
      </w:pPr>
    </w:p>
    <w:p w:rsidR="00655F30" w:rsidRPr="00655F30" w:rsidRDefault="00655F30" w:rsidP="00655F30">
      <w:pPr>
        <w:widowControl w:val="0"/>
        <w:tabs>
          <w:tab w:val="left" w:leader="dot" w:pos="624"/>
        </w:tabs>
        <w:autoSpaceDE w:val="0"/>
        <w:autoSpaceDN w:val="0"/>
        <w:adjustRightInd w:val="0"/>
        <w:spacing w:after="0" w:line="240" w:lineRule="auto"/>
        <w:ind w:firstLine="993"/>
        <w:jc w:val="center"/>
        <w:rPr>
          <w:rFonts w:ascii="Times New Roman" w:eastAsia="@Arial Unicode MS" w:hAnsi="Times New Roman" w:cs="Times New Roman"/>
          <w:b/>
          <w:bCs/>
          <w:color w:val="000000"/>
          <w:sz w:val="20"/>
          <w:szCs w:val="20"/>
          <w:lang w:eastAsia="ru-RU"/>
        </w:rPr>
        <w:sectPr w:rsidR="00655F30" w:rsidRPr="00655F30" w:rsidSect="008E00EF">
          <w:pgSz w:w="16838" w:h="11906" w:orient="landscape"/>
          <w:pgMar w:top="567" w:right="567" w:bottom="851" w:left="567" w:header="709" w:footer="709" w:gutter="0"/>
          <w:cols w:space="708"/>
          <w:docGrid w:linePitch="360"/>
        </w:sectPr>
      </w:pPr>
    </w:p>
    <w:p w:rsidR="00655F30" w:rsidRPr="00655F30" w:rsidRDefault="00655F30" w:rsidP="00655F30">
      <w:pPr>
        <w:pageBreakBefore/>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r w:rsidRPr="00655F30">
        <w:rPr>
          <w:rFonts w:ascii="Times New Roman" w:eastAsia="Times New Roman" w:hAnsi="Times New Roman" w:cs="Times New Roman"/>
          <w:b/>
          <w:bCs/>
          <w:color w:val="000000"/>
          <w:sz w:val="24"/>
          <w:szCs w:val="24"/>
          <w:lang w:eastAsia="ru-RU"/>
        </w:rPr>
        <w:lastRenderedPageBreak/>
        <w:t xml:space="preserve">1.3. Система оценки достижения планируемых результатов освоения основной образовательной программы основного общего образования </w:t>
      </w:r>
    </w:p>
    <w:p w:rsidR="00655F30" w:rsidRPr="00655F30" w:rsidRDefault="00655F30" w:rsidP="00655F30">
      <w:pPr>
        <w:spacing w:after="0" w:line="240" w:lineRule="auto"/>
        <w:ind w:firstLine="709"/>
        <w:contextualSpacing/>
        <w:jc w:val="both"/>
        <w:rPr>
          <w:rFonts w:ascii="Times New Roman" w:eastAsia="Calibri" w:hAnsi="Times New Roman" w:cs="Times New Roman"/>
          <w:b/>
          <w:sz w:val="24"/>
          <w:szCs w:val="24"/>
          <w:lang w:val="x-none"/>
        </w:rPr>
      </w:pPr>
      <w:r w:rsidRPr="00655F30">
        <w:rPr>
          <w:rFonts w:ascii="Times New Roman" w:eastAsia="Calibri" w:hAnsi="Times New Roman" w:cs="Times New Roman"/>
          <w:b/>
          <w:sz w:val="24"/>
          <w:szCs w:val="24"/>
          <w:lang w:val="x-none"/>
        </w:rPr>
        <w:t>1.3.1. Общие положения</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Система оценки достижения планируемых результатов (далее – система оценки) является частью системы оценки и управления качеством образования в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w:t>
      </w:r>
      <w:r w:rsidRPr="00655F30">
        <w:rPr>
          <w:rFonts w:ascii="Times New Roman" w:eastAsia="Calibri" w:hAnsi="Times New Roman" w:cs="Times New Roman"/>
          <w:sz w:val="24"/>
          <w:szCs w:val="24"/>
        </w:rPr>
        <w:t xml:space="preserve">. </w:t>
      </w:r>
      <w:r w:rsidRPr="00655F30">
        <w:rPr>
          <w:rFonts w:ascii="Times New Roman" w:eastAsia="Calibri" w:hAnsi="Times New Roman" w:cs="Times New Roman"/>
          <w:sz w:val="24"/>
          <w:szCs w:val="24"/>
          <w:lang w:val="x-none"/>
        </w:rPr>
        <w:t xml:space="preserve">Основными </w:t>
      </w:r>
      <w:r w:rsidRPr="00655F30">
        <w:rPr>
          <w:rFonts w:ascii="Times New Roman" w:eastAsia="Calibri" w:hAnsi="Times New Roman" w:cs="Times New Roman"/>
          <w:b/>
          <w:sz w:val="24"/>
          <w:szCs w:val="24"/>
          <w:lang w:val="x-none"/>
        </w:rPr>
        <w:t>направлениями и целями</w:t>
      </w:r>
      <w:r w:rsidRPr="00655F30">
        <w:rPr>
          <w:rFonts w:ascii="Times New Roman" w:eastAsia="Calibri" w:hAnsi="Times New Roman" w:cs="Times New Roman"/>
          <w:sz w:val="24"/>
          <w:szCs w:val="24"/>
          <w:lang w:val="x-none"/>
        </w:rPr>
        <w:t xml:space="preserve"> оценочной деятельности в соответствии с требованиями ФГОС ООО являются:</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ОУ СОШ</w:t>
      </w:r>
      <w:r w:rsidRPr="00655F30">
        <w:rPr>
          <w:rFonts w:ascii="Times New Roman" w:eastAsia="Calibri" w:hAnsi="Times New Roman" w:cs="Times New Roman"/>
          <w:sz w:val="24"/>
          <w:szCs w:val="24"/>
        </w:rPr>
        <w:t xml:space="preserve"> с.Майское</w:t>
      </w:r>
      <w:r w:rsidRPr="00655F30">
        <w:rPr>
          <w:rFonts w:ascii="Times New Roman" w:eastAsia="Calibri" w:hAnsi="Times New Roman" w:cs="Times New Roman"/>
          <w:sz w:val="24"/>
          <w:szCs w:val="24"/>
          <w:lang w:val="x-none"/>
        </w:rPr>
        <w:t>, мониторинговых исследований муниципального регионального и федерального уровней;</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оценка результатов деятельности педагогических кадров как основа аттестационных процедур;</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оценка результатов деятельности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как основа аккредитационных процедур.</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lang w:val="x-none"/>
        </w:rPr>
        <w:t xml:space="preserve">Основным </w:t>
      </w:r>
      <w:r w:rsidRPr="00655F30">
        <w:rPr>
          <w:rFonts w:ascii="Times New Roman" w:eastAsia="Calibri" w:hAnsi="Times New Roman" w:cs="Times New Roman"/>
          <w:b/>
          <w:sz w:val="24"/>
          <w:szCs w:val="24"/>
          <w:lang w:val="x-none"/>
        </w:rPr>
        <w:t>объектом</w:t>
      </w:r>
      <w:r w:rsidRPr="00655F30">
        <w:rPr>
          <w:rFonts w:ascii="Times New Roman" w:eastAsia="Calibri" w:hAnsi="Times New Roman" w:cs="Times New Roman"/>
          <w:sz w:val="24"/>
          <w:szCs w:val="24"/>
          <w:lang w:val="x-none"/>
        </w:rPr>
        <w:t xml:space="preserve"> системы оценки, ее </w:t>
      </w:r>
      <w:r w:rsidRPr="00655F30">
        <w:rPr>
          <w:rFonts w:ascii="Times New Roman" w:eastAsia="Calibri" w:hAnsi="Times New Roman" w:cs="Times New Roman"/>
          <w:b/>
          <w:sz w:val="24"/>
          <w:szCs w:val="24"/>
          <w:lang w:val="x-none"/>
        </w:rPr>
        <w:t>содержательной и критериальной базой</w:t>
      </w:r>
      <w:r w:rsidRPr="00655F30">
        <w:rPr>
          <w:rFonts w:ascii="Times New Roman" w:eastAsia="Calibri" w:hAnsi="Times New Roman" w:cs="Times New Roman"/>
          <w:sz w:val="24"/>
          <w:szCs w:val="24"/>
          <w:lang w:val="x-none"/>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Система оценки включает процедуры внутренней и внешней оценки.</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b/>
          <w:sz w:val="24"/>
          <w:szCs w:val="24"/>
          <w:lang w:val="x-none"/>
        </w:rPr>
        <w:t xml:space="preserve">Внутренняя оценка </w:t>
      </w:r>
      <w:r w:rsidRPr="00655F30">
        <w:rPr>
          <w:rFonts w:ascii="Times New Roman" w:eastAsia="Calibri" w:hAnsi="Times New Roman" w:cs="Times New Roman"/>
          <w:sz w:val="24"/>
          <w:szCs w:val="24"/>
          <w:lang w:val="x-none"/>
        </w:rPr>
        <w:t>включает:</w:t>
      </w:r>
    </w:p>
    <w:p w:rsidR="00655F30" w:rsidRPr="00655F30" w:rsidRDefault="00655F30" w:rsidP="00655F30">
      <w:pPr>
        <w:numPr>
          <w:ilvl w:val="0"/>
          <w:numId w:val="127"/>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стартовую диагностику,</w:t>
      </w:r>
    </w:p>
    <w:p w:rsidR="00655F30" w:rsidRPr="00655F30" w:rsidRDefault="00655F30" w:rsidP="00655F30">
      <w:pPr>
        <w:numPr>
          <w:ilvl w:val="0"/>
          <w:numId w:val="127"/>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текущую и тематическую оценку,</w:t>
      </w:r>
    </w:p>
    <w:p w:rsidR="00655F30" w:rsidRPr="00655F30" w:rsidRDefault="00655F30" w:rsidP="00655F30">
      <w:pPr>
        <w:numPr>
          <w:ilvl w:val="0"/>
          <w:numId w:val="127"/>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портфолио,</w:t>
      </w:r>
    </w:p>
    <w:p w:rsidR="00655F30" w:rsidRPr="00655F30" w:rsidRDefault="00655F30" w:rsidP="00655F30">
      <w:pPr>
        <w:numPr>
          <w:ilvl w:val="0"/>
          <w:numId w:val="127"/>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внутришкольный мониторинг образовательных достижений,</w:t>
      </w:r>
    </w:p>
    <w:p w:rsidR="00655F30" w:rsidRPr="00655F30" w:rsidRDefault="00655F30" w:rsidP="00655F30">
      <w:pPr>
        <w:numPr>
          <w:ilvl w:val="0"/>
          <w:numId w:val="127"/>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промежуточную и итоговую аттестацию обучающихся.</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 xml:space="preserve">К </w:t>
      </w:r>
      <w:r w:rsidRPr="00655F30">
        <w:rPr>
          <w:rFonts w:ascii="Times New Roman" w:eastAsia="Calibri" w:hAnsi="Times New Roman" w:cs="Times New Roman"/>
          <w:b/>
          <w:sz w:val="24"/>
          <w:szCs w:val="24"/>
          <w:lang w:val="x-none"/>
        </w:rPr>
        <w:t>внешним процедурам</w:t>
      </w:r>
      <w:r w:rsidRPr="00655F30">
        <w:rPr>
          <w:rFonts w:ascii="Times New Roman" w:eastAsia="Calibri" w:hAnsi="Times New Roman" w:cs="Times New Roman"/>
          <w:sz w:val="24"/>
          <w:szCs w:val="24"/>
          <w:lang w:val="x-none"/>
        </w:rPr>
        <w:t xml:space="preserve"> относятся:</w:t>
      </w:r>
    </w:p>
    <w:p w:rsidR="00655F30" w:rsidRPr="00655F30" w:rsidRDefault="00655F30" w:rsidP="00655F30">
      <w:pPr>
        <w:numPr>
          <w:ilvl w:val="0"/>
          <w:numId w:val="128"/>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государственная итоговая аттестация</w:t>
      </w:r>
      <w:r w:rsidRPr="00655F30">
        <w:rPr>
          <w:rFonts w:ascii="Times New Roman" w:eastAsia="Calibri" w:hAnsi="Times New Roman" w:cs="Times New Roman"/>
          <w:sz w:val="24"/>
          <w:szCs w:val="24"/>
          <w:vertAlign w:val="superscript"/>
          <w:lang w:val="x-none"/>
        </w:rPr>
        <w:footnoteReference w:id="6"/>
      </w:r>
      <w:r w:rsidRPr="00655F30">
        <w:rPr>
          <w:rFonts w:ascii="Times New Roman" w:eastAsia="Calibri" w:hAnsi="Times New Roman" w:cs="Times New Roman"/>
          <w:sz w:val="24"/>
          <w:szCs w:val="24"/>
          <w:lang w:val="x-none"/>
        </w:rPr>
        <w:t>,</w:t>
      </w:r>
    </w:p>
    <w:p w:rsidR="00655F30" w:rsidRPr="00655F30" w:rsidRDefault="00655F30" w:rsidP="00655F30">
      <w:pPr>
        <w:numPr>
          <w:ilvl w:val="0"/>
          <w:numId w:val="128"/>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независимая оценка качества образования</w:t>
      </w:r>
      <w:r w:rsidRPr="00655F30">
        <w:rPr>
          <w:rFonts w:ascii="Times New Roman" w:eastAsia="Calibri" w:hAnsi="Times New Roman" w:cs="Times New Roman"/>
          <w:sz w:val="24"/>
          <w:szCs w:val="24"/>
          <w:vertAlign w:val="superscript"/>
          <w:lang w:val="x-none"/>
        </w:rPr>
        <w:footnoteReference w:id="7"/>
      </w:r>
      <w:r w:rsidRPr="00655F30">
        <w:rPr>
          <w:rFonts w:ascii="Times New Roman" w:eastAsia="Calibri" w:hAnsi="Times New Roman" w:cs="Times New Roman"/>
          <w:sz w:val="24"/>
          <w:szCs w:val="24"/>
          <w:lang w:val="x-none"/>
        </w:rPr>
        <w:t xml:space="preserve"> </w:t>
      </w:r>
    </w:p>
    <w:p w:rsidR="00655F30" w:rsidRPr="00655F30" w:rsidRDefault="00655F30" w:rsidP="00655F30">
      <w:pPr>
        <w:numPr>
          <w:ilvl w:val="0"/>
          <w:numId w:val="128"/>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мониторинговые исследования</w:t>
      </w:r>
      <w:r w:rsidRPr="00655F30">
        <w:rPr>
          <w:rFonts w:ascii="Times New Roman" w:eastAsia="Calibri" w:hAnsi="Times New Roman" w:cs="Times New Roman"/>
          <w:sz w:val="24"/>
          <w:szCs w:val="24"/>
          <w:vertAlign w:val="superscript"/>
          <w:lang w:val="x-none"/>
        </w:rPr>
        <w:footnoteReference w:id="8"/>
      </w:r>
      <w:r w:rsidRPr="00655F30">
        <w:rPr>
          <w:rFonts w:ascii="Times New Roman" w:eastAsia="Calibri" w:hAnsi="Times New Roman" w:cs="Times New Roman"/>
          <w:sz w:val="24"/>
          <w:szCs w:val="24"/>
          <w:lang w:val="x-none"/>
        </w:rPr>
        <w:t xml:space="preserve"> муниципального, регионального и федерального уровней.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 соответствии с ФГОС ООО система оценки </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М</w:t>
      </w:r>
      <w:r w:rsidRPr="00655F30">
        <w:rPr>
          <w:rFonts w:ascii="Times New Roman" w:eastAsia="Times New Roman" w:hAnsi="Times New Roman" w:cs="Times New Roman"/>
          <w:sz w:val="24"/>
          <w:szCs w:val="24"/>
          <w:lang w:eastAsia="x-none"/>
        </w:rPr>
        <w:t>Б</w:t>
      </w:r>
      <w:r w:rsidRPr="00655F30">
        <w:rPr>
          <w:rFonts w:ascii="Times New Roman" w:eastAsia="Times New Roman" w:hAnsi="Times New Roman" w:cs="Times New Roman"/>
          <w:sz w:val="24"/>
          <w:szCs w:val="24"/>
          <w:lang w:val="x-none" w:eastAsia="x-none"/>
        </w:rPr>
        <w:t xml:space="preserve">ОУ СОШ </w:t>
      </w:r>
      <w:r w:rsidRPr="00655F30">
        <w:rPr>
          <w:rFonts w:ascii="Times New Roman" w:eastAsia="Times New Roman" w:hAnsi="Times New Roman" w:cs="Times New Roman"/>
          <w:sz w:val="24"/>
          <w:szCs w:val="24"/>
          <w:lang w:eastAsia="x-none"/>
        </w:rPr>
        <w:t>с.Майское</w:t>
      </w:r>
      <w:r w:rsidRPr="00655F30">
        <w:rPr>
          <w:rFonts w:ascii="Times New Roman" w:eastAsia="Times New Roman" w:hAnsi="Times New Roman" w:cs="Times New Roman"/>
          <w:sz w:val="24"/>
          <w:szCs w:val="24"/>
          <w:lang w:val="x-none" w:eastAsia="x-none"/>
        </w:rPr>
        <w:t xml:space="preserve"> реализует </w:t>
      </w:r>
      <w:r w:rsidRPr="00655F30">
        <w:rPr>
          <w:rFonts w:ascii="Times New Roman" w:eastAsia="Times New Roman" w:hAnsi="Times New Roman" w:cs="Times New Roman"/>
          <w:b/>
          <w:sz w:val="24"/>
          <w:szCs w:val="24"/>
          <w:lang w:val="x-none" w:eastAsia="x-none"/>
        </w:rPr>
        <w:t>системно-деятельностный, уровневый и комплексный подходы</w:t>
      </w:r>
      <w:r w:rsidRPr="00655F30">
        <w:rPr>
          <w:rFonts w:ascii="Times New Roman" w:eastAsia="Times New Roman" w:hAnsi="Times New Roman" w:cs="Times New Roman"/>
          <w:sz w:val="24"/>
          <w:szCs w:val="24"/>
          <w:lang w:val="x-none" w:eastAsia="x-none"/>
        </w:rPr>
        <w:t xml:space="preserve"> к оценке образовательных достижений.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sz w:val="24"/>
          <w:szCs w:val="24"/>
          <w:lang w:val="x-none" w:eastAsia="x-none"/>
        </w:rPr>
        <w:t>Системно-деятельностный подход</w:t>
      </w:r>
      <w:r w:rsidRPr="00655F30">
        <w:rPr>
          <w:rFonts w:ascii="Times New Roman" w:eastAsia="Times New Roman" w:hAnsi="Times New Roman" w:cs="Times New Roman"/>
          <w:sz w:val="24"/>
          <w:szCs w:val="24"/>
          <w:lang w:val="x-none" w:eastAsia="x-none"/>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5F30" w:rsidRPr="00655F30" w:rsidRDefault="00655F30" w:rsidP="00655F30">
      <w:pPr>
        <w:spacing w:after="0" w:line="240" w:lineRule="auto"/>
        <w:ind w:firstLine="709"/>
        <w:contextualSpacing/>
        <w:jc w:val="both"/>
        <w:rPr>
          <w:rFonts w:ascii="Times New Roman" w:eastAsia="Calibri" w:hAnsi="Times New Roman" w:cs="Times New Roman"/>
          <w:bCs/>
          <w:sz w:val="24"/>
          <w:szCs w:val="24"/>
          <w:lang w:val="x-none"/>
        </w:rPr>
      </w:pPr>
      <w:r w:rsidRPr="00655F30">
        <w:rPr>
          <w:rFonts w:ascii="Times New Roman" w:eastAsia="Calibri" w:hAnsi="Times New Roman" w:cs="Times New Roman"/>
          <w:b/>
          <w:bCs/>
          <w:sz w:val="24"/>
          <w:szCs w:val="24"/>
          <w:lang w:val="x-none"/>
        </w:rPr>
        <w:t xml:space="preserve">Уровневый подход </w:t>
      </w:r>
      <w:r w:rsidRPr="00655F30">
        <w:rPr>
          <w:rFonts w:ascii="Times New Roman" w:eastAsia="Calibri" w:hAnsi="Times New Roman" w:cs="Times New Roman"/>
          <w:bCs/>
          <w:sz w:val="24"/>
          <w:szCs w:val="24"/>
          <w:lang w:val="x-none"/>
        </w:rPr>
        <w:t xml:space="preserve">служит важнейшей основой для организации индивидуальной работы с учащимися. </w:t>
      </w:r>
      <w:r w:rsidRPr="00655F30">
        <w:rPr>
          <w:rFonts w:ascii="Times New Roman" w:eastAsia="Calibri" w:hAnsi="Times New Roman" w:cs="Times New Roman"/>
          <w:sz w:val="24"/>
          <w:szCs w:val="24"/>
          <w:lang w:val="x-none"/>
        </w:rPr>
        <w:t xml:space="preserve">Он реализуется как по отношению </w:t>
      </w:r>
      <w:r w:rsidRPr="00655F30">
        <w:rPr>
          <w:rFonts w:ascii="Times New Roman" w:eastAsia="Calibri" w:hAnsi="Times New Roman" w:cs="Times New Roman"/>
          <w:bCs/>
          <w:sz w:val="24"/>
          <w:szCs w:val="24"/>
          <w:lang w:val="x-none"/>
        </w:rPr>
        <w:t>к содержанию оценки, так и к представлению и интерпретации результатов измерений.</w:t>
      </w:r>
    </w:p>
    <w:p w:rsidR="00655F30" w:rsidRPr="00655F30" w:rsidRDefault="00655F30" w:rsidP="00655F30">
      <w:pPr>
        <w:spacing w:after="0" w:line="240" w:lineRule="auto"/>
        <w:ind w:firstLine="709"/>
        <w:contextualSpacing/>
        <w:jc w:val="both"/>
        <w:rPr>
          <w:rFonts w:ascii="Times New Roman" w:eastAsia="Calibri" w:hAnsi="Times New Roman" w:cs="Times New Roman"/>
          <w:bCs/>
          <w:sz w:val="24"/>
          <w:szCs w:val="24"/>
          <w:lang w:val="x-none"/>
        </w:rPr>
      </w:pPr>
      <w:r w:rsidRPr="00655F30">
        <w:rPr>
          <w:rFonts w:ascii="Times New Roman" w:eastAsia="Calibri" w:hAnsi="Times New Roman" w:cs="Times New Roman"/>
          <w:b/>
          <w:bCs/>
          <w:sz w:val="24"/>
          <w:szCs w:val="24"/>
          <w:lang w:val="x-none"/>
        </w:rPr>
        <w:t xml:space="preserve">Уровневый подход к содержанию оценки </w:t>
      </w:r>
      <w:r w:rsidRPr="00655F30">
        <w:rPr>
          <w:rFonts w:ascii="Times New Roman" w:eastAsia="Calibri" w:hAnsi="Times New Roman" w:cs="Times New Roman"/>
          <w:bCs/>
          <w:sz w:val="24"/>
          <w:szCs w:val="24"/>
          <w:lang w:val="x-none"/>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55F30">
        <w:rPr>
          <w:rFonts w:ascii="Times New Roman" w:eastAsia="Calibri" w:hAnsi="Times New Roman" w:cs="Times New Roman"/>
          <w:sz w:val="24"/>
          <w:szCs w:val="24"/>
          <w:lang w:val="x-none"/>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55F30">
        <w:rPr>
          <w:rFonts w:ascii="Times New Roman" w:eastAsia="Calibri" w:hAnsi="Times New Roman" w:cs="Times New Roman"/>
          <w:bCs/>
          <w:sz w:val="24"/>
          <w:szCs w:val="24"/>
          <w:lang w:val="x-none"/>
        </w:rPr>
        <w:t>Процедуры внутришкольного мониторинга строятся на</w:t>
      </w:r>
      <w:r w:rsidRPr="00655F30">
        <w:rPr>
          <w:rFonts w:ascii="Times New Roman" w:eastAsia="Calibri" w:hAnsi="Times New Roman" w:cs="Times New Roman"/>
          <w:sz w:val="24"/>
          <w:szCs w:val="24"/>
          <w:lang w:val="x-none"/>
        </w:rPr>
        <w:t xml:space="preserve"> планируемых результатах, представленных в блоках «Выпускник научится» и </w:t>
      </w:r>
      <w:r w:rsidRPr="00655F30">
        <w:rPr>
          <w:rFonts w:ascii="Times New Roman" w:eastAsia="Calibri" w:hAnsi="Times New Roman" w:cs="Times New Roman"/>
          <w:bCs/>
          <w:sz w:val="24"/>
          <w:szCs w:val="24"/>
          <w:lang w:val="x-none"/>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655F30" w:rsidRPr="00655F30" w:rsidRDefault="00655F30" w:rsidP="00655F30">
      <w:pPr>
        <w:spacing w:after="0" w:line="240" w:lineRule="auto"/>
        <w:ind w:firstLine="709"/>
        <w:contextualSpacing/>
        <w:jc w:val="both"/>
        <w:rPr>
          <w:rFonts w:ascii="Times New Roman" w:eastAsia="Calibri" w:hAnsi="Times New Roman" w:cs="Times New Roman"/>
          <w:bCs/>
          <w:sz w:val="24"/>
          <w:szCs w:val="24"/>
          <w:lang w:val="x-none"/>
        </w:rPr>
      </w:pPr>
      <w:r w:rsidRPr="00655F30">
        <w:rPr>
          <w:rFonts w:ascii="Times New Roman" w:eastAsia="Calibri" w:hAnsi="Times New Roman" w:cs="Times New Roman"/>
          <w:b/>
          <w:bCs/>
          <w:sz w:val="24"/>
          <w:szCs w:val="24"/>
          <w:lang w:val="x-none"/>
        </w:rPr>
        <w:lastRenderedPageBreak/>
        <w:t xml:space="preserve">Уровневый подход к представлению и интерпретации результатов </w:t>
      </w:r>
      <w:r w:rsidRPr="00655F30">
        <w:rPr>
          <w:rFonts w:ascii="Times New Roman" w:eastAsia="Calibri" w:hAnsi="Times New Roman" w:cs="Times New Roman"/>
          <w:bCs/>
          <w:sz w:val="24"/>
          <w:szCs w:val="24"/>
          <w:lang w:val="x-none"/>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55F30">
        <w:rPr>
          <w:rFonts w:ascii="Times New Roman" w:eastAsia="Calibri" w:hAnsi="Times New Roman" w:cs="Times New Roman"/>
          <w:sz w:val="24"/>
          <w:szCs w:val="24"/>
          <w:lang w:val="x-none"/>
        </w:rPr>
        <w:t>Овладение базовым уровнем является достаточным для продолжения обучения и усвоения последующего материала.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bCs/>
          <w:sz w:val="24"/>
          <w:szCs w:val="24"/>
          <w:lang w:eastAsia="ru-RU"/>
        </w:rPr>
        <w:t>Комплексный подход</w:t>
      </w:r>
      <w:r w:rsidRPr="00655F30">
        <w:rPr>
          <w:rFonts w:ascii="Times New Roman" w:eastAsia="Times New Roman" w:hAnsi="Times New Roman" w:cs="Times New Roman"/>
          <w:bCs/>
          <w:sz w:val="24"/>
          <w:szCs w:val="24"/>
          <w:lang w:eastAsia="ru-RU"/>
        </w:rPr>
        <w:t xml:space="preserve"> к оценке образовательных достижений реализуется путём</w:t>
      </w:r>
    </w:p>
    <w:p w:rsidR="00655F30" w:rsidRPr="00655F30" w:rsidRDefault="00655F30" w:rsidP="00655F30">
      <w:pPr>
        <w:numPr>
          <w:ilvl w:val="0"/>
          <w:numId w:val="129"/>
        </w:numPr>
        <w:spacing w:after="0" w:line="240" w:lineRule="auto"/>
        <w:ind w:firstLine="709"/>
        <w:contextualSpacing/>
        <w:jc w:val="both"/>
        <w:rPr>
          <w:rFonts w:ascii="Times New Roman" w:eastAsia="Times New Roman" w:hAnsi="Times New Roman" w:cs="Times New Roman"/>
          <w:bCs/>
          <w:sz w:val="24"/>
          <w:szCs w:val="24"/>
          <w:lang w:val="x-none" w:eastAsia="x-none"/>
        </w:rPr>
      </w:pPr>
      <w:r w:rsidRPr="00655F30">
        <w:rPr>
          <w:rFonts w:ascii="Times New Roman" w:eastAsia="Times New Roman" w:hAnsi="Times New Roman" w:cs="Times New Roman"/>
          <w:bCs/>
          <w:sz w:val="24"/>
          <w:szCs w:val="24"/>
          <w:lang w:val="x-none" w:eastAsia="x-none"/>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655F30" w:rsidRPr="00655F30" w:rsidRDefault="00655F30" w:rsidP="00655F30">
      <w:pPr>
        <w:numPr>
          <w:ilvl w:val="0"/>
          <w:numId w:val="129"/>
        </w:numPr>
        <w:spacing w:after="0" w:line="240" w:lineRule="auto"/>
        <w:ind w:firstLine="709"/>
        <w:contextualSpacing/>
        <w:jc w:val="both"/>
        <w:rPr>
          <w:rFonts w:ascii="Times New Roman" w:eastAsia="Times New Roman" w:hAnsi="Times New Roman" w:cs="Times New Roman"/>
          <w:bCs/>
          <w:sz w:val="24"/>
          <w:szCs w:val="24"/>
          <w:lang w:val="x-none" w:eastAsia="x-none"/>
        </w:rPr>
      </w:pPr>
      <w:r w:rsidRPr="00655F30">
        <w:rPr>
          <w:rFonts w:ascii="Times New Roman" w:eastAsia="Times New Roman" w:hAnsi="Times New Roman" w:cs="Times New Roman"/>
          <w:bCs/>
          <w:sz w:val="24"/>
          <w:szCs w:val="24"/>
          <w:lang w:val="x-none" w:eastAsia="x-none"/>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55F30" w:rsidRPr="00655F30" w:rsidRDefault="00655F30" w:rsidP="00655F30">
      <w:pPr>
        <w:numPr>
          <w:ilvl w:val="0"/>
          <w:numId w:val="129"/>
        </w:numPr>
        <w:spacing w:after="0" w:line="240" w:lineRule="auto"/>
        <w:ind w:firstLine="709"/>
        <w:contextualSpacing/>
        <w:jc w:val="both"/>
        <w:rPr>
          <w:rFonts w:ascii="Times New Roman" w:eastAsia="Times New Roman" w:hAnsi="Times New Roman" w:cs="Times New Roman"/>
          <w:bCs/>
          <w:sz w:val="24"/>
          <w:szCs w:val="24"/>
          <w:lang w:val="x-none" w:eastAsia="x-none"/>
        </w:rPr>
      </w:pPr>
      <w:r w:rsidRPr="00655F30">
        <w:rPr>
          <w:rFonts w:ascii="Times New Roman" w:eastAsia="Times New Roman" w:hAnsi="Times New Roman" w:cs="Times New Roman"/>
          <w:bCs/>
          <w:sz w:val="24"/>
          <w:szCs w:val="24"/>
          <w:lang w:val="x-none" w:eastAsia="x-none"/>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55F30" w:rsidRPr="00655F30" w:rsidRDefault="00655F30" w:rsidP="00655F30">
      <w:pPr>
        <w:numPr>
          <w:ilvl w:val="0"/>
          <w:numId w:val="129"/>
        </w:numPr>
        <w:spacing w:after="0" w:line="240" w:lineRule="auto"/>
        <w:ind w:firstLine="709"/>
        <w:contextualSpacing/>
        <w:jc w:val="both"/>
        <w:rPr>
          <w:rFonts w:ascii="Times New Roman" w:eastAsia="Times New Roman" w:hAnsi="Times New Roman" w:cs="Times New Roman"/>
          <w:bCs/>
          <w:sz w:val="24"/>
          <w:szCs w:val="24"/>
          <w:lang w:val="x-none" w:eastAsia="x-none"/>
        </w:rPr>
      </w:pPr>
      <w:r w:rsidRPr="00655F30">
        <w:rPr>
          <w:rFonts w:ascii="Times New Roman" w:eastAsia="Times New Roman" w:hAnsi="Times New Roman" w:cs="Times New Roman"/>
          <w:bCs/>
          <w:sz w:val="24"/>
          <w:szCs w:val="24"/>
          <w:lang w:val="x-none" w:eastAsia="x-none"/>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x-none"/>
        </w:rPr>
      </w:pPr>
      <w:r w:rsidRPr="00655F30">
        <w:rPr>
          <w:rFonts w:ascii="Times New Roman" w:eastAsia="Times New Roman" w:hAnsi="Times New Roman" w:cs="Times New Roman"/>
          <w:b/>
          <w:bCs/>
          <w:sz w:val="24"/>
          <w:szCs w:val="24"/>
          <w:lang w:eastAsia="x-none"/>
        </w:rPr>
        <w:t>1.3.2 Особенности оценки личностных, метапредметных и предметных результатов</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x-none"/>
        </w:rPr>
      </w:pPr>
      <w:r w:rsidRPr="00655F30">
        <w:rPr>
          <w:rFonts w:ascii="Times New Roman" w:eastAsia="Times New Roman" w:hAnsi="Times New Roman" w:cs="Times New Roman"/>
          <w:b/>
          <w:bCs/>
          <w:sz w:val="24"/>
          <w:szCs w:val="24"/>
          <w:lang w:eastAsia="x-none"/>
        </w:rPr>
        <w:t>Особенности оценки личностных результатов</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 xml:space="preserve">Формирование </w:t>
      </w:r>
      <w:r w:rsidRPr="00655F30">
        <w:rPr>
          <w:rFonts w:ascii="Times New Roman" w:eastAsia="Calibri" w:hAnsi="Times New Roman" w:cs="Times New Roman"/>
          <w:b/>
          <w:i/>
          <w:sz w:val="24"/>
          <w:szCs w:val="24"/>
          <w:lang w:val="x-none"/>
        </w:rPr>
        <w:t>личностных результатов</w:t>
      </w:r>
      <w:r w:rsidRPr="00655F30">
        <w:rPr>
          <w:rFonts w:ascii="Times New Roman" w:eastAsia="Calibri" w:hAnsi="Times New Roman" w:cs="Times New Roman"/>
          <w:sz w:val="24"/>
          <w:szCs w:val="24"/>
          <w:lang w:val="x-none"/>
        </w:rPr>
        <w:t xml:space="preserve"> обеспечивается в ходе реализации всех компонентов образовательного процесса, включая внеурочную деятельность.</w:t>
      </w:r>
    </w:p>
    <w:p w:rsidR="00655F30" w:rsidRPr="00655F30" w:rsidRDefault="00655F30" w:rsidP="00655F30">
      <w:pPr>
        <w:spacing w:after="0" w:line="240" w:lineRule="auto"/>
        <w:ind w:firstLine="709"/>
        <w:contextualSpacing/>
        <w:jc w:val="both"/>
        <w:rPr>
          <w:rFonts w:ascii="Times New Roman" w:eastAsia="Calibri" w:hAnsi="Times New Roman" w:cs="Times New Roman"/>
          <w:bCs/>
          <w:iCs/>
          <w:sz w:val="24"/>
          <w:szCs w:val="24"/>
          <w:lang w:val="x-none"/>
        </w:rPr>
      </w:pPr>
      <w:r w:rsidRPr="00655F30">
        <w:rPr>
          <w:rFonts w:ascii="Times New Roman" w:eastAsia="Calibri" w:hAnsi="Times New Roman" w:cs="Times New Roman"/>
          <w:bCs/>
          <w:iCs/>
          <w:sz w:val="24"/>
          <w:szCs w:val="24"/>
          <w:lang w:val="x-none"/>
        </w:rPr>
        <w:t xml:space="preserve">Основным объектом оценки личностных результатов основной школе служит сформированность </w:t>
      </w:r>
      <w:r w:rsidRPr="00655F30">
        <w:rPr>
          <w:rFonts w:ascii="Times New Roman" w:eastAsia="Calibri" w:hAnsi="Times New Roman" w:cs="Times New Roman"/>
          <w:sz w:val="24"/>
          <w:szCs w:val="24"/>
          <w:lang w:val="x-none"/>
        </w:rPr>
        <w:t>универсальных учебных действий, включаемых в следующие</w:t>
      </w:r>
      <w:r w:rsidRPr="00655F30">
        <w:rPr>
          <w:rFonts w:ascii="Times New Roman" w:eastAsia="Calibri" w:hAnsi="Times New Roman" w:cs="Times New Roman"/>
          <w:b/>
          <w:i/>
          <w:sz w:val="24"/>
          <w:szCs w:val="24"/>
          <w:lang w:val="x-none"/>
        </w:rPr>
        <w:t xml:space="preserve"> три основные</w:t>
      </w:r>
      <w:r w:rsidRPr="00655F30">
        <w:rPr>
          <w:rFonts w:ascii="Times New Roman" w:eastAsia="Calibri" w:hAnsi="Times New Roman" w:cs="Times New Roman"/>
          <w:b/>
          <w:bCs/>
          <w:i/>
          <w:iCs/>
          <w:sz w:val="24"/>
          <w:szCs w:val="24"/>
          <w:lang w:val="x-none"/>
        </w:rPr>
        <w:t xml:space="preserve"> блока:</w:t>
      </w:r>
    </w:p>
    <w:p w:rsidR="00655F30" w:rsidRPr="00655F30" w:rsidRDefault="00655F30" w:rsidP="00655F30">
      <w:pPr>
        <w:spacing w:after="0" w:line="240" w:lineRule="auto"/>
        <w:ind w:firstLine="709"/>
        <w:contextualSpacing/>
        <w:jc w:val="both"/>
        <w:rPr>
          <w:rFonts w:ascii="Times New Roman" w:eastAsia="Calibri" w:hAnsi="Times New Roman" w:cs="Times New Roman"/>
          <w:iCs/>
          <w:sz w:val="24"/>
          <w:szCs w:val="24"/>
          <w:lang w:val="x-none"/>
        </w:rPr>
      </w:pPr>
      <w:r w:rsidRPr="00655F30">
        <w:rPr>
          <w:rFonts w:ascii="Times New Roman" w:eastAsia="Calibri" w:hAnsi="Times New Roman" w:cs="Times New Roman"/>
          <w:sz w:val="24"/>
          <w:szCs w:val="24"/>
          <w:lang w:val="x-none"/>
        </w:rPr>
        <w:t>1) сформированность основ гражданской идентичности личности;</w:t>
      </w:r>
    </w:p>
    <w:p w:rsidR="00655F30" w:rsidRPr="00655F30" w:rsidRDefault="00655F30" w:rsidP="00655F30">
      <w:pPr>
        <w:spacing w:after="0" w:line="240" w:lineRule="auto"/>
        <w:ind w:firstLine="709"/>
        <w:contextualSpacing/>
        <w:jc w:val="both"/>
        <w:rPr>
          <w:rFonts w:ascii="Times New Roman" w:eastAsia="Calibri" w:hAnsi="Times New Roman" w:cs="Times New Roman"/>
          <w:iCs/>
          <w:sz w:val="24"/>
          <w:szCs w:val="24"/>
          <w:lang w:val="x-none"/>
        </w:rPr>
      </w:pPr>
      <w:r w:rsidRPr="00655F30">
        <w:rPr>
          <w:rFonts w:ascii="Times New Roman" w:eastAsia="Calibri" w:hAnsi="Times New Roman" w:cs="Times New Roman"/>
          <w:sz w:val="24"/>
          <w:szCs w:val="24"/>
          <w:lang w:val="x-none"/>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 xml:space="preserve">В соответствии с требованиями ФГОС достижение личностных результатов </w:t>
      </w:r>
      <w:r w:rsidRPr="00655F30">
        <w:rPr>
          <w:rFonts w:ascii="Times New Roman" w:eastAsia="Calibri" w:hAnsi="Times New Roman" w:cs="Times New Roman"/>
          <w:b/>
          <w:sz w:val="24"/>
          <w:szCs w:val="24"/>
          <w:u w:val="single"/>
          <w:lang w:val="x-none"/>
        </w:rPr>
        <w:t>не выносится</w:t>
      </w:r>
      <w:r w:rsidRPr="00655F30">
        <w:rPr>
          <w:rFonts w:ascii="Times New Roman" w:eastAsia="Calibri" w:hAnsi="Times New Roman" w:cs="Times New Roman"/>
          <w:sz w:val="24"/>
          <w:szCs w:val="24"/>
          <w:lang w:val="x-none"/>
        </w:rPr>
        <w:t xml:space="preserve"> на итоговую оценку обучающихся, а является предметом оценки эффективности воспитательно-образовательной деятельности в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и образовательных систем разного уровня. </w:t>
      </w:r>
      <w:r w:rsidRPr="00655F30">
        <w:rPr>
          <w:rFonts w:ascii="Times New Roman" w:eastAsia="Calibri" w:hAnsi="Times New Roman" w:cs="Times New Roman"/>
          <w:bCs/>
          <w:iCs/>
          <w:sz w:val="24"/>
          <w:szCs w:val="24"/>
          <w:lang w:val="x-none"/>
        </w:rPr>
        <w:t xml:space="preserve">Поэтому оценка </w:t>
      </w:r>
      <w:r w:rsidRPr="00655F30">
        <w:rPr>
          <w:rFonts w:ascii="Times New Roman" w:eastAsia="Calibri" w:hAnsi="Times New Roman" w:cs="Times New Roman"/>
          <w:sz w:val="24"/>
          <w:szCs w:val="24"/>
          <w:lang w:val="x-none"/>
        </w:rPr>
        <w:t xml:space="preserve">этих результатов образовательной деятельности осуществляется в ходе </w:t>
      </w:r>
      <w:r w:rsidRPr="00655F30">
        <w:rPr>
          <w:rFonts w:ascii="Times New Roman" w:eastAsia="Calibri" w:hAnsi="Times New Roman" w:cs="Times New Roman"/>
          <w:b/>
          <w:sz w:val="24"/>
          <w:szCs w:val="24"/>
          <w:u w:val="single"/>
          <w:lang w:val="x-none"/>
        </w:rPr>
        <w:t>внешних</w:t>
      </w:r>
      <w:r w:rsidRPr="00655F30">
        <w:rPr>
          <w:rFonts w:ascii="Times New Roman" w:eastAsia="Calibri" w:hAnsi="Times New Roman" w:cs="Times New Roman"/>
          <w:sz w:val="24"/>
          <w:szCs w:val="24"/>
          <w:lang w:val="x-none"/>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соблюдение норм и правил поведения, принятых в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участии в общественной жизни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ближайшего социального окружения, страны, общественно-полезной деятельности;</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ответственности за результаты обучения;</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готовности и способности делать осознанный выбор своей образовательной траектории, в том числе выбор профессии;</w:t>
      </w:r>
    </w:p>
    <w:p w:rsidR="00655F30" w:rsidRPr="00655F30" w:rsidRDefault="00655F30" w:rsidP="00655F30">
      <w:pPr>
        <w:numPr>
          <w:ilvl w:val="0"/>
          <w:numId w:val="126"/>
        </w:num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ценностно-смысловых установках обучающихся, формируемых средствами различных предметов в рамках системы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w:t>
      </w: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655F30">
        <w:rPr>
          <w:rFonts w:ascii="Times New Roman" w:eastAsia="Times New Roman" w:hAnsi="Times New Roman" w:cs="Times New Roman"/>
          <w:b/>
          <w:bCs/>
          <w:color w:val="000000"/>
          <w:sz w:val="24"/>
          <w:szCs w:val="24"/>
          <w:lang w:eastAsia="ru-RU"/>
        </w:rPr>
        <w:t xml:space="preserve">Особенности оценки метапредметных результатов </w:t>
      </w:r>
    </w:p>
    <w:p w:rsidR="00655F30" w:rsidRPr="00655F30" w:rsidRDefault="00655F30" w:rsidP="00655F30">
      <w:p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Times New Roman" w:hAnsi="Times New Roman" w:cs="Times New Roman"/>
          <w:color w:val="000000"/>
          <w:sz w:val="24"/>
          <w:szCs w:val="24"/>
          <w:lang w:val="x-none" w:eastAsia="ru-RU"/>
        </w:rPr>
        <w:t xml:space="preserve">           </w:t>
      </w:r>
      <w:r w:rsidRPr="00655F30">
        <w:rPr>
          <w:rFonts w:ascii="Times New Roman" w:eastAsia="Calibri" w:hAnsi="Times New Roman" w:cs="Times New Roman"/>
          <w:sz w:val="24"/>
          <w:szCs w:val="24"/>
          <w:lang w:val="x-none"/>
        </w:rPr>
        <w:t xml:space="preserve">Оценка метапредметных результатов </w:t>
      </w:r>
      <w:r w:rsidRPr="00655F30">
        <w:rPr>
          <w:rFonts w:ascii="Times New Roman" w:eastAsia="Calibri" w:hAnsi="Times New Roman" w:cs="Times New Roman"/>
          <w:bCs/>
          <w:sz w:val="24"/>
          <w:szCs w:val="24"/>
          <w:lang w:val="x-none"/>
        </w:rPr>
        <w:t xml:space="preserve">представляет собой оценку достижения </w:t>
      </w:r>
      <w:r w:rsidRPr="00655F30">
        <w:rPr>
          <w:rFonts w:ascii="Times New Roman" w:eastAsia="Calibri" w:hAnsi="Times New Roman" w:cs="Times New Roman"/>
          <w:sz w:val="24"/>
          <w:szCs w:val="24"/>
          <w:lang w:val="x-none"/>
        </w:rP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w:t>
      </w:r>
      <w:r w:rsidRPr="00655F30">
        <w:rPr>
          <w:rFonts w:ascii="Times New Roman" w:eastAsia="Calibri" w:hAnsi="Times New Roman" w:cs="Times New Roman"/>
          <w:i/>
          <w:sz w:val="24"/>
          <w:szCs w:val="24"/>
          <w:lang w:val="x-none"/>
        </w:rPr>
        <w:lastRenderedPageBreak/>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655F30">
        <w:rPr>
          <w:rFonts w:ascii="Times New Roman" w:eastAsia="Calibri" w:hAnsi="Times New Roman" w:cs="Times New Roman"/>
          <w:sz w:val="24"/>
          <w:szCs w:val="24"/>
          <w:lang w:val="x-none"/>
        </w:rPr>
        <w:t>). Формирование метапредметных результатов обеспечивается за счёт всех учебных предметов и внеурочной деятельности.</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Cs/>
          <w:sz w:val="24"/>
          <w:szCs w:val="24"/>
          <w:lang w:eastAsia="ru-RU"/>
        </w:rPr>
        <w:t xml:space="preserve">Основным </w:t>
      </w:r>
      <w:r w:rsidRPr="00655F30">
        <w:rPr>
          <w:rFonts w:ascii="Times New Roman" w:eastAsia="Times New Roman" w:hAnsi="Times New Roman" w:cs="Times New Roman"/>
          <w:b/>
          <w:bCs/>
          <w:iCs/>
          <w:sz w:val="24"/>
          <w:szCs w:val="24"/>
          <w:lang w:eastAsia="ru-RU"/>
        </w:rPr>
        <w:t>объектом и предметом</w:t>
      </w:r>
      <w:r w:rsidRPr="00655F30">
        <w:rPr>
          <w:rFonts w:ascii="Times New Roman" w:eastAsia="Times New Roman" w:hAnsi="Times New Roman" w:cs="Times New Roman"/>
          <w:bCs/>
          <w:iCs/>
          <w:sz w:val="24"/>
          <w:szCs w:val="24"/>
          <w:lang w:eastAsia="ru-RU"/>
        </w:rPr>
        <w:t xml:space="preserve"> оценки метапредметных результатов являются</w:t>
      </w:r>
      <w:r w:rsidRPr="00655F30">
        <w:rPr>
          <w:rFonts w:ascii="Times New Roman" w:eastAsia="Times New Roman" w:hAnsi="Times New Roman" w:cs="Times New Roman"/>
          <w:sz w:val="24"/>
          <w:szCs w:val="24"/>
          <w:lang w:eastAsia="ru-RU"/>
        </w:rPr>
        <w:t>:</w:t>
      </w:r>
    </w:p>
    <w:p w:rsidR="00655F30" w:rsidRPr="00655F30" w:rsidRDefault="00655F30" w:rsidP="00655F30">
      <w:pPr>
        <w:numPr>
          <w:ilvl w:val="0"/>
          <w:numId w:val="13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655F30" w:rsidRPr="00655F30" w:rsidRDefault="00655F30" w:rsidP="00655F30">
      <w:pPr>
        <w:numPr>
          <w:ilvl w:val="0"/>
          <w:numId w:val="13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способность работать с информацией;</w:t>
      </w:r>
    </w:p>
    <w:p w:rsidR="00655F30" w:rsidRPr="00655F30" w:rsidRDefault="00655F30" w:rsidP="00655F30">
      <w:pPr>
        <w:numPr>
          <w:ilvl w:val="0"/>
          <w:numId w:val="13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способность к сотрудничеству и коммуникации;</w:t>
      </w:r>
    </w:p>
    <w:p w:rsidR="00655F30" w:rsidRPr="00655F30" w:rsidRDefault="00655F30" w:rsidP="00655F30">
      <w:pPr>
        <w:numPr>
          <w:ilvl w:val="0"/>
          <w:numId w:val="13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способность к решению личностно и социально значимых проблем и воплощению найденных решений в практику;</w:t>
      </w:r>
    </w:p>
    <w:p w:rsidR="00655F30" w:rsidRPr="00655F30" w:rsidRDefault="00655F30" w:rsidP="00655F30">
      <w:pPr>
        <w:numPr>
          <w:ilvl w:val="0"/>
          <w:numId w:val="13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способность и готовность к использованию ИКТ в целях обучения и развития;</w:t>
      </w:r>
    </w:p>
    <w:p w:rsidR="00655F30" w:rsidRPr="00655F30" w:rsidRDefault="00655F30" w:rsidP="00655F30">
      <w:pPr>
        <w:numPr>
          <w:ilvl w:val="0"/>
          <w:numId w:val="13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способность к самоорганизации, саморегуляции и рефлексии.</w:t>
      </w:r>
    </w:p>
    <w:p w:rsidR="00655F30" w:rsidRPr="00655F30" w:rsidRDefault="00655F30" w:rsidP="00655F30">
      <w:pPr>
        <w:spacing w:after="0" w:line="240" w:lineRule="auto"/>
        <w:ind w:firstLine="709"/>
        <w:contextualSpacing/>
        <w:jc w:val="both"/>
        <w:rPr>
          <w:rFonts w:ascii="Times New Roman" w:eastAsia="Calibri" w:hAnsi="Times New Roman" w:cs="Times New Roman"/>
          <w:i/>
          <w:sz w:val="24"/>
          <w:szCs w:val="24"/>
          <w:lang w:val="x-none"/>
        </w:rPr>
      </w:pPr>
      <w:r w:rsidRPr="00655F30">
        <w:rPr>
          <w:rFonts w:ascii="Times New Roman" w:eastAsia="Calibri" w:hAnsi="Times New Roman" w:cs="Times New Roman"/>
          <w:sz w:val="24"/>
          <w:szCs w:val="24"/>
          <w:lang w:val="x-none"/>
        </w:rPr>
        <w:t>Оценка достижения метапредметных результатов осуществляется администрацией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в ходе </w:t>
      </w:r>
      <w:r w:rsidRPr="00655F30">
        <w:rPr>
          <w:rFonts w:ascii="Times New Roman" w:eastAsia="Calibri" w:hAnsi="Times New Roman" w:cs="Times New Roman"/>
          <w:b/>
          <w:sz w:val="24"/>
          <w:szCs w:val="24"/>
          <w:lang w:val="x-none"/>
        </w:rPr>
        <w:t>внутришкольного мониторинга</w:t>
      </w:r>
      <w:r w:rsidRPr="00655F30">
        <w:rPr>
          <w:rFonts w:ascii="Times New Roman" w:eastAsia="Calibri" w:hAnsi="Times New Roman" w:cs="Times New Roman"/>
          <w:sz w:val="24"/>
          <w:szCs w:val="24"/>
          <w:lang w:val="x-none"/>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55F30">
        <w:rPr>
          <w:rFonts w:ascii="Times New Roman" w:eastAsia="Calibri" w:hAnsi="Times New Roman" w:cs="Times New Roman"/>
          <w:i/>
          <w:sz w:val="24"/>
          <w:szCs w:val="24"/>
          <w:lang w:val="x-none"/>
        </w:rPr>
        <w:t>.</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 xml:space="preserve">Наиболее адекватными формами оценки </w:t>
      </w:r>
    </w:p>
    <w:p w:rsidR="00655F30" w:rsidRPr="00655F30" w:rsidRDefault="00655F30" w:rsidP="00655F30">
      <w:pPr>
        <w:numPr>
          <w:ilvl w:val="0"/>
          <w:numId w:val="131"/>
        </w:numPr>
        <w:tabs>
          <w:tab w:val="left" w:pos="1134"/>
        </w:tabs>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читательской грамотности служит письменная работа на межпредметной основе;</w:t>
      </w:r>
    </w:p>
    <w:p w:rsidR="00655F30" w:rsidRPr="00655F30" w:rsidRDefault="00655F30" w:rsidP="00655F30">
      <w:pPr>
        <w:numPr>
          <w:ilvl w:val="0"/>
          <w:numId w:val="131"/>
        </w:numPr>
        <w:tabs>
          <w:tab w:val="left" w:pos="1134"/>
        </w:tabs>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ИКТ-компетентности – практическая работа в сочетании с письменной (компьютеризованной) частью;</w:t>
      </w:r>
    </w:p>
    <w:p w:rsidR="00655F30" w:rsidRPr="00655F30" w:rsidRDefault="00655F30" w:rsidP="00655F30">
      <w:pPr>
        <w:numPr>
          <w:ilvl w:val="0"/>
          <w:numId w:val="131"/>
        </w:numPr>
        <w:tabs>
          <w:tab w:val="left" w:pos="1134"/>
        </w:tabs>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Каждый из перечисленных видов диагностик проводится с периодичностью не менее, чем один раз в два года.</w:t>
      </w: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655F30">
        <w:rPr>
          <w:rFonts w:ascii="Times New Roman" w:eastAsia="Times New Roman" w:hAnsi="Times New Roman" w:cs="Times New Roman"/>
          <w:b/>
          <w:bCs/>
          <w:color w:val="000000"/>
          <w:sz w:val="24"/>
          <w:szCs w:val="24"/>
          <w:lang w:eastAsia="ru-RU"/>
        </w:rPr>
        <w:t>Особенности оценки предметных результатов</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b/>
          <w:bCs/>
          <w:sz w:val="24"/>
          <w:szCs w:val="24"/>
          <w:lang w:val="x-none"/>
        </w:rPr>
        <w:t xml:space="preserve"> </w:t>
      </w:r>
      <w:r w:rsidRPr="00655F30">
        <w:rPr>
          <w:rFonts w:ascii="Times New Roman" w:eastAsia="Calibri" w:hAnsi="Times New Roman" w:cs="Times New Roman"/>
          <w:sz w:val="24"/>
          <w:szCs w:val="24"/>
          <w:lang w:val="x-none"/>
        </w:rPr>
        <w:t xml:space="preserve">Оценка предметных результатов </w:t>
      </w:r>
      <w:r w:rsidRPr="00655F30">
        <w:rPr>
          <w:rFonts w:ascii="Times New Roman" w:eastAsia="Calibri" w:hAnsi="Times New Roman" w:cs="Times New Roman"/>
          <w:bCs/>
          <w:sz w:val="24"/>
          <w:szCs w:val="24"/>
          <w:lang w:val="x-none"/>
        </w:rPr>
        <w:t xml:space="preserve">представляет собой оценку достижения обучающимся </w:t>
      </w:r>
      <w:r w:rsidRPr="00655F30">
        <w:rPr>
          <w:rFonts w:ascii="Times New Roman" w:eastAsia="Calibri" w:hAnsi="Times New Roman" w:cs="Times New Roman"/>
          <w:sz w:val="24"/>
          <w:szCs w:val="24"/>
          <w:lang w:val="x-none"/>
        </w:rPr>
        <w:t>планируемых результатов по отдельным предметам.</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Формирование этих результатов обеспечивается каждым учебным предметом.</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bCs/>
          <w:iCs/>
          <w:sz w:val="24"/>
          <w:szCs w:val="24"/>
          <w:lang w:val="x-none"/>
        </w:rPr>
        <w:t xml:space="preserve">Основным предметом оценки в соответствии с требованиями ФГОС ООО является </w:t>
      </w:r>
      <w:r w:rsidRPr="00655F30">
        <w:rPr>
          <w:rFonts w:ascii="Times New Roman" w:eastAsia="Calibri" w:hAnsi="Times New Roman" w:cs="Times New Roman"/>
          <w:sz w:val="24"/>
          <w:szCs w:val="24"/>
          <w:lang w:val="x-none"/>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в ходе внутришкольного мониторинга.</w:t>
      </w:r>
    </w:p>
    <w:p w:rsidR="00655F30" w:rsidRPr="00655F30" w:rsidRDefault="00655F30" w:rsidP="00655F30">
      <w:pPr>
        <w:spacing w:after="0" w:line="240" w:lineRule="auto"/>
        <w:ind w:firstLine="709"/>
        <w:contextualSpacing/>
        <w:jc w:val="both"/>
        <w:rPr>
          <w:rFonts w:ascii="Times New Roman" w:eastAsia="@Arial Unicode MS" w:hAnsi="Times New Roman" w:cs="Times New Roman"/>
          <w:sz w:val="24"/>
          <w:szCs w:val="24"/>
          <w:lang w:val="x-none"/>
        </w:rPr>
      </w:pPr>
      <w:r w:rsidRPr="00655F30">
        <w:rPr>
          <w:rFonts w:ascii="Times New Roman" w:eastAsia="@Arial Unicode MS" w:hAnsi="Times New Roman" w:cs="Times New Roman"/>
          <w:sz w:val="24"/>
          <w:szCs w:val="24"/>
          <w:lang w:val="x-none"/>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и доводится до сведения учащихся и их родителей (законных представителей). </w:t>
      </w:r>
      <w:r w:rsidRPr="00655F30">
        <w:rPr>
          <w:rFonts w:ascii="Times New Roman" w:eastAsia="Calibri" w:hAnsi="Times New Roman" w:cs="Times New Roman"/>
          <w:sz w:val="24"/>
          <w:szCs w:val="24"/>
          <w:lang w:val="x-none" w:eastAsia="ru-RU"/>
        </w:rPr>
        <w:t>Описание должно включить:</w:t>
      </w:r>
    </w:p>
    <w:p w:rsidR="00655F30" w:rsidRPr="00655F30" w:rsidRDefault="00655F30" w:rsidP="00655F30">
      <w:pPr>
        <w:numPr>
          <w:ilvl w:val="0"/>
          <w:numId w:val="13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55F30" w:rsidRPr="00655F30" w:rsidRDefault="00655F30" w:rsidP="00655F30">
      <w:pPr>
        <w:numPr>
          <w:ilvl w:val="0"/>
          <w:numId w:val="13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655F30" w:rsidRPr="00655F30" w:rsidRDefault="00655F30" w:rsidP="00655F30">
      <w:pPr>
        <w:numPr>
          <w:ilvl w:val="0"/>
          <w:numId w:val="132"/>
        </w:num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655F30">
        <w:rPr>
          <w:rFonts w:ascii="Times New Roman" w:eastAsia="Times New Roman" w:hAnsi="Times New Roman" w:cs="Times New Roman"/>
          <w:color w:val="000000"/>
          <w:sz w:val="24"/>
          <w:szCs w:val="24"/>
          <w:lang w:eastAsia="ru-RU"/>
        </w:rPr>
        <w:t>график контрольных мероприятий</w:t>
      </w:r>
    </w:p>
    <w:p w:rsidR="00655F30" w:rsidRPr="00655F30" w:rsidRDefault="00655F30" w:rsidP="00655F30">
      <w:pPr>
        <w:spacing w:after="0" w:line="240" w:lineRule="auto"/>
        <w:contextualSpacing/>
        <w:jc w:val="both"/>
        <w:rPr>
          <w:rFonts w:ascii="Times New Roman" w:eastAsia="Calibri" w:hAnsi="Times New Roman" w:cs="Times New Roman"/>
          <w:b/>
          <w:sz w:val="24"/>
          <w:szCs w:val="24"/>
          <w:lang w:val="x-none"/>
        </w:rPr>
      </w:pPr>
      <w:r w:rsidRPr="00655F30">
        <w:rPr>
          <w:rFonts w:ascii="Times New Roman" w:eastAsia="Calibri" w:hAnsi="Times New Roman" w:cs="Times New Roman"/>
          <w:b/>
          <w:sz w:val="24"/>
          <w:szCs w:val="24"/>
          <w:lang w:val="x-none"/>
        </w:rPr>
        <w:t>1.3.3. Организация и содержание оценочных процедур</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b/>
          <w:sz w:val="24"/>
          <w:szCs w:val="24"/>
          <w:lang w:val="x-none"/>
        </w:rPr>
        <w:t xml:space="preserve">Стартовая диагностика </w:t>
      </w:r>
      <w:r w:rsidRPr="00655F30">
        <w:rPr>
          <w:rFonts w:ascii="Times New Roman" w:eastAsia="Calibri" w:hAnsi="Times New Roman" w:cs="Times New Roman"/>
          <w:sz w:val="24"/>
          <w:szCs w:val="24"/>
          <w:lang w:val="x-none"/>
        </w:rPr>
        <w:t xml:space="preserve">представляет собой процедуру </w:t>
      </w:r>
      <w:r w:rsidRPr="00655F30">
        <w:rPr>
          <w:rFonts w:ascii="Times New Roman" w:eastAsia="Calibri" w:hAnsi="Times New Roman" w:cs="Times New Roman"/>
          <w:b/>
          <w:sz w:val="24"/>
          <w:szCs w:val="24"/>
          <w:lang w:val="x-none"/>
        </w:rPr>
        <w:t>оценки готовности к обучению</w:t>
      </w:r>
      <w:r w:rsidRPr="00655F30">
        <w:rPr>
          <w:rFonts w:ascii="Times New Roman" w:eastAsia="Calibri" w:hAnsi="Times New Roman" w:cs="Times New Roman"/>
          <w:sz w:val="24"/>
          <w:szCs w:val="24"/>
          <w:lang w:val="x-none"/>
        </w:rPr>
        <w:t xml:space="preserve"> на данном уровне образования. Проводится администрацией М</w:t>
      </w:r>
      <w:r w:rsidRPr="00655F30">
        <w:rPr>
          <w:rFonts w:ascii="Times New Roman" w:eastAsia="Calibri" w:hAnsi="Times New Roman" w:cs="Times New Roman"/>
          <w:sz w:val="24"/>
          <w:szCs w:val="24"/>
        </w:rPr>
        <w:t>Б</w:t>
      </w:r>
      <w:r w:rsidRPr="00655F30">
        <w:rPr>
          <w:rFonts w:ascii="Times New Roman" w:eastAsia="Calibri" w:hAnsi="Times New Roman" w:cs="Times New Roman"/>
          <w:sz w:val="24"/>
          <w:szCs w:val="24"/>
          <w:lang w:val="x-none"/>
        </w:rPr>
        <w:t xml:space="preserve">ОУ СОШ </w:t>
      </w:r>
      <w:r w:rsidRPr="00655F30">
        <w:rPr>
          <w:rFonts w:ascii="Times New Roman" w:eastAsia="Calibri" w:hAnsi="Times New Roman" w:cs="Times New Roman"/>
          <w:sz w:val="24"/>
          <w:szCs w:val="24"/>
        </w:rPr>
        <w:t>с.Майское</w:t>
      </w:r>
      <w:r w:rsidRPr="00655F30">
        <w:rPr>
          <w:rFonts w:ascii="Times New Roman" w:eastAsia="Calibri" w:hAnsi="Times New Roman" w:cs="Times New Roman"/>
          <w:sz w:val="24"/>
          <w:szCs w:val="24"/>
          <w:lang w:val="x-none"/>
        </w:rPr>
        <w:t xml:space="preserve"> в начале 5-го класса и выступает как основа для оценки динамики образовательных достижений. Объектом оценки являются: </w:t>
      </w:r>
    </w:p>
    <w:p w:rsidR="00655F30" w:rsidRPr="00655F30" w:rsidRDefault="00655F30" w:rsidP="007D5655">
      <w:pPr>
        <w:numPr>
          <w:ilvl w:val="0"/>
          <w:numId w:val="134"/>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структура мотивации;</w:t>
      </w:r>
    </w:p>
    <w:p w:rsidR="00655F30" w:rsidRPr="00655F30" w:rsidRDefault="00655F30" w:rsidP="007D5655">
      <w:pPr>
        <w:numPr>
          <w:ilvl w:val="0"/>
          <w:numId w:val="134"/>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 xml:space="preserve">сформированность учебной деятельности; </w:t>
      </w:r>
    </w:p>
    <w:p w:rsidR="00655F30" w:rsidRPr="00655F30" w:rsidRDefault="00655F30" w:rsidP="007D5655">
      <w:pPr>
        <w:numPr>
          <w:ilvl w:val="0"/>
          <w:numId w:val="134"/>
        </w:numPr>
        <w:spacing w:after="0" w:line="240" w:lineRule="auto"/>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lastRenderedPageBreak/>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55F30">
        <w:rPr>
          <w:rFonts w:ascii="Times New Roman" w:eastAsia="Calibri" w:hAnsi="Times New Roman" w:cs="Times New Roman"/>
          <w:b/>
          <w:i/>
          <w:sz w:val="24"/>
          <w:szCs w:val="24"/>
          <w:lang w:val="x-none"/>
        </w:rPr>
        <w:t xml:space="preserve">. </w:t>
      </w:r>
    </w:p>
    <w:p w:rsidR="00655F30" w:rsidRPr="00655F30" w:rsidRDefault="00655F30" w:rsidP="00655F30">
      <w:pPr>
        <w:spacing w:after="0" w:line="240" w:lineRule="auto"/>
        <w:ind w:firstLine="454"/>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b/>
          <w:sz w:val="24"/>
          <w:szCs w:val="24"/>
          <w:lang w:val="x-none"/>
        </w:rPr>
        <w:t xml:space="preserve">Текущая оценка </w:t>
      </w:r>
      <w:r w:rsidRPr="00655F30">
        <w:rPr>
          <w:rFonts w:ascii="Times New Roman" w:eastAsia="Calibri" w:hAnsi="Times New Roman" w:cs="Times New Roman"/>
          <w:sz w:val="24"/>
          <w:szCs w:val="24"/>
          <w:lang w:val="x-none"/>
        </w:rPr>
        <w:t xml:space="preserve">представляет собой процедуру </w:t>
      </w:r>
      <w:r w:rsidRPr="00655F30">
        <w:rPr>
          <w:rFonts w:ascii="Times New Roman" w:eastAsia="Calibri" w:hAnsi="Times New Roman" w:cs="Times New Roman"/>
          <w:b/>
          <w:sz w:val="24"/>
          <w:szCs w:val="24"/>
          <w:lang w:val="x-none"/>
        </w:rPr>
        <w:t xml:space="preserve">оценки индивидуального продвижения </w:t>
      </w:r>
      <w:r w:rsidRPr="00655F30">
        <w:rPr>
          <w:rFonts w:ascii="Times New Roman" w:eastAsia="Calibri" w:hAnsi="Times New Roman" w:cs="Times New Roman"/>
          <w:sz w:val="24"/>
          <w:szCs w:val="24"/>
          <w:lang w:val="x-none"/>
        </w:rPr>
        <w:t xml:space="preserve">в освоении программы учебного предмета. Текущая оценка может быть </w:t>
      </w:r>
      <w:r w:rsidRPr="00655F30">
        <w:rPr>
          <w:rFonts w:ascii="Times New Roman" w:eastAsia="Calibri" w:hAnsi="Times New Roman" w:cs="Times New Roman"/>
          <w:i/>
          <w:sz w:val="24"/>
          <w:szCs w:val="24"/>
          <w:lang w:val="x-none"/>
        </w:rPr>
        <w:t>формирующей</w:t>
      </w:r>
      <w:r w:rsidRPr="00655F30">
        <w:rPr>
          <w:rFonts w:ascii="Times New Roman" w:eastAsia="Calibri" w:hAnsi="Times New Roman" w:cs="Times New Roman"/>
          <w:sz w:val="24"/>
          <w:szCs w:val="24"/>
          <w:lang w:val="x-none"/>
        </w:rPr>
        <w:t xml:space="preserve">, т.е. поддерживающей и направляющей усилия учащегося, и </w:t>
      </w:r>
      <w:r w:rsidRPr="00655F30">
        <w:rPr>
          <w:rFonts w:ascii="Times New Roman" w:eastAsia="Calibri" w:hAnsi="Times New Roman" w:cs="Times New Roman"/>
          <w:i/>
          <w:sz w:val="24"/>
          <w:szCs w:val="24"/>
          <w:lang w:val="x-none"/>
        </w:rPr>
        <w:t>диагностической</w:t>
      </w:r>
      <w:r w:rsidRPr="00655F30">
        <w:rPr>
          <w:rFonts w:ascii="Times New Roman" w:eastAsia="Calibri" w:hAnsi="Times New Roman" w:cs="Times New Roman"/>
          <w:sz w:val="24"/>
          <w:szCs w:val="24"/>
          <w:lang w:val="x-none"/>
        </w:rPr>
        <w:t xml:space="preserve">, способствующей выявлению и осознанию учителем и учащимся существующих проблем в обучении. </w:t>
      </w:r>
      <w:r w:rsidRPr="00655F30">
        <w:rPr>
          <w:rFonts w:ascii="Times New Roman" w:eastAsia="Calibri" w:hAnsi="Times New Roman" w:cs="Times New Roman"/>
          <w:i/>
          <w:sz w:val="24"/>
          <w:szCs w:val="24"/>
          <w:lang w:val="x-none"/>
        </w:rPr>
        <w:t xml:space="preserve">Объектом </w:t>
      </w:r>
      <w:r w:rsidRPr="00655F30">
        <w:rPr>
          <w:rFonts w:ascii="Times New Roman" w:eastAsia="Calibri" w:hAnsi="Times New Roman" w:cs="Times New Roman"/>
          <w:sz w:val="24"/>
          <w:szCs w:val="24"/>
          <w:lang w:val="x-none"/>
        </w:rPr>
        <w:t xml:space="preserve">текущей оценки являются тематические планируемые результаты, этапы освоения которых зафиксированы в тематическом планировании. </w:t>
      </w:r>
      <w:r w:rsidRPr="00655F30">
        <w:rPr>
          <w:rFonts w:ascii="Times New Roman" w:eastAsia="@Arial Unicode MS" w:hAnsi="Times New Roman" w:cs="Times New Roman"/>
          <w:sz w:val="24"/>
          <w:szCs w:val="24"/>
          <w:lang w:val="x-none"/>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655F30">
        <w:rPr>
          <w:rFonts w:ascii="Times New Roman" w:eastAsia="Calibri" w:hAnsi="Times New Roman" w:cs="Times New Roman"/>
          <w:sz w:val="24"/>
          <w:szCs w:val="24"/>
          <w:lang w:val="x-none"/>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55F30">
        <w:rPr>
          <w:rFonts w:ascii="Times New Roman" w:eastAsia="Calibri" w:hAnsi="Times New Roman" w:cs="Times New Roman"/>
          <w:sz w:val="24"/>
          <w:szCs w:val="24"/>
          <w:vertAlign w:val="superscript"/>
          <w:lang w:val="x-none"/>
        </w:rPr>
        <w:footnoteReference w:id="9"/>
      </w:r>
      <w:r w:rsidRPr="00655F30">
        <w:rPr>
          <w:rFonts w:ascii="Times New Roman" w:eastAsia="Calibri" w:hAnsi="Times New Roman" w:cs="Times New Roman"/>
          <w:sz w:val="24"/>
          <w:szCs w:val="24"/>
          <w:lang w:val="x-none"/>
        </w:rPr>
        <w:t>.</w:t>
      </w:r>
    </w:p>
    <w:p w:rsidR="00655F30" w:rsidRPr="00655F30" w:rsidRDefault="00655F30" w:rsidP="00655F30">
      <w:pPr>
        <w:spacing w:after="0" w:line="240" w:lineRule="auto"/>
        <w:ind w:firstLine="709"/>
        <w:contextualSpacing/>
        <w:jc w:val="both"/>
        <w:rPr>
          <w:rFonts w:ascii="Times New Roman" w:eastAsia="Calibri" w:hAnsi="Times New Roman" w:cs="Times New Roman"/>
          <w:b/>
          <w:i/>
          <w:sz w:val="24"/>
          <w:szCs w:val="24"/>
          <w:lang w:val="x-none"/>
        </w:rPr>
      </w:pPr>
      <w:r w:rsidRPr="00655F30">
        <w:rPr>
          <w:rFonts w:ascii="Times New Roman" w:eastAsia="Calibri" w:hAnsi="Times New Roman" w:cs="Times New Roman"/>
          <w:b/>
          <w:sz w:val="24"/>
          <w:szCs w:val="24"/>
          <w:lang w:val="x-none"/>
        </w:rPr>
        <w:t xml:space="preserve">Тематическая оценка </w:t>
      </w:r>
      <w:r w:rsidRPr="00655F30">
        <w:rPr>
          <w:rFonts w:ascii="Times New Roman" w:eastAsia="Calibri" w:hAnsi="Times New Roman" w:cs="Times New Roman"/>
          <w:sz w:val="24"/>
          <w:szCs w:val="24"/>
          <w:lang w:val="x-none"/>
        </w:rPr>
        <w:t xml:space="preserve">представляет собой процедуру </w:t>
      </w:r>
      <w:r w:rsidRPr="00655F30">
        <w:rPr>
          <w:rFonts w:ascii="Times New Roman" w:eastAsia="Calibri" w:hAnsi="Times New Roman" w:cs="Times New Roman"/>
          <w:b/>
          <w:sz w:val="24"/>
          <w:szCs w:val="24"/>
          <w:lang w:val="x-none"/>
        </w:rPr>
        <w:t>оценки уровня достижения</w:t>
      </w:r>
      <w:r w:rsidRPr="00655F30">
        <w:rPr>
          <w:rFonts w:ascii="Times New Roman" w:eastAsia="Calibri" w:hAnsi="Times New Roman" w:cs="Times New Roman"/>
          <w:sz w:val="24"/>
          <w:szCs w:val="24"/>
          <w:lang w:val="x-none"/>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55F30" w:rsidRPr="00655F30" w:rsidRDefault="00655F30" w:rsidP="00655F30">
      <w:pPr>
        <w:spacing w:after="0" w:line="240" w:lineRule="auto"/>
        <w:ind w:firstLine="709"/>
        <w:contextualSpacing/>
        <w:jc w:val="both"/>
        <w:rPr>
          <w:rFonts w:ascii="Times New Roman" w:eastAsia="Calibri" w:hAnsi="Times New Roman" w:cs="Times New Roman"/>
          <w:b/>
          <w:sz w:val="24"/>
          <w:szCs w:val="24"/>
          <w:lang w:val="x-none"/>
        </w:rPr>
      </w:pPr>
      <w:r w:rsidRPr="00655F30">
        <w:rPr>
          <w:rFonts w:ascii="Times New Roman" w:eastAsia="Calibri" w:hAnsi="Times New Roman" w:cs="Times New Roman"/>
          <w:b/>
          <w:sz w:val="24"/>
          <w:szCs w:val="24"/>
          <w:lang w:val="x-none"/>
        </w:rPr>
        <w:t xml:space="preserve">Внутришкольный мониторинг </w:t>
      </w:r>
      <w:r w:rsidRPr="00655F30">
        <w:rPr>
          <w:rFonts w:ascii="Times New Roman" w:eastAsia="Calibri" w:hAnsi="Times New Roman" w:cs="Times New Roman"/>
          <w:sz w:val="24"/>
          <w:szCs w:val="24"/>
          <w:lang w:val="x-none"/>
        </w:rPr>
        <w:t>представляет собой процедуры</w:t>
      </w:r>
      <w:r w:rsidRPr="00655F30">
        <w:rPr>
          <w:rFonts w:ascii="Times New Roman" w:eastAsia="Calibri" w:hAnsi="Times New Roman" w:cs="Times New Roman"/>
          <w:b/>
          <w:sz w:val="24"/>
          <w:szCs w:val="24"/>
          <w:lang w:val="x-none"/>
        </w:rPr>
        <w:t>:</w:t>
      </w:r>
    </w:p>
    <w:p w:rsidR="00655F30" w:rsidRPr="00655F30" w:rsidRDefault="00655F30" w:rsidP="00655F30">
      <w:pPr>
        <w:numPr>
          <w:ilvl w:val="0"/>
          <w:numId w:val="133"/>
        </w:numPr>
        <w:spacing w:after="0" w:line="240" w:lineRule="auto"/>
        <w:ind w:firstLine="709"/>
        <w:contextualSpacing/>
        <w:jc w:val="both"/>
        <w:rPr>
          <w:rFonts w:ascii="Times New Roman" w:eastAsia="Calibri" w:hAnsi="Times New Roman" w:cs="Times New Roman"/>
          <w:b/>
          <w:sz w:val="24"/>
          <w:szCs w:val="24"/>
          <w:lang w:val="x-none"/>
        </w:rPr>
      </w:pPr>
      <w:r w:rsidRPr="00655F30">
        <w:rPr>
          <w:rFonts w:ascii="Times New Roman" w:eastAsia="Calibri" w:hAnsi="Times New Roman" w:cs="Times New Roman"/>
          <w:b/>
          <w:sz w:val="24"/>
          <w:szCs w:val="24"/>
          <w:lang w:val="x-none"/>
        </w:rPr>
        <w:t>оценки уровня достижения предметных и метапредметных результатов</w:t>
      </w:r>
      <w:r w:rsidRPr="00655F30">
        <w:rPr>
          <w:rFonts w:ascii="Times New Roman" w:eastAsia="Calibri" w:hAnsi="Times New Roman" w:cs="Times New Roman"/>
          <w:sz w:val="24"/>
          <w:szCs w:val="24"/>
          <w:lang w:val="x-none"/>
        </w:rPr>
        <w:t>;</w:t>
      </w:r>
    </w:p>
    <w:p w:rsidR="00655F30" w:rsidRPr="00655F30" w:rsidRDefault="00655F30" w:rsidP="00655F30">
      <w:pPr>
        <w:numPr>
          <w:ilvl w:val="0"/>
          <w:numId w:val="133"/>
        </w:numPr>
        <w:spacing w:after="0" w:line="240" w:lineRule="auto"/>
        <w:ind w:firstLine="709"/>
        <w:contextualSpacing/>
        <w:jc w:val="both"/>
        <w:rPr>
          <w:rFonts w:ascii="Times New Roman" w:eastAsia="Calibri" w:hAnsi="Times New Roman" w:cs="Times New Roman"/>
          <w:b/>
          <w:sz w:val="24"/>
          <w:szCs w:val="24"/>
          <w:lang w:val="x-none"/>
        </w:rPr>
      </w:pPr>
      <w:r w:rsidRPr="00655F30">
        <w:rPr>
          <w:rFonts w:ascii="Times New Roman" w:eastAsia="Calibri" w:hAnsi="Times New Roman" w:cs="Times New Roman"/>
          <w:b/>
          <w:sz w:val="24"/>
          <w:szCs w:val="24"/>
          <w:lang w:val="x-none"/>
        </w:rPr>
        <w:t>оценки уровня достижения той части личностных результатов</w:t>
      </w:r>
      <w:r w:rsidRPr="00655F30">
        <w:rPr>
          <w:rFonts w:ascii="Times New Roman" w:eastAsia="Calibri" w:hAnsi="Times New Roman" w:cs="Times New Roman"/>
          <w:sz w:val="24"/>
          <w:szCs w:val="24"/>
          <w:lang w:val="x-none"/>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55F30" w:rsidRPr="00655F30" w:rsidRDefault="00655F30" w:rsidP="00655F30">
      <w:pPr>
        <w:numPr>
          <w:ilvl w:val="0"/>
          <w:numId w:val="133"/>
        </w:numPr>
        <w:spacing w:after="0" w:line="240" w:lineRule="auto"/>
        <w:ind w:firstLine="709"/>
        <w:contextualSpacing/>
        <w:jc w:val="both"/>
        <w:rPr>
          <w:rFonts w:ascii="Times New Roman" w:eastAsia="Calibri" w:hAnsi="Times New Roman" w:cs="Times New Roman"/>
          <w:b/>
          <w:i/>
          <w:sz w:val="24"/>
          <w:szCs w:val="24"/>
          <w:lang w:val="x-none"/>
        </w:rPr>
      </w:pPr>
      <w:r w:rsidRPr="00655F30">
        <w:rPr>
          <w:rFonts w:ascii="Times New Roman" w:eastAsia="Calibri" w:hAnsi="Times New Roman" w:cs="Times New Roman"/>
          <w:b/>
          <w:sz w:val="24"/>
          <w:szCs w:val="24"/>
          <w:lang w:val="x-none"/>
        </w:rPr>
        <w:t>оценки уровня профессионального мастерства учителя</w:t>
      </w:r>
      <w:r w:rsidRPr="00655F30">
        <w:rPr>
          <w:rFonts w:ascii="Times New Roman" w:eastAsia="Calibri" w:hAnsi="Times New Roman" w:cs="Times New Roman"/>
          <w:b/>
          <w:i/>
          <w:sz w:val="24"/>
          <w:szCs w:val="24"/>
          <w:lang w:val="x-none"/>
        </w:rPr>
        <w:t xml:space="preserve">, </w:t>
      </w:r>
      <w:r w:rsidRPr="00655F30">
        <w:rPr>
          <w:rFonts w:ascii="Times New Roman" w:eastAsia="Calibri" w:hAnsi="Times New Roman" w:cs="Times New Roman"/>
          <w:sz w:val="24"/>
          <w:szCs w:val="24"/>
          <w:lang w:val="x-none"/>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b/>
          <w:sz w:val="24"/>
          <w:szCs w:val="24"/>
          <w:lang w:val="x-none"/>
        </w:rPr>
        <w:t xml:space="preserve">Промежуточная аттестация </w:t>
      </w:r>
      <w:r w:rsidRPr="00655F30">
        <w:rPr>
          <w:rFonts w:ascii="Times New Roman" w:eastAsia="Calibri" w:hAnsi="Times New Roman" w:cs="Times New Roman"/>
          <w:sz w:val="24"/>
          <w:szCs w:val="24"/>
          <w:lang w:val="x-none"/>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55F30">
        <w:rPr>
          <w:rFonts w:ascii="Times New Roman" w:eastAsia="Calibri" w:hAnsi="Times New Roman" w:cs="Times New Roman"/>
          <w:sz w:val="24"/>
          <w:szCs w:val="24"/>
          <w:lang w:val="x-none"/>
        </w:rPr>
        <w:t xml:space="preserve">В период </w:t>
      </w:r>
      <w:r w:rsidRPr="00655F30">
        <w:rPr>
          <w:rFonts w:ascii="Times New Roman" w:eastAsia="Calibri" w:hAnsi="Times New Roman" w:cs="Times New Roman"/>
          <w:sz w:val="24"/>
          <w:szCs w:val="24"/>
          <w:lang w:val="x-none"/>
        </w:rPr>
        <w:lastRenderedPageBreak/>
        <w:t xml:space="preserve">введения ФГОС ООО </w:t>
      </w:r>
      <w:r w:rsidRPr="00655F30">
        <w:rPr>
          <w:rFonts w:ascii="Times New Roman" w:eastAsia="Calibri" w:hAnsi="Times New Roman" w:cs="Times New Roman"/>
          <w:sz w:val="24"/>
          <w:szCs w:val="24"/>
          <w:lang w:val="x-none" w:eastAsia="ru-RU"/>
        </w:rPr>
        <w:t xml:space="preserve">в случае использования стандартизированных измерительных материалов </w:t>
      </w:r>
      <w:r w:rsidRPr="00655F30">
        <w:rPr>
          <w:rFonts w:ascii="Times New Roman" w:eastAsia="Calibri" w:hAnsi="Times New Roman" w:cs="Times New Roman"/>
          <w:sz w:val="24"/>
          <w:szCs w:val="24"/>
          <w:lang w:val="x-none"/>
        </w:rPr>
        <w:t>критерий 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55F30" w:rsidRPr="00655F30" w:rsidRDefault="00655F30" w:rsidP="00655F30">
      <w:pPr>
        <w:spacing w:after="0" w:line="240" w:lineRule="auto"/>
        <w:ind w:firstLine="709"/>
        <w:contextualSpacing/>
        <w:jc w:val="both"/>
        <w:rPr>
          <w:rFonts w:ascii="Times New Roman" w:eastAsia="Calibri" w:hAnsi="Times New Roman" w:cs="Times New Roman"/>
          <w:b/>
          <w:sz w:val="24"/>
          <w:szCs w:val="24"/>
          <w:lang w:val="x-none"/>
        </w:rPr>
      </w:pPr>
      <w:r w:rsidRPr="00655F30">
        <w:rPr>
          <w:rFonts w:ascii="Times New Roman" w:eastAsia="Calibri" w:hAnsi="Times New Roman" w:cs="Times New Roman"/>
          <w:b/>
          <w:sz w:val="24"/>
          <w:szCs w:val="24"/>
          <w:lang w:val="x-none"/>
        </w:rPr>
        <w:t>Государственная итоговая аттестация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iCs/>
          <w:sz w:val="24"/>
          <w:szCs w:val="24"/>
          <w:lang w:eastAsia="ru-RU"/>
        </w:rPr>
      </w:pPr>
      <w:r w:rsidRPr="00655F30">
        <w:rPr>
          <w:rFonts w:ascii="Times New Roman" w:eastAsia="Times New Roman"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55F30">
        <w:rPr>
          <w:rFonts w:ascii="Times New Roman" w:eastAsia="Times New Roman" w:hAnsi="Times New Roman" w:cs="Times New Roman"/>
          <w:bCs/>
          <w:iCs/>
          <w:sz w:val="24"/>
          <w:szCs w:val="24"/>
          <w:vertAlign w:val="superscript"/>
          <w:lang w:eastAsia="ru-RU"/>
        </w:rPr>
        <w:footnoteReference w:id="10"/>
      </w:r>
      <w:r w:rsidRPr="00655F30">
        <w:rPr>
          <w:rFonts w:ascii="Times New Roman" w:eastAsia="Times New Roman" w:hAnsi="Times New Roman" w:cs="Times New Roman"/>
          <w:bCs/>
          <w:iCs/>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iCs/>
          <w:sz w:val="24"/>
          <w:szCs w:val="24"/>
          <w:lang w:eastAsia="ru-RU"/>
        </w:rPr>
      </w:pPr>
      <w:r w:rsidRPr="00655F30">
        <w:rPr>
          <w:rFonts w:ascii="Times New Roman" w:eastAsia="Times New Roman"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b/>
          <w:sz w:val="24"/>
          <w:szCs w:val="24"/>
          <w:lang w:val="x-none"/>
        </w:rPr>
        <w:t xml:space="preserve">Итоговая оценка </w:t>
      </w:r>
      <w:r w:rsidRPr="00655F30">
        <w:rPr>
          <w:rFonts w:ascii="Times New Roman" w:eastAsia="Calibri" w:hAnsi="Times New Roman" w:cs="Times New Roman"/>
          <w:sz w:val="24"/>
          <w:szCs w:val="24"/>
          <w:lang w:val="x-none"/>
        </w:rPr>
        <w:t xml:space="preserve">(итоговая аттестация) по предмету </w:t>
      </w:r>
      <w:r w:rsidRPr="00655F30">
        <w:rPr>
          <w:rFonts w:ascii="Times New Roman" w:eastAsia="Calibri" w:hAnsi="Times New Roman" w:cs="Times New Roman"/>
          <w:sz w:val="24"/>
          <w:szCs w:val="24"/>
          <w:lang w:val="x-none" w:eastAsia="ru-RU"/>
        </w:rPr>
        <w:t xml:space="preserve">складывается из результатов внутренней и внешней оценки. К результатам </w:t>
      </w:r>
      <w:r w:rsidRPr="00655F30">
        <w:rPr>
          <w:rFonts w:ascii="Times New Roman" w:eastAsia="Calibri" w:hAnsi="Times New Roman" w:cs="Times New Roman"/>
          <w:b/>
          <w:sz w:val="24"/>
          <w:szCs w:val="24"/>
          <w:lang w:val="x-none" w:eastAsia="ru-RU"/>
        </w:rPr>
        <w:t>внешней оценки</w:t>
      </w:r>
      <w:r w:rsidRPr="00655F30">
        <w:rPr>
          <w:rFonts w:ascii="Times New Roman" w:eastAsia="Calibri" w:hAnsi="Times New Roman" w:cs="Times New Roman"/>
          <w:sz w:val="24"/>
          <w:szCs w:val="24"/>
          <w:lang w:val="x-none" w:eastAsia="ru-RU"/>
        </w:rPr>
        <w:t xml:space="preserve"> относятся результаты ГИА. К результатам </w:t>
      </w:r>
      <w:r w:rsidRPr="00655F30">
        <w:rPr>
          <w:rFonts w:ascii="Times New Roman" w:eastAsia="Calibri" w:hAnsi="Times New Roman" w:cs="Times New Roman"/>
          <w:b/>
          <w:sz w:val="24"/>
          <w:szCs w:val="24"/>
          <w:lang w:val="x-none" w:eastAsia="ru-RU"/>
        </w:rPr>
        <w:t>внутренней оценки</w:t>
      </w:r>
      <w:r w:rsidRPr="00655F30">
        <w:rPr>
          <w:rFonts w:ascii="Times New Roman" w:eastAsia="Calibri" w:hAnsi="Times New Roman" w:cs="Times New Roman"/>
          <w:sz w:val="24"/>
          <w:szCs w:val="24"/>
          <w:lang w:val="x-none"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55F30">
        <w:rPr>
          <w:rFonts w:ascii="Times New Roman" w:eastAsia="Calibri" w:hAnsi="Times New Roman" w:cs="Times New Roman"/>
          <w:i/>
          <w:sz w:val="24"/>
          <w:szCs w:val="24"/>
          <w:lang w:val="x-none" w:eastAsia="ru-RU"/>
        </w:rPr>
        <w:t xml:space="preserve">. </w:t>
      </w:r>
      <w:r w:rsidRPr="00655F30">
        <w:rPr>
          <w:rFonts w:ascii="Times New Roman" w:eastAsia="Calibri" w:hAnsi="Times New Roman" w:cs="Times New Roman"/>
          <w:sz w:val="24"/>
          <w:szCs w:val="24"/>
          <w:lang w:val="x-none"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rPr>
        <w:t xml:space="preserve">Итоговая оценка по предмету фиксируется в документе об уровне образования государственного образца </w:t>
      </w:r>
      <w:r w:rsidRPr="00655F30">
        <w:rPr>
          <w:rFonts w:ascii="Times New Roman" w:eastAsia="Calibri" w:hAnsi="Times New Roman" w:cs="Times New Roman"/>
          <w:sz w:val="24"/>
          <w:szCs w:val="24"/>
          <w:lang w:val="x-none" w:eastAsia="ru-RU"/>
        </w:rPr>
        <w:t>– аттестате об основном общем образовании</w:t>
      </w:r>
      <w:r w:rsidRPr="00655F30">
        <w:rPr>
          <w:rFonts w:ascii="Times New Roman" w:eastAsia="Calibri" w:hAnsi="Times New Roman" w:cs="Times New Roman"/>
          <w:sz w:val="24"/>
          <w:szCs w:val="24"/>
          <w:lang w:val="x-none"/>
        </w:rPr>
        <w:t>.</w:t>
      </w:r>
    </w:p>
    <w:p w:rsidR="00655F30" w:rsidRPr="00655F30" w:rsidRDefault="00655F30" w:rsidP="00655F30">
      <w:pPr>
        <w:spacing w:after="0" w:line="240" w:lineRule="auto"/>
        <w:ind w:left="709"/>
        <w:contextualSpacing/>
        <w:jc w:val="both"/>
        <w:rPr>
          <w:rFonts w:ascii="Times New Roman" w:eastAsia="Times New Roman" w:hAnsi="Times New Roman" w:cs="Times New Roman"/>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655F30" w:rsidRPr="00655F30" w:rsidRDefault="00655F30" w:rsidP="00655F30">
      <w:pPr>
        <w:keepNext/>
        <w:keepLines/>
        <w:numPr>
          <w:ilvl w:val="0"/>
          <w:numId w:val="121"/>
        </w:numPr>
        <w:spacing w:after="0" w:line="240" w:lineRule="auto"/>
        <w:contextualSpacing/>
        <w:jc w:val="center"/>
        <w:outlineLvl w:val="0"/>
        <w:rPr>
          <w:rFonts w:ascii="Times New Roman" w:eastAsia="Times New Roman" w:hAnsi="Times New Roman" w:cs="Times New Roman"/>
          <w:b/>
          <w:bCs/>
          <w:kern w:val="32"/>
          <w:sz w:val="24"/>
          <w:szCs w:val="24"/>
          <w:lang w:val="de-DE" w:eastAsia="x-none"/>
        </w:rPr>
      </w:pPr>
      <w:bookmarkStart w:id="15" w:name="_Toc409691656"/>
      <w:bookmarkStart w:id="16" w:name="_Toc410653980"/>
      <w:bookmarkStart w:id="17" w:name="_Toc414553166"/>
      <w:r w:rsidRPr="00655F30">
        <w:rPr>
          <w:rFonts w:ascii="Times New Roman" w:eastAsia="Times New Roman" w:hAnsi="Times New Roman" w:cs="Times New Roman"/>
          <w:b/>
          <w:bCs/>
          <w:kern w:val="32"/>
          <w:sz w:val="24"/>
          <w:szCs w:val="24"/>
          <w:lang w:val="de-DE" w:eastAsia="x-none"/>
        </w:rPr>
        <w:t>Содержательный раздел</w:t>
      </w:r>
      <w:bookmarkEnd w:id="15"/>
      <w:r w:rsidRPr="00655F30">
        <w:rPr>
          <w:rFonts w:ascii="Times New Roman" w:eastAsia="Times New Roman" w:hAnsi="Times New Roman" w:cs="Times New Roman"/>
          <w:b/>
          <w:bCs/>
          <w:kern w:val="32"/>
          <w:sz w:val="24"/>
          <w:szCs w:val="24"/>
          <w:lang w:val="de-DE" w:eastAsia="x-none"/>
        </w:rPr>
        <w:t xml:space="preserve"> основной образовательной программы основного общего образования</w:t>
      </w:r>
      <w:bookmarkEnd w:id="16"/>
      <w:bookmarkEnd w:id="17"/>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w:t>
      </w:r>
      <w:r w:rsidRPr="00655F30">
        <w:rPr>
          <w:rFonts w:ascii="Times New Roman" w:eastAsia="Times New Roman" w:hAnsi="Times New Roman" w:cs="Times New Roman"/>
          <w:b/>
          <w:sz w:val="24"/>
          <w:szCs w:val="24"/>
          <w:lang w:eastAsia="ru-RU"/>
        </w:rPr>
        <w:t>коммуникативные учебные действия</w:t>
      </w:r>
      <w:r w:rsidRPr="00655F30">
        <w:rPr>
          <w:rFonts w:ascii="Times New Roman" w:eastAsia="Times New Roman" w:hAnsi="Times New Roman" w:cs="Times New Roman"/>
          <w:sz w:val="24"/>
          <w:szCs w:val="24"/>
          <w:lang w:eastAsia="ru-RU"/>
        </w:rPr>
        <w:t xml:space="preserve">. В этом смысле задача начальной школы «учить ученика учиться» должна быть трансформирована в новую задачу для основной школы </w:t>
      </w:r>
      <w:r w:rsidRPr="00655F30">
        <w:rPr>
          <w:rFonts w:ascii="Times New Roman" w:eastAsia="Times New Roman" w:hAnsi="Times New Roman" w:cs="Times New Roman"/>
          <w:b/>
          <w:sz w:val="24"/>
          <w:szCs w:val="24"/>
          <w:lang w:eastAsia="ru-RU"/>
        </w:rPr>
        <w:t>– «инициировать учебное сотрудничество».</w:t>
      </w: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2.1.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принципам формирования УУД в основной школе можно отнести следующие:</w:t>
      </w:r>
    </w:p>
    <w:p w:rsidR="00655F30" w:rsidRPr="00655F30" w:rsidRDefault="00655F30" w:rsidP="007D5655">
      <w:pPr>
        <w:widowControl w:val="0"/>
        <w:numPr>
          <w:ilvl w:val="0"/>
          <w:numId w:val="135"/>
        </w:numPr>
        <w:tabs>
          <w:tab w:val="left" w:pos="1134"/>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655F30" w:rsidRPr="00655F30" w:rsidRDefault="00655F30" w:rsidP="007D5655">
      <w:pPr>
        <w:widowControl w:val="0"/>
        <w:numPr>
          <w:ilvl w:val="0"/>
          <w:numId w:val="135"/>
        </w:numPr>
        <w:tabs>
          <w:tab w:val="left" w:pos="1134"/>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формирование УУД обязательно требует работы с предметным или междисциплинарным содержанием;</w:t>
      </w:r>
    </w:p>
    <w:p w:rsidR="00655F30" w:rsidRPr="00655F30" w:rsidRDefault="00655F30" w:rsidP="007D5655">
      <w:pPr>
        <w:widowControl w:val="0"/>
        <w:numPr>
          <w:ilvl w:val="0"/>
          <w:numId w:val="135"/>
        </w:numPr>
        <w:tabs>
          <w:tab w:val="left" w:pos="1134"/>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w:t>
      </w:r>
      <w:r w:rsidRPr="00655F30">
        <w:rPr>
          <w:rFonts w:ascii="Times New Roman" w:eastAsia="Times New Roman" w:hAnsi="Times New Roman" w:cs="Times New Roman"/>
          <w:sz w:val="24"/>
          <w:szCs w:val="24"/>
          <w:lang w:eastAsia="ru-RU"/>
        </w:rPr>
        <w:lastRenderedPageBreak/>
        <w:t>деятельности, использования ИКТ;</w:t>
      </w:r>
    </w:p>
    <w:p w:rsidR="00655F30" w:rsidRPr="00655F30" w:rsidRDefault="00655F30" w:rsidP="007D5655">
      <w:pPr>
        <w:widowControl w:val="0"/>
        <w:numPr>
          <w:ilvl w:val="0"/>
          <w:numId w:val="135"/>
        </w:numPr>
        <w:tabs>
          <w:tab w:val="left" w:pos="1134"/>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55F30" w:rsidRPr="00655F30" w:rsidRDefault="00655F30" w:rsidP="007D5655">
      <w:pPr>
        <w:widowControl w:val="0"/>
        <w:numPr>
          <w:ilvl w:val="0"/>
          <w:numId w:val="135"/>
        </w:numPr>
        <w:tabs>
          <w:tab w:val="left" w:pos="1134"/>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55F30" w:rsidRPr="00655F30" w:rsidRDefault="00655F30" w:rsidP="00655F30">
      <w:pPr>
        <w:widowControl w:val="0"/>
        <w:tabs>
          <w:tab w:val="left" w:pos="1134"/>
        </w:tabs>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55F30" w:rsidRPr="00655F30" w:rsidRDefault="00655F30" w:rsidP="00655F30">
      <w:pPr>
        <w:widowControl w:val="0"/>
        <w:tabs>
          <w:tab w:val="left" w:pos="1134"/>
        </w:tabs>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b/>
          <w:sz w:val="24"/>
          <w:szCs w:val="24"/>
          <w:lang w:eastAsia="ru-RU"/>
        </w:rPr>
        <w:t>Схема 1. Классификация универсальных учебных действий.</w:t>
      </w:r>
      <w:r>
        <w:rPr>
          <w:rFonts w:ascii="Times New Roman" w:eastAsia="Times New Roman" w:hAnsi="Times New Roman" w:cs="Times New Roman"/>
          <w:noProof/>
          <w:sz w:val="24"/>
          <w:szCs w:val="24"/>
          <w:lang w:eastAsia="ru-RU"/>
        </w:rPr>
        <w:drawing>
          <wp:anchor distT="46411" distB="78227" distL="147762" distR="143492" simplePos="0" relativeHeight="251659264" behindDoc="0" locked="0" layoutInCell="1" allowOverlap="1">
            <wp:simplePos x="0" y="0"/>
            <wp:positionH relativeFrom="column">
              <wp:posOffset>845627</wp:posOffset>
            </wp:positionH>
            <wp:positionV relativeFrom="paragraph">
              <wp:posOffset>254310</wp:posOffset>
            </wp:positionV>
            <wp:extent cx="4425315" cy="1835785"/>
            <wp:effectExtent l="38100" t="19050" r="51435" b="0"/>
            <wp:wrapTopAndBottom/>
            <wp:docPr id="51" name="Схема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655F30" w:rsidRPr="00655F30" w:rsidRDefault="00655F30" w:rsidP="00655F30">
      <w:pPr>
        <w:tabs>
          <w:tab w:val="num" w:pos="720"/>
        </w:tabs>
        <w:spacing w:after="0" w:line="240" w:lineRule="auto"/>
        <w:ind w:firstLine="993"/>
        <w:jc w:val="both"/>
        <w:rPr>
          <w:rFonts w:ascii="Times New Roman" w:eastAsia="Calibri" w:hAnsi="Times New Roman" w:cs="Times New Roman"/>
          <w:bCs/>
          <w:sz w:val="24"/>
          <w:szCs w:val="24"/>
          <w:lang w:val="x-none" w:eastAsia="x-none"/>
        </w:rPr>
      </w:pPr>
      <w:r w:rsidRPr="00655F30">
        <w:rPr>
          <w:rFonts w:ascii="Times New Roman" w:eastAsia="Calibri" w:hAnsi="Times New Roman" w:cs="Times New Roman"/>
          <w:bCs/>
          <w:sz w:val="24"/>
          <w:szCs w:val="24"/>
          <w:lang w:val="x-none" w:eastAsia="x-none"/>
        </w:rPr>
        <w:t>«</w:t>
      </w:r>
      <w:r w:rsidRPr="00655F30">
        <w:rPr>
          <w:rFonts w:ascii="Times New Roman" w:eastAsia="Calibri" w:hAnsi="Times New Roman" w:cs="Times New Roman"/>
          <w:b/>
          <w:bCs/>
          <w:i/>
          <w:sz w:val="24"/>
          <w:szCs w:val="24"/>
          <w:lang w:val="x-none" w:eastAsia="x-none"/>
        </w:rPr>
        <w:t>Личностные универсальные учебные действия</w:t>
      </w:r>
      <w:r w:rsidRPr="00655F30">
        <w:rPr>
          <w:rFonts w:ascii="Times New Roman" w:eastAsia="Calibri" w:hAnsi="Times New Roman" w:cs="Times New Roman"/>
          <w:bCs/>
          <w:sz w:val="24"/>
          <w:szCs w:val="24"/>
          <w:lang w:val="x-none" w:eastAsia="x-none"/>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w:t>
      </w:r>
    </w:p>
    <w:p w:rsidR="00655F30" w:rsidRPr="00655F30" w:rsidRDefault="00655F30" w:rsidP="00655F30">
      <w:pPr>
        <w:tabs>
          <w:tab w:val="num" w:pos="720"/>
        </w:tabs>
        <w:spacing w:after="0" w:line="240" w:lineRule="auto"/>
        <w:ind w:firstLine="993"/>
        <w:jc w:val="both"/>
        <w:rPr>
          <w:rFonts w:ascii="Times New Roman" w:eastAsia="Calibri" w:hAnsi="Times New Roman" w:cs="Times New Roman"/>
          <w:bCs/>
          <w:sz w:val="24"/>
          <w:szCs w:val="24"/>
          <w:lang w:val="x-none" w:eastAsia="x-none"/>
        </w:rPr>
      </w:pPr>
      <w:r w:rsidRPr="00655F30">
        <w:rPr>
          <w:rFonts w:ascii="Times New Roman" w:eastAsia="Calibri" w:hAnsi="Times New Roman" w:cs="Times New Roman"/>
          <w:bCs/>
          <w:sz w:val="24"/>
          <w:szCs w:val="24"/>
          <w:lang w:val="x-none" w:eastAsia="x-none"/>
        </w:rPr>
        <w:t xml:space="preserve">- действие смыслообразования,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655F30" w:rsidRPr="00655F30" w:rsidRDefault="00655F30" w:rsidP="00655F30">
      <w:pPr>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Cs/>
          <w:sz w:val="24"/>
          <w:szCs w:val="24"/>
          <w:lang w:val="x-none" w:eastAsia="x-none"/>
        </w:rPr>
        <w:t xml:space="preserve">- 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(Глоссарий сайта </w:t>
      </w:r>
      <w:r w:rsidRPr="00655F30">
        <w:rPr>
          <w:rFonts w:ascii="Times New Roman" w:eastAsia="Times New Roman" w:hAnsi="Times New Roman" w:cs="Times New Roman"/>
          <w:bCs/>
          <w:sz w:val="24"/>
          <w:szCs w:val="24"/>
          <w:lang w:val="en-US" w:eastAsia="x-none"/>
        </w:rPr>
        <w:t>standart</w:t>
      </w:r>
      <w:r w:rsidRPr="00655F30">
        <w:rPr>
          <w:rFonts w:ascii="Times New Roman" w:eastAsia="Times New Roman" w:hAnsi="Times New Roman" w:cs="Times New Roman"/>
          <w:bCs/>
          <w:sz w:val="24"/>
          <w:szCs w:val="24"/>
          <w:lang w:val="x-none" w:eastAsia="x-none"/>
        </w:rPr>
        <w:t>.</w:t>
      </w:r>
      <w:r w:rsidRPr="00655F30">
        <w:rPr>
          <w:rFonts w:ascii="Times New Roman" w:eastAsia="Times New Roman" w:hAnsi="Times New Roman" w:cs="Times New Roman"/>
          <w:bCs/>
          <w:sz w:val="24"/>
          <w:szCs w:val="24"/>
          <w:lang w:val="en-US" w:eastAsia="x-none"/>
        </w:rPr>
        <w:t>edu</w:t>
      </w:r>
      <w:r w:rsidRPr="00655F30">
        <w:rPr>
          <w:rFonts w:ascii="Times New Roman" w:eastAsia="Times New Roman" w:hAnsi="Times New Roman" w:cs="Times New Roman"/>
          <w:bCs/>
          <w:sz w:val="24"/>
          <w:szCs w:val="24"/>
          <w:lang w:val="x-none" w:eastAsia="x-none"/>
        </w:rPr>
        <w:t>.</w:t>
      </w:r>
      <w:r w:rsidRPr="00655F30">
        <w:rPr>
          <w:rFonts w:ascii="Times New Roman" w:eastAsia="Times New Roman" w:hAnsi="Times New Roman" w:cs="Times New Roman"/>
          <w:bCs/>
          <w:sz w:val="24"/>
          <w:szCs w:val="24"/>
          <w:lang w:val="en-US" w:eastAsia="x-none"/>
        </w:rPr>
        <w:t>ru</w:t>
      </w:r>
      <w:r w:rsidRPr="00655F30">
        <w:rPr>
          <w:rFonts w:ascii="Times New Roman" w:eastAsia="Times New Roman" w:hAnsi="Times New Roman" w:cs="Times New Roman"/>
          <w:bCs/>
          <w:sz w:val="24"/>
          <w:szCs w:val="24"/>
          <w:lang w:val="x-none" w:eastAsia="x-none"/>
        </w:rPr>
        <w:t>). При формировании личностных УУД ведущими являются воспитательные технологии.</w:t>
      </w:r>
    </w:p>
    <w:p w:rsidR="00655F30" w:rsidRPr="00655F30" w:rsidRDefault="00655F30" w:rsidP="00655F30">
      <w:pPr>
        <w:spacing w:after="0" w:line="240" w:lineRule="auto"/>
        <w:ind w:firstLine="993"/>
        <w:jc w:val="both"/>
        <w:rPr>
          <w:rFonts w:ascii="Times New Roman" w:eastAsia="Times New Roman" w:hAnsi="Times New Roman" w:cs="Times New Roman"/>
          <w:sz w:val="24"/>
          <w:szCs w:val="24"/>
          <w:lang w:val="x-none" w:eastAsia="x-none"/>
        </w:rPr>
      </w:pPr>
    </w:p>
    <w:p w:rsidR="00655F30" w:rsidRPr="00655F30" w:rsidRDefault="00655F30" w:rsidP="00655F30">
      <w:pPr>
        <w:spacing w:after="0" w:line="240" w:lineRule="auto"/>
        <w:ind w:firstLine="993"/>
        <w:jc w:val="both"/>
        <w:rPr>
          <w:rFonts w:ascii="Times New Roman" w:eastAsia="Times New Roman" w:hAnsi="Times New Roman" w:cs="Times New Roman"/>
          <w:b/>
          <w:noProof/>
          <w:sz w:val="24"/>
          <w:szCs w:val="24"/>
          <w:lang w:val="x-none" w:eastAsia="x-none"/>
        </w:rPr>
      </w:pPr>
      <w:r>
        <w:rPr>
          <w:rFonts w:ascii="Times New Roman" w:eastAsia="Times New Roman" w:hAnsi="Times New Roman" w:cs="Times New Roman"/>
          <w:b/>
          <w:noProof/>
          <w:sz w:val="24"/>
          <w:szCs w:val="24"/>
          <w:lang w:eastAsia="ru-RU"/>
        </w:rPr>
        <w:drawing>
          <wp:inline distT="0" distB="0" distL="0" distR="0">
            <wp:extent cx="3921125" cy="1363980"/>
            <wp:effectExtent l="0" t="38100" r="0" b="45720"/>
            <wp:docPr id="13" name="Схема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55F30" w:rsidRPr="00655F30" w:rsidRDefault="00655F30" w:rsidP="00655F30">
      <w:pPr>
        <w:spacing w:after="0" w:line="240" w:lineRule="auto"/>
        <w:ind w:firstLine="993"/>
        <w:jc w:val="both"/>
        <w:rPr>
          <w:rFonts w:ascii="Times New Roman" w:eastAsia="Times New Roman" w:hAnsi="Times New Roman" w:cs="Times New Roman"/>
          <w:b/>
          <w:noProof/>
          <w:sz w:val="24"/>
          <w:szCs w:val="24"/>
          <w:lang w:val="x-none" w:eastAsia="x-none"/>
        </w:rPr>
      </w:pPr>
    </w:p>
    <w:p w:rsidR="00655F30" w:rsidRPr="00655F30" w:rsidRDefault="00655F30" w:rsidP="00655F30">
      <w:pPr>
        <w:spacing w:after="0" w:line="240" w:lineRule="auto"/>
        <w:ind w:firstLine="993"/>
        <w:jc w:val="both"/>
        <w:rPr>
          <w:rFonts w:ascii="Times New Roman" w:eastAsia="Times New Roman" w:hAnsi="Times New Roman" w:cs="Times New Roman"/>
          <w:b/>
          <w:noProof/>
          <w:sz w:val="24"/>
          <w:szCs w:val="24"/>
          <w:lang w:val="x-none" w:eastAsia="x-none"/>
        </w:rPr>
      </w:pPr>
    </w:p>
    <w:p w:rsidR="00655F30" w:rsidRPr="00655F30" w:rsidRDefault="00655F30" w:rsidP="00655F30">
      <w:pPr>
        <w:tabs>
          <w:tab w:val="num" w:pos="720"/>
        </w:tabs>
        <w:spacing w:after="0" w:line="240" w:lineRule="auto"/>
        <w:ind w:firstLine="993"/>
        <w:jc w:val="both"/>
        <w:rPr>
          <w:rFonts w:ascii="Times New Roman" w:eastAsia="Calibri" w:hAnsi="Times New Roman" w:cs="Times New Roman"/>
          <w:bCs/>
          <w:sz w:val="24"/>
          <w:szCs w:val="24"/>
          <w:lang w:val="x-none" w:eastAsia="x-none"/>
        </w:rPr>
      </w:pPr>
      <w:r w:rsidRPr="00655F30">
        <w:rPr>
          <w:rFonts w:ascii="Times New Roman" w:eastAsia="Calibri" w:hAnsi="Times New Roman" w:cs="Times New Roman"/>
          <w:bCs/>
          <w:sz w:val="24"/>
          <w:szCs w:val="24"/>
          <w:lang w:val="x-none" w:eastAsia="x-none"/>
        </w:rPr>
        <w:t>«</w:t>
      </w:r>
      <w:r w:rsidRPr="00655F30">
        <w:rPr>
          <w:rFonts w:ascii="Times New Roman" w:eastAsia="Calibri" w:hAnsi="Times New Roman" w:cs="Times New Roman"/>
          <w:b/>
          <w:bCs/>
          <w:i/>
          <w:sz w:val="24"/>
          <w:szCs w:val="24"/>
          <w:lang w:val="x-none" w:eastAsia="x-none"/>
        </w:rPr>
        <w:t>Познавательные универсальные учебные действия</w:t>
      </w:r>
      <w:r w:rsidRPr="00655F30">
        <w:rPr>
          <w:rFonts w:ascii="Times New Roman" w:eastAsia="Calibri" w:hAnsi="Times New Roman" w:cs="Times New Roman"/>
          <w:bCs/>
          <w:sz w:val="24"/>
          <w:szCs w:val="24"/>
          <w:lang w:val="x-none" w:eastAsia="x-none"/>
        </w:rPr>
        <w:t xml:space="preserve">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(сайт </w:t>
      </w:r>
      <w:r w:rsidRPr="00655F30">
        <w:rPr>
          <w:rFonts w:ascii="Times New Roman" w:eastAsia="Calibri" w:hAnsi="Times New Roman" w:cs="Times New Roman"/>
          <w:bCs/>
          <w:sz w:val="24"/>
          <w:szCs w:val="24"/>
          <w:lang w:val="en-US" w:eastAsia="x-none"/>
        </w:rPr>
        <w:t>prosv</w:t>
      </w:r>
      <w:r w:rsidRPr="00655F30">
        <w:rPr>
          <w:rFonts w:ascii="Times New Roman" w:eastAsia="Calibri" w:hAnsi="Times New Roman" w:cs="Times New Roman"/>
          <w:bCs/>
          <w:sz w:val="24"/>
          <w:szCs w:val="24"/>
          <w:lang w:val="x-none" w:eastAsia="x-none"/>
        </w:rPr>
        <w:t>.</w:t>
      </w:r>
      <w:r w:rsidRPr="00655F30">
        <w:rPr>
          <w:rFonts w:ascii="Times New Roman" w:eastAsia="Calibri" w:hAnsi="Times New Roman" w:cs="Times New Roman"/>
          <w:bCs/>
          <w:sz w:val="24"/>
          <w:szCs w:val="24"/>
          <w:lang w:val="en-US" w:eastAsia="x-none"/>
        </w:rPr>
        <w:t>ru</w:t>
      </w:r>
      <w:r w:rsidRPr="00655F30">
        <w:rPr>
          <w:rFonts w:ascii="Times New Roman" w:eastAsia="Calibri" w:hAnsi="Times New Roman" w:cs="Times New Roman"/>
          <w:bCs/>
          <w:sz w:val="24"/>
          <w:szCs w:val="24"/>
          <w:lang w:val="x-none" w:eastAsia="x-none"/>
        </w:rPr>
        <w:t>). При формировании познавательных УУД ведущими является проектно – исследовательская деятельность.</w:t>
      </w:r>
    </w:p>
    <w:p w:rsidR="00655F30" w:rsidRPr="00655F30" w:rsidRDefault="00655F30" w:rsidP="00655F30">
      <w:pPr>
        <w:tabs>
          <w:tab w:val="num" w:pos="720"/>
        </w:tabs>
        <w:spacing w:after="0" w:line="240" w:lineRule="auto"/>
        <w:ind w:firstLine="993"/>
        <w:jc w:val="both"/>
        <w:rPr>
          <w:rFonts w:ascii="Times New Roman" w:eastAsia="Calibri" w:hAnsi="Times New Roman" w:cs="Times New Roman"/>
          <w:sz w:val="24"/>
          <w:szCs w:val="24"/>
          <w:lang w:val="x-none" w:eastAsia="x-none"/>
        </w:rPr>
      </w:pPr>
    </w:p>
    <w:p w:rsidR="00655F30" w:rsidRPr="00655F30" w:rsidRDefault="00655F30" w:rsidP="00655F30">
      <w:pPr>
        <w:spacing w:after="0" w:line="240" w:lineRule="auto"/>
        <w:ind w:firstLine="993"/>
        <w:jc w:val="both"/>
        <w:rPr>
          <w:rFonts w:ascii="Times New Roman" w:eastAsia="Times New Roman" w:hAnsi="Times New Roman" w:cs="Times New Roman"/>
          <w:b/>
          <w:noProof/>
          <w:sz w:val="24"/>
          <w:szCs w:val="24"/>
          <w:lang w:val="x-none" w:eastAsia="x-none"/>
        </w:rPr>
      </w:pPr>
      <w:r>
        <w:rPr>
          <w:rFonts w:ascii="Times New Roman" w:eastAsia="Times New Roman" w:hAnsi="Times New Roman" w:cs="Times New Roman"/>
          <w:b/>
          <w:noProof/>
          <w:sz w:val="24"/>
          <w:szCs w:val="24"/>
          <w:lang w:eastAsia="ru-RU"/>
        </w:rPr>
        <w:lastRenderedPageBreak/>
        <w:drawing>
          <wp:inline distT="0" distB="0" distL="0" distR="0">
            <wp:extent cx="4498975" cy="3608070"/>
            <wp:effectExtent l="38100" t="0" r="53975" b="0"/>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p w:rsidR="00655F30" w:rsidRPr="00655F30" w:rsidRDefault="00655F30" w:rsidP="00655F30">
      <w:pPr>
        <w:tabs>
          <w:tab w:val="left" w:pos="1125"/>
        </w:tabs>
        <w:spacing w:after="0" w:line="240" w:lineRule="auto"/>
        <w:ind w:firstLine="993"/>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ab/>
      </w:r>
      <w:r w:rsidRPr="00655F30">
        <w:rPr>
          <w:rFonts w:ascii="Times New Roman" w:eastAsia="Times New Roman" w:hAnsi="Times New Roman" w:cs="Times New Roman"/>
          <w:b/>
          <w:i/>
          <w:sz w:val="24"/>
          <w:szCs w:val="24"/>
          <w:lang w:eastAsia="ru-RU"/>
        </w:rPr>
        <w:t>Регулятивные универсальные учебные действия</w:t>
      </w:r>
      <w:r w:rsidRPr="00655F30">
        <w:rPr>
          <w:rFonts w:ascii="Times New Roman" w:eastAsia="Times New Roman" w:hAnsi="Times New Roman" w:cs="Times New Roman"/>
          <w:sz w:val="24"/>
          <w:szCs w:val="24"/>
          <w:lang w:eastAsia="ru-RU"/>
        </w:rPr>
        <w:t xml:space="preserve"> 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(сайт </w:t>
      </w:r>
      <w:r w:rsidRPr="00655F30">
        <w:rPr>
          <w:rFonts w:ascii="Times New Roman" w:eastAsia="Times New Roman" w:hAnsi="Times New Roman" w:cs="Times New Roman"/>
          <w:sz w:val="24"/>
          <w:szCs w:val="24"/>
          <w:lang w:val="en-US" w:eastAsia="ru-RU"/>
        </w:rPr>
        <w:t>prosv</w:t>
      </w:r>
      <w:r w:rsidRPr="00655F30">
        <w:rPr>
          <w:rFonts w:ascii="Times New Roman" w:eastAsia="Times New Roman" w:hAnsi="Times New Roman" w:cs="Times New Roman"/>
          <w:sz w:val="24"/>
          <w:szCs w:val="24"/>
          <w:lang w:eastAsia="ru-RU"/>
        </w:rPr>
        <w:t>.</w:t>
      </w:r>
      <w:r w:rsidRPr="00655F30">
        <w:rPr>
          <w:rFonts w:ascii="Times New Roman" w:eastAsia="Times New Roman" w:hAnsi="Times New Roman" w:cs="Times New Roman"/>
          <w:sz w:val="24"/>
          <w:szCs w:val="24"/>
          <w:lang w:val="en-US" w:eastAsia="ru-RU"/>
        </w:rPr>
        <w:t>ru</w:t>
      </w:r>
      <w:r w:rsidRPr="00655F30">
        <w:rPr>
          <w:rFonts w:ascii="Times New Roman" w:eastAsia="Times New Roman" w:hAnsi="Times New Roman" w:cs="Times New Roman"/>
          <w:sz w:val="24"/>
          <w:szCs w:val="24"/>
          <w:lang w:eastAsia="ru-RU"/>
        </w:rPr>
        <w:t>).При формировании регулятивных УУД ведущими технологиями являются учебные ситуации и учебные задачи.</w:t>
      </w:r>
    </w:p>
    <w:p w:rsidR="00655F30" w:rsidRPr="00655F30" w:rsidRDefault="00655F30" w:rsidP="00655F30">
      <w:pPr>
        <w:tabs>
          <w:tab w:val="num" w:pos="720"/>
        </w:tabs>
        <w:spacing w:after="0" w:line="240" w:lineRule="auto"/>
        <w:ind w:firstLine="993"/>
        <w:jc w:val="both"/>
        <w:rPr>
          <w:rFonts w:ascii="Times New Roman" w:eastAsia="Calibri" w:hAnsi="Times New Roman" w:cs="Times New Roman"/>
          <w:bCs/>
          <w:sz w:val="24"/>
          <w:szCs w:val="24"/>
          <w:lang w:val="x-none" w:eastAsia="x-none"/>
        </w:rPr>
      </w:pPr>
      <w:r>
        <w:rPr>
          <w:rFonts w:ascii="Courier New" w:eastAsia="Calibri" w:hAnsi="Courier New" w:cs="Times New Roman"/>
          <w:noProof/>
          <w:sz w:val="24"/>
          <w:szCs w:val="24"/>
          <w:lang w:eastAsia="ru-RU"/>
        </w:rPr>
        <w:drawing>
          <wp:anchor distT="4210" distB="25437" distL="235316" distR="235448" simplePos="0" relativeHeight="251661312" behindDoc="0" locked="0" layoutInCell="1" allowOverlap="1">
            <wp:simplePos x="0" y="0"/>
            <wp:positionH relativeFrom="column">
              <wp:posOffset>360411</wp:posOffset>
            </wp:positionH>
            <wp:positionV relativeFrom="paragraph">
              <wp:posOffset>41040</wp:posOffset>
            </wp:positionV>
            <wp:extent cx="3303270" cy="3469005"/>
            <wp:effectExtent l="0" t="38100" r="0" b="55245"/>
            <wp:wrapTopAndBottom/>
            <wp:docPr id="50" name="Схема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rsidR="00655F30" w:rsidRPr="00655F30" w:rsidRDefault="00655F30" w:rsidP="00655F30">
      <w:pPr>
        <w:tabs>
          <w:tab w:val="num" w:pos="720"/>
        </w:tabs>
        <w:spacing w:after="0" w:line="240" w:lineRule="auto"/>
        <w:ind w:firstLine="993"/>
        <w:jc w:val="both"/>
        <w:rPr>
          <w:rFonts w:ascii="Times New Roman" w:eastAsia="Calibri" w:hAnsi="Times New Roman" w:cs="Times New Roman"/>
          <w:bCs/>
          <w:sz w:val="24"/>
          <w:szCs w:val="24"/>
          <w:lang w:val="x-none" w:eastAsia="x-none"/>
        </w:rPr>
      </w:pPr>
      <w:r>
        <w:rPr>
          <w:rFonts w:ascii="Times New Roman" w:eastAsia="Calibri" w:hAnsi="Times New Roman" w:cs="Times New Roman"/>
          <w:b/>
          <w:bCs/>
          <w:i/>
          <w:noProof/>
          <w:sz w:val="24"/>
          <w:szCs w:val="24"/>
          <w:lang w:eastAsia="ru-RU"/>
        </w:rPr>
        <w:lastRenderedPageBreak/>
        <w:drawing>
          <wp:anchor distT="85906" distB="77075" distL="148560" distR="148471" simplePos="0" relativeHeight="251660288" behindDoc="0" locked="0" layoutInCell="1" allowOverlap="1">
            <wp:simplePos x="0" y="0"/>
            <wp:positionH relativeFrom="column">
              <wp:posOffset>500985</wp:posOffset>
            </wp:positionH>
            <wp:positionV relativeFrom="paragraph">
              <wp:posOffset>1429820</wp:posOffset>
            </wp:positionV>
            <wp:extent cx="4445000" cy="2567940"/>
            <wp:effectExtent l="38100" t="57150" r="50800" b="0"/>
            <wp:wrapTopAndBottom/>
            <wp:docPr id="49" name="Схема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sidRPr="00655F30">
        <w:rPr>
          <w:rFonts w:ascii="Times New Roman" w:eastAsia="Calibri" w:hAnsi="Times New Roman" w:cs="Times New Roman"/>
          <w:bCs/>
          <w:sz w:val="24"/>
          <w:szCs w:val="24"/>
          <w:lang w:val="x-none" w:eastAsia="x-none"/>
        </w:rPr>
        <w:t>«</w:t>
      </w:r>
      <w:r w:rsidRPr="00655F30">
        <w:rPr>
          <w:rFonts w:ascii="Times New Roman" w:eastAsia="Calibri" w:hAnsi="Times New Roman" w:cs="Times New Roman"/>
          <w:b/>
          <w:bCs/>
          <w:i/>
          <w:sz w:val="24"/>
          <w:szCs w:val="24"/>
          <w:lang w:val="x-none" w:eastAsia="x-none"/>
        </w:rPr>
        <w:t>Коммуникативные универсальные учебные действия</w:t>
      </w:r>
      <w:r w:rsidRPr="00655F30">
        <w:rPr>
          <w:rFonts w:ascii="Times New Roman" w:eastAsia="Calibri" w:hAnsi="Times New Roman" w:cs="Times New Roman"/>
          <w:bCs/>
          <w:sz w:val="24"/>
          <w:szCs w:val="24"/>
          <w:lang w:val="x-none" w:eastAsia="x-none"/>
        </w:rPr>
        <w:t xml:space="preserve">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(Глоссарий сайта </w:t>
      </w:r>
      <w:r w:rsidRPr="00655F30">
        <w:rPr>
          <w:rFonts w:ascii="Times New Roman" w:eastAsia="Calibri" w:hAnsi="Times New Roman" w:cs="Times New Roman"/>
          <w:bCs/>
          <w:sz w:val="24"/>
          <w:szCs w:val="24"/>
          <w:lang w:val="en-US" w:eastAsia="x-none"/>
        </w:rPr>
        <w:t>standart</w:t>
      </w:r>
      <w:r w:rsidRPr="00655F30">
        <w:rPr>
          <w:rFonts w:ascii="Times New Roman" w:eastAsia="Calibri" w:hAnsi="Times New Roman" w:cs="Times New Roman"/>
          <w:bCs/>
          <w:sz w:val="24"/>
          <w:szCs w:val="24"/>
          <w:lang w:val="x-none" w:eastAsia="x-none"/>
        </w:rPr>
        <w:t>.</w:t>
      </w:r>
      <w:r w:rsidRPr="00655F30">
        <w:rPr>
          <w:rFonts w:ascii="Times New Roman" w:eastAsia="Calibri" w:hAnsi="Times New Roman" w:cs="Times New Roman"/>
          <w:bCs/>
          <w:sz w:val="24"/>
          <w:szCs w:val="24"/>
          <w:lang w:val="en-US" w:eastAsia="x-none"/>
        </w:rPr>
        <w:t>edu</w:t>
      </w:r>
      <w:r w:rsidRPr="00655F30">
        <w:rPr>
          <w:rFonts w:ascii="Times New Roman" w:eastAsia="Calibri" w:hAnsi="Times New Roman" w:cs="Times New Roman"/>
          <w:bCs/>
          <w:sz w:val="24"/>
          <w:szCs w:val="24"/>
          <w:lang w:val="x-none" w:eastAsia="x-none"/>
        </w:rPr>
        <w:t>.</w:t>
      </w:r>
      <w:r w:rsidRPr="00655F30">
        <w:rPr>
          <w:rFonts w:ascii="Times New Roman" w:eastAsia="Calibri" w:hAnsi="Times New Roman" w:cs="Times New Roman"/>
          <w:bCs/>
          <w:sz w:val="24"/>
          <w:szCs w:val="24"/>
          <w:lang w:val="en-US" w:eastAsia="x-none"/>
        </w:rPr>
        <w:t>ru</w:t>
      </w:r>
      <w:r w:rsidRPr="00655F30">
        <w:rPr>
          <w:rFonts w:ascii="Times New Roman" w:eastAsia="Calibri" w:hAnsi="Times New Roman" w:cs="Times New Roman"/>
          <w:bCs/>
          <w:sz w:val="24"/>
          <w:szCs w:val="24"/>
          <w:lang w:val="x-none" w:eastAsia="x-none"/>
        </w:rPr>
        <w:t>). При формировании коммуникативных УУД ведущими являются технологии учебного сотрудничества.</w:t>
      </w:r>
    </w:p>
    <w:p w:rsidR="00655F30" w:rsidRPr="00655F30" w:rsidRDefault="00655F30" w:rsidP="00655F30">
      <w:pPr>
        <w:tabs>
          <w:tab w:val="num" w:pos="720"/>
        </w:tabs>
        <w:spacing w:after="0" w:line="240" w:lineRule="auto"/>
        <w:ind w:firstLine="993"/>
        <w:jc w:val="both"/>
        <w:rPr>
          <w:rFonts w:ascii="Times New Roman" w:eastAsia="Times New Roman" w:hAnsi="Times New Roman" w:cs="Times New Roman"/>
          <w:b/>
          <w:bCs/>
          <w:color w:val="000000"/>
          <w:kern w:val="24"/>
          <w:sz w:val="24"/>
          <w:szCs w:val="24"/>
          <w:lang w:val="x-none" w:eastAsia="x-none"/>
        </w:rPr>
      </w:pPr>
      <w:r w:rsidRPr="00655F30">
        <w:rPr>
          <w:rFonts w:ascii="Times New Roman" w:eastAsia="Calibri" w:hAnsi="Times New Roman" w:cs="Times New Roman"/>
          <w:sz w:val="24"/>
          <w:szCs w:val="24"/>
          <w:lang w:val="x-none" w:eastAsia="x-none"/>
        </w:rPr>
        <w:t xml:space="preserve">    Вся система УУД может быть представлена </w:t>
      </w:r>
      <w:r w:rsidRPr="00655F30">
        <w:rPr>
          <w:rFonts w:ascii="Times New Roman" w:eastAsia="Calibri" w:hAnsi="Times New Roman" w:cs="Times New Roman"/>
          <w:b/>
          <w:sz w:val="24"/>
          <w:szCs w:val="24"/>
          <w:lang w:val="x-none" w:eastAsia="x-none"/>
        </w:rPr>
        <w:t>схемой 2.</w:t>
      </w:r>
    </w:p>
    <w:p w:rsidR="00655F30" w:rsidRPr="00655F30" w:rsidRDefault="00655F30" w:rsidP="00655F30">
      <w:pPr>
        <w:tabs>
          <w:tab w:val="num" w:pos="720"/>
        </w:tabs>
        <w:spacing w:after="0" w:line="240" w:lineRule="auto"/>
        <w:ind w:firstLine="993"/>
        <w:rPr>
          <w:rFonts w:ascii="Times New Roman" w:eastAsia="Calibri" w:hAnsi="Times New Roman" w:cs="Times New Roman"/>
          <w:sz w:val="24"/>
          <w:szCs w:val="24"/>
          <w:lang w:val="x-none" w:eastAsia="x-none"/>
        </w:rPr>
      </w:pPr>
      <w:r w:rsidRPr="00655F30">
        <w:rPr>
          <w:rFonts w:ascii="Times New Roman" w:eastAsia="Calibri" w:hAnsi="Times New Roman" w:cs="Times New Roman"/>
          <w:b/>
          <w:bCs/>
          <w:sz w:val="24"/>
          <w:szCs w:val="24"/>
          <w:lang w:val="x-none" w:eastAsia="x-none"/>
        </w:rPr>
        <w:t xml:space="preserve">     Схема 2. Система универсальных учебных действий</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62336" behindDoc="0" locked="0" layoutInCell="1" allowOverlap="1">
                <wp:simplePos x="0" y="0"/>
                <wp:positionH relativeFrom="column">
                  <wp:posOffset>356235</wp:posOffset>
                </wp:positionH>
                <wp:positionV relativeFrom="paragraph">
                  <wp:posOffset>159385</wp:posOffset>
                </wp:positionV>
                <wp:extent cx="5995670" cy="3343275"/>
                <wp:effectExtent l="10795" t="11430" r="13335" b="17145"/>
                <wp:wrapTopAndBottom/>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3343275"/>
                          <a:chOff x="0" y="0"/>
                          <a:chExt cx="89617" cy="51206"/>
                        </a:xfrm>
                      </wpg:grpSpPr>
                      <wpg:grpSp>
                        <wpg:cNvPr id="18" name="Группа 90"/>
                        <wpg:cNvGrpSpPr>
                          <a:grpSpLocks/>
                        </wpg:cNvGrpSpPr>
                        <wpg:grpSpPr bwMode="auto">
                          <a:xfrm>
                            <a:off x="22807" y="7567"/>
                            <a:ext cx="44291" cy="40719"/>
                            <a:chOff x="22807" y="7567"/>
                            <a:chExt cx="44291" cy="40719"/>
                          </a:xfrm>
                        </wpg:grpSpPr>
                        <wps:wsp>
                          <wps:cNvPr id="19" name="Овал 120"/>
                          <wps:cNvSpPr>
                            <a:spLocks noChangeArrowheads="1"/>
                          </wps:cNvSpPr>
                          <wps:spPr bwMode="auto">
                            <a:xfrm>
                              <a:off x="27808" y="11139"/>
                              <a:ext cx="34290" cy="34290"/>
                            </a:xfrm>
                            <a:prstGeom prst="ellipse">
                              <a:avLst/>
                            </a:prstGeom>
                            <a:noFill/>
                            <a:ln w="76200">
                              <a:solidFill>
                                <a:srgbClr val="365F91"/>
                              </a:solidFill>
                              <a:round/>
                              <a:headEnd/>
                              <a:tailEnd/>
                            </a:ln>
                            <a:extLst>
                              <a:ext uri="{909E8E84-426E-40DD-AFC4-6F175D3DCCD1}">
                                <a14:hiddenFill xmlns:a14="http://schemas.microsoft.com/office/drawing/2010/main">
                                  <a:solidFill>
                                    <a:srgbClr val="FFFFFF"/>
                                  </a:solidFill>
                                </a14:hiddenFill>
                              </a:ext>
                            </a:extLst>
                          </wps:spPr>
                          <wps:txbx>
                            <w:txbxContent>
                              <w:p w:rsidR="00655F30" w:rsidRPr="00166972" w:rsidRDefault="00655F30" w:rsidP="00655F30">
                                <w:pPr>
                                  <w:pStyle w:val="af8"/>
                                  <w:spacing w:before="0" w:beforeAutospacing="0" w:after="0" w:afterAutospacing="0"/>
                                  <w:jc w:val="center"/>
                                  <w:textAlignment w:val="baseline"/>
                                  <w:rPr>
                                    <w:b/>
                                    <w:bCs/>
                                    <w:color w:val="244061"/>
                                    <w:kern w:val="24"/>
                                    <w:sz w:val="56"/>
                                    <w:szCs w:val="56"/>
                                  </w:rPr>
                                </w:pPr>
                              </w:p>
                              <w:p w:rsidR="00655F30" w:rsidRPr="00166972" w:rsidRDefault="00655F30" w:rsidP="00655F30">
                                <w:pPr>
                                  <w:pStyle w:val="af8"/>
                                  <w:spacing w:before="0" w:beforeAutospacing="0" w:after="0" w:afterAutospacing="0"/>
                                  <w:jc w:val="center"/>
                                  <w:textAlignment w:val="baseline"/>
                                  <w:rPr>
                                    <w:b/>
                                    <w:bCs/>
                                    <w:color w:val="244061"/>
                                    <w:kern w:val="24"/>
                                    <w:sz w:val="72"/>
                                    <w:szCs w:val="72"/>
                                  </w:rPr>
                                </w:pPr>
                                <w:r w:rsidRPr="00166972">
                                  <w:rPr>
                                    <w:b/>
                                    <w:bCs/>
                                    <w:color w:val="244061"/>
                                    <w:kern w:val="24"/>
                                    <w:sz w:val="72"/>
                                    <w:szCs w:val="72"/>
                                  </w:rPr>
                                  <w:t>УУД</w:t>
                                </w:r>
                              </w:p>
                            </w:txbxContent>
                          </wps:txbx>
                          <wps:bodyPr rot="0" vert="horz" wrap="square" lIns="91440" tIns="45720" rIns="91440" bIns="45720" anchor="ctr" anchorCtr="0" upright="1">
                            <a:noAutofit/>
                          </wps:bodyPr>
                        </wps:wsp>
                        <wps:wsp>
                          <wps:cNvPr id="20" name="Прямая соединительная линия 121"/>
                          <wps:cNvCnPr/>
                          <wps:spPr bwMode="auto">
                            <a:xfrm>
                              <a:off x="22807" y="28284"/>
                              <a:ext cx="12859" cy="0"/>
                            </a:xfrm>
                            <a:prstGeom prst="line">
                              <a:avLst/>
                            </a:prstGeom>
                            <a:noFill/>
                            <a:ln w="76200">
                              <a:solidFill>
                                <a:srgbClr val="4579B8"/>
                              </a:solidFill>
                              <a:round/>
                              <a:headEnd/>
                              <a:tailEnd/>
                            </a:ln>
                            <a:extLst>
                              <a:ext uri="{909E8E84-426E-40DD-AFC4-6F175D3DCCD1}">
                                <a14:hiddenFill xmlns:a14="http://schemas.microsoft.com/office/drawing/2010/main">
                                  <a:noFill/>
                                </a14:hiddenFill>
                              </a:ext>
                            </a:extLst>
                          </wps:spPr>
                          <wps:bodyPr/>
                        </wps:wsp>
                        <wps:wsp>
                          <wps:cNvPr id="21" name="Прямая соединительная линия 122"/>
                          <wps:cNvCnPr/>
                          <wps:spPr bwMode="auto">
                            <a:xfrm>
                              <a:off x="54240" y="28284"/>
                              <a:ext cx="12859" cy="0"/>
                            </a:xfrm>
                            <a:prstGeom prst="line">
                              <a:avLst/>
                            </a:prstGeom>
                            <a:noFill/>
                            <a:ln w="76200">
                              <a:solidFill>
                                <a:srgbClr val="4579B8"/>
                              </a:solidFill>
                              <a:round/>
                              <a:headEnd/>
                              <a:tailEnd/>
                            </a:ln>
                            <a:extLst>
                              <a:ext uri="{909E8E84-426E-40DD-AFC4-6F175D3DCCD1}">
                                <a14:hiddenFill xmlns:a14="http://schemas.microsoft.com/office/drawing/2010/main">
                                  <a:noFill/>
                                </a14:hiddenFill>
                              </a:ext>
                            </a:extLst>
                          </wps:spPr>
                          <wps:bodyPr/>
                        </wps:wsp>
                        <wps:wsp>
                          <wps:cNvPr id="22" name="Прямая соединительная линия 123"/>
                          <wps:cNvCnPr/>
                          <wps:spPr bwMode="auto">
                            <a:xfrm rot="5400000" flipH="1" flipV="1">
                              <a:off x="39952" y="12568"/>
                              <a:ext cx="10001" cy="0"/>
                            </a:xfrm>
                            <a:prstGeom prst="line">
                              <a:avLst/>
                            </a:prstGeom>
                            <a:noFill/>
                            <a:ln w="76200">
                              <a:solidFill>
                                <a:srgbClr val="4579B8"/>
                              </a:solidFill>
                              <a:round/>
                              <a:headEnd/>
                              <a:tailEnd/>
                            </a:ln>
                            <a:extLst>
                              <a:ext uri="{909E8E84-426E-40DD-AFC4-6F175D3DCCD1}">
                                <a14:hiddenFill xmlns:a14="http://schemas.microsoft.com/office/drawing/2010/main">
                                  <a:noFill/>
                                </a14:hiddenFill>
                              </a:ext>
                            </a:extLst>
                          </wps:spPr>
                          <wps:bodyPr/>
                        </wps:wsp>
                        <wps:wsp>
                          <wps:cNvPr id="23" name="Прямая соединительная линия 124"/>
                          <wps:cNvCnPr/>
                          <wps:spPr bwMode="auto">
                            <a:xfrm rot="5400000" flipH="1" flipV="1">
                              <a:off x="39952" y="43286"/>
                              <a:ext cx="10002" cy="0"/>
                            </a:xfrm>
                            <a:prstGeom prst="line">
                              <a:avLst/>
                            </a:prstGeom>
                            <a:noFill/>
                            <a:ln w="76200">
                              <a:solidFill>
                                <a:srgbClr val="4579B8"/>
                              </a:solidFill>
                              <a:round/>
                              <a:headEnd/>
                              <a:tailEnd/>
                            </a:ln>
                            <a:extLst>
                              <a:ext uri="{909E8E84-426E-40DD-AFC4-6F175D3DCCD1}">
                                <a14:hiddenFill xmlns:a14="http://schemas.microsoft.com/office/drawing/2010/main">
                                  <a:noFill/>
                                </a14:hiddenFill>
                              </a:ext>
                            </a:extLst>
                          </wps:spPr>
                          <wps:bodyPr/>
                        </wps:wsp>
                      </wpg:grpSp>
                      <wps:wsp>
                        <wps:cNvPr id="24" name="Прямоугольник 91"/>
                        <wps:cNvSpPr>
                          <a:spLocks noChangeArrowheads="1"/>
                        </wps:cNvSpPr>
                        <wps:spPr bwMode="auto">
                          <a:xfrm>
                            <a:off x="4729" y="18601"/>
                            <a:ext cx="34290" cy="3492"/>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Построение высказывания</w:t>
                              </w:r>
                            </w:p>
                          </w:txbxContent>
                        </wps:txbx>
                        <wps:bodyPr rot="0" vert="horz" wrap="square" lIns="91440" tIns="45720" rIns="91440" bIns="45720" anchor="t" anchorCtr="0" upright="1">
                          <a:noAutofit/>
                        </wps:bodyPr>
                      </wps:wsp>
                      <wps:wsp>
                        <wps:cNvPr id="25" name="Прямоугольник 92"/>
                        <wps:cNvSpPr>
                          <a:spLocks noChangeArrowheads="1"/>
                        </wps:cNvSpPr>
                        <wps:spPr bwMode="auto">
                          <a:xfrm>
                            <a:off x="4729" y="0"/>
                            <a:ext cx="34290" cy="3492"/>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Формулирование проблемы</w:t>
                              </w:r>
                            </w:p>
                          </w:txbxContent>
                        </wps:txbx>
                        <wps:bodyPr rot="0" vert="horz" wrap="square" lIns="91440" tIns="45720" rIns="91440" bIns="45720" anchor="t" anchorCtr="0" upright="1">
                          <a:noAutofit/>
                        </wps:bodyPr>
                      </wps:wsp>
                      <wps:wsp>
                        <wps:cNvPr id="26" name="Прямоугольник 93"/>
                        <wps:cNvSpPr>
                          <a:spLocks noChangeArrowheads="1"/>
                        </wps:cNvSpPr>
                        <wps:spPr bwMode="auto">
                          <a:xfrm>
                            <a:off x="4729" y="22279"/>
                            <a:ext cx="34290" cy="3492"/>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Рефлексия деятельности</w:t>
                              </w:r>
                            </w:p>
                          </w:txbxContent>
                        </wps:txbx>
                        <wps:bodyPr rot="0" vert="horz" wrap="square" lIns="91440" tIns="45720" rIns="91440" bIns="45720" anchor="t" anchorCtr="0" upright="1">
                          <a:noAutofit/>
                        </wps:bodyPr>
                      </wps:wsp>
                      <wps:wsp>
                        <wps:cNvPr id="27" name="Прямоугольник 94"/>
                        <wps:cNvSpPr>
                          <a:spLocks noChangeArrowheads="1"/>
                        </wps:cNvSpPr>
                        <wps:spPr bwMode="auto">
                          <a:xfrm>
                            <a:off x="4729" y="11139"/>
                            <a:ext cx="34290" cy="3493"/>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Структурирование информации</w:t>
                              </w:r>
                            </w:p>
                          </w:txbxContent>
                        </wps:txbx>
                        <wps:bodyPr rot="0" vert="horz" wrap="square" lIns="91440" tIns="45720" rIns="91440" bIns="45720" anchor="t" anchorCtr="0" upright="1">
                          <a:noAutofit/>
                        </wps:bodyPr>
                      </wps:wsp>
                      <wps:wsp>
                        <wps:cNvPr id="28" name="Прямоугольник 95"/>
                        <wps:cNvSpPr>
                          <a:spLocks noChangeArrowheads="1"/>
                        </wps:cNvSpPr>
                        <wps:spPr bwMode="auto">
                          <a:xfrm>
                            <a:off x="4729" y="3678"/>
                            <a:ext cx="34290" cy="3492"/>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Поиск информации</w:t>
                              </w:r>
                            </w:p>
                          </w:txbxContent>
                        </wps:txbx>
                        <wps:bodyPr rot="0" vert="horz" wrap="square" lIns="91440" tIns="45720" rIns="91440" bIns="45720" anchor="t" anchorCtr="0" upright="1">
                          <a:noAutofit/>
                        </wps:bodyPr>
                      </wps:wsp>
                      <wps:wsp>
                        <wps:cNvPr id="29" name="Прямоугольник 96"/>
                        <wps:cNvSpPr>
                          <a:spLocks noChangeArrowheads="1"/>
                        </wps:cNvSpPr>
                        <wps:spPr bwMode="auto">
                          <a:xfrm>
                            <a:off x="4729" y="7461"/>
                            <a:ext cx="34290" cy="3492"/>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Определение смысла информации</w:t>
                              </w:r>
                            </w:p>
                          </w:txbxContent>
                        </wps:txbx>
                        <wps:bodyPr rot="0" vert="horz" wrap="square" lIns="91440" tIns="45720" rIns="91440" bIns="45720" anchor="t" anchorCtr="0" upright="1">
                          <a:noAutofit/>
                        </wps:bodyPr>
                      </wps:wsp>
                      <wps:wsp>
                        <wps:cNvPr id="30" name="Прямоугольник 97"/>
                        <wps:cNvSpPr>
                          <a:spLocks noChangeArrowheads="1"/>
                        </wps:cNvSpPr>
                        <wps:spPr bwMode="auto">
                          <a:xfrm>
                            <a:off x="4729" y="14922"/>
                            <a:ext cx="34290" cy="3493"/>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Моделирование</w:t>
                              </w:r>
                            </w:p>
                          </w:txbxContent>
                        </wps:txbx>
                        <wps:bodyPr rot="0" vert="horz" wrap="square" lIns="91440" tIns="45720" rIns="91440" bIns="45720" anchor="t" anchorCtr="0" upright="1">
                          <a:noAutofit/>
                        </wps:bodyPr>
                      </wps:wsp>
                      <wps:wsp>
                        <wps:cNvPr id="31" name="Прямоугольник 98"/>
                        <wps:cNvSpPr>
                          <a:spLocks noChangeArrowheads="1"/>
                        </wps:cNvSpPr>
                        <wps:spPr bwMode="auto">
                          <a:xfrm>
                            <a:off x="4729" y="34890"/>
                            <a:ext cx="34290" cy="3492"/>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Организация сотрудничества</w:t>
                              </w:r>
                            </w:p>
                          </w:txbxContent>
                        </wps:txbx>
                        <wps:bodyPr rot="0" vert="horz" wrap="square" lIns="91440" tIns="45720" rIns="91440" bIns="45720" anchor="t" anchorCtr="0" upright="1">
                          <a:noAutofit/>
                        </wps:bodyPr>
                      </wps:wsp>
                      <wps:wsp>
                        <wps:cNvPr id="32" name="Прямоугольник 99"/>
                        <wps:cNvSpPr>
                          <a:spLocks noChangeArrowheads="1"/>
                        </wps:cNvSpPr>
                        <wps:spPr bwMode="auto">
                          <a:xfrm>
                            <a:off x="4729" y="43507"/>
                            <a:ext cx="34290" cy="3493"/>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Разрешение конфликтов</w:t>
                              </w:r>
                            </w:p>
                          </w:txbxContent>
                        </wps:txbx>
                        <wps:bodyPr rot="0" vert="horz" wrap="square" lIns="91440" tIns="45720" rIns="91440" bIns="45720" anchor="t" anchorCtr="0" upright="1">
                          <a:noAutofit/>
                        </wps:bodyPr>
                      </wps:wsp>
                      <wps:wsp>
                        <wps:cNvPr id="33" name="Прямоугольник 100"/>
                        <wps:cNvSpPr>
                          <a:spLocks noChangeArrowheads="1"/>
                        </wps:cNvSpPr>
                        <wps:spPr bwMode="auto">
                          <a:xfrm>
                            <a:off x="4729" y="47713"/>
                            <a:ext cx="34290" cy="3493"/>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Умение выразить мысль</w:t>
                              </w:r>
                            </w:p>
                          </w:txbxContent>
                        </wps:txbx>
                        <wps:bodyPr rot="0" vert="horz" wrap="square" lIns="91440" tIns="45720" rIns="91440" bIns="45720" anchor="t" anchorCtr="0" upright="1">
                          <a:noAutofit/>
                        </wps:bodyPr>
                      </wps:wsp>
                      <wps:wsp>
                        <wps:cNvPr id="34" name="Прямоугольник 101"/>
                        <wps:cNvSpPr>
                          <a:spLocks noChangeArrowheads="1"/>
                        </wps:cNvSpPr>
                        <wps:spPr bwMode="auto">
                          <a:xfrm>
                            <a:off x="4729" y="39200"/>
                            <a:ext cx="34290" cy="3493"/>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Управление поведением партнера</w:t>
                              </w:r>
                            </w:p>
                          </w:txbxContent>
                        </wps:txbx>
                        <wps:bodyPr rot="0" vert="horz" wrap="square" lIns="91440" tIns="45720" rIns="91440" bIns="45720" anchor="t" anchorCtr="0" upright="1">
                          <a:noAutofit/>
                        </wps:bodyPr>
                      </wps:wsp>
                      <wps:wsp>
                        <wps:cNvPr id="35" name="Прямоугольник 102"/>
                        <wps:cNvSpPr>
                          <a:spLocks noChangeArrowheads="1"/>
                        </wps:cNvSpPr>
                        <wps:spPr bwMode="auto">
                          <a:xfrm>
                            <a:off x="4729" y="30688"/>
                            <a:ext cx="34290" cy="3492"/>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Планирование сотрудничества</w:t>
                              </w:r>
                            </w:p>
                          </w:txbxContent>
                        </wps:txbx>
                        <wps:bodyPr rot="0" vert="horz" wrap="square" lIns="91440" tIns="45720" rIns="91440" bIns="45720" anchor="t" anchorCtr="0" upright="1">
                          <a:noAutofit/>
                        </wps:bodyPr>
                      </wps:wsp>
                      <wps:wsp>
                        <wps:cNvPr id="36" name="Прямоугольник 103"/>
                        <wps:cNvSpPr>
                          <a:spLocks noChangeArrowheads="1"/>
                        </wps:cNvSpPr>
                        <wps:spPr bwMode="auto">
                          <a:xfrm>
                            <a:off x="50449" y="0"/>
                            <a:ext cx="34290" cy="3492"/>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Постановка цели</w:t>
                              </w:r>
                            </w:p>
                          </w:txbxContent>
                        </wps:txbx>
                        <wps:bodyPr rot="0" vert="horz" wrap="square" lIns="91440" tIns="45720" rIns="91440" bIns="45720" anchor="t" anchorCtr="0" upright="1">
                          <a:noAutofit/>
                        </wps:bodyPr>
                      </wps:wsp>
                      <wps:wsp>
                        <wps:cNvPr id="37" name="Прямоугольник 105"/>
                        <wps:cNvSpPr>
                          <a:spLocks noChangeArrowheads="1"/>
                        </wps:cNvSpPr>
                        <wps:spPr bwMode="auto">
                          <a:xfrm>
                            <a:off x="50449" y="8828"/>
                            <a:ext cx="34290" cy="3492"/>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Планирование деятельности</w:t>
                              </w:r>
                            </w:p>
                          </w:txbxContent>
                        </wps:txbx>
                        <wps:bodyPr rot="0" vert="horz" wrap="square" lIns="91440" tIns="45720" rIns="91440" bIns="45720" anchor="t" anchorCtr="0" upright="1">
                          <a:noAutofit/>
                        </wps:bodyPr>
                      </wps:wsp>
                      <wps:wsp>
                        <wps:cNvPr id="38" name="Прямоугольник 108"/>
                        <wps:cNvSpPr>
                          <a:spLocks noChangeArrowheads="1"/>
                        </wps:cNvSpPr>
                        <wps:spPr bwMode="auto">
                          <a:xfrm>
                            <a:off x="50449" y="4308"/>
                            <a:ext cx="34290" cy="3493"/>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Прогнозирование</w:t>
                              </w:r>
                            </w:p>
                          </w:txbxContent>
                        </wps:txbx>
                        <wps:bodyPr rot="0" vert="horz" wrap="square" lIns="91440" tIns="45720" rIns="91440" bIns="45720" anchor="t" anchorCtr="0" upright="1">
                          <a:noAutofit/>
                        </wps:bodyPr>
                      </wps:wsp>
                      <wps:wsp>
                        <wps:cNvPr id="39" name="Прямоугольник 109"/>
                        <wps:cNvSpPr>
                          <a:spLocks noChangeArrowheads="1"/>
                        </wps:cNvSpPr>
                        <wps:spPr bwMode="auto">
                          <a:xfrm>
                            <a:off x="50449" y="13242"/>
                            <a:ext cx="34290" cy="3492"/>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Контроль</w:t>
                              </w:r>
                            </w:p>
                          </w:txbxContent>
                        </wps:txbx>
                        <wps:bodyPr rot="0" vert="horz" wrap="square" lIns="91440" tIns="45720" rIns="91440" bIns="45720" anchor="t" anchorCtr="0" upright="1">
                          <a:noAutofit/>
                        </wps:bodyPr>
                      </wps:wsp>
                      <wps:wsp>
                        <wps:cNvPr id="40" name="Прямоугольник 110"/>
                        <wps:cNvSpPr>
                          <a:spLocks noChangeArrowheads="1"/>
                        </wps:cNvSpPr>
                        <wps:spPr bwMode="auto">
                          <a:xfrm>
                            <a:off x="50449" y="17761"/>
                            <a:ext cx="34290" cy="3492"/>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Коррекция</w:t>
                              </w:r>
                            </w:p>
                          </w:txbxContent>
                        </wps:txbx>
                        <wps:bodyPr rot="0" vert="horz" wrap="square" lIns="91440" tIns="45720" rIns="91440" bIns="45720" anchor="t" anchorCtr="0" upright="1">
                          <a:noAutofit/>
                        </wps:bodyPr>
                      </wps:wsp>
                      <wps:wsp>
                        <wps:cNvPr id="41" name="Прямоугольник 111"/>
                        <wps:cNvSpPr>
                          <a:spLocks noChangeArrowheads="1"/>
                        </wps:cNvSpPr>
                        <wps:spPr bwMode="auto">
                          <a:xfrm>
                            <a:off x="50449" y="22280"/>
                            <a:ext cx="34290" cy="3492"/>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Оценка</w:t>
                              </w:r>
                            </w:p>
                          </w:txbxContent>
                        </wps:txbx>
                        <wps:bodyPr rot="0" vert="horz" wrap="square" lIns="91440" tIns="45720" rIns="91440" bIns="45720" anchor="t" anchorCtr="0" upright="1">
                          <a:noAutofit/>
                        </wps:bodyPr>
                      </wps:wsp>
                      <wps:wsp>
                        <wps:cNvPr id="42" name="Прямоугольник 112"/>
                        <wps:cNvSpPr>
                          <a:spLocks noChangeArrowheads="1"/>
                        </wps:cNvSpPr>
                        <wps:spPr bwMode="auto">
                          <a:xfrm>
                            <a:off x="50449" y="30793"/>
                            <a:ext cx="34290" cy="3492"/>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Самоопределение</w:t>
                              </w:r>
                            </w:p>
                          </w:txbxContent>
                        </wps:txbx>
                        <wps:bodyPr rot="0" vert="horz" wrap="square" lIns="91440" tIns="45720" rIns="91440" bIns="45720" anchor="t" anchorCtr="0" upright="1">
                          <a:noAutofit/>
                        </wps:bodyPr>
                      </wps:wsp>
                      <wps:wsp>
                        <wps:cNvPr id="43" name="Прямоугольник 114"/>
                        <wps:cNvSpPr>
                          <a:spLocks noChangeArrowheads="1"/>
                        </wps:cNvSpPr>
                        <wps:spPr bwMode="auto">
                          <a:xfrm>
                            <a:off x="50449" y="39200"/>
                            <a:ext cx="34290" cy="3493"/>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Смыслообразование</w:t>
                              </w:r>
                            </w:p>
                          </w:txbxContent>
                        </wps:txbx>
                        <wps:bodyPr rot="0" vert="horz" wrap="square" lIns="91440" tIns="45720" rIns="91440" bIns="45720" anchor="t" anchorCtr="0" upright="1">
                          <a:noAutofit/>
                        </wps:bodyPr>
                      </wps:wsp>
                      <wps:wsp>
                        <wps:cNvPr id="44" name="Прямоугольник 115"/>
                        <wps:cNvSpPr>
                          <a:spLocks noChangeArrowheads="1"/>
                        </wps:cNvSpPr>
                        <wps:spPr bwMode="auto">
                          <a:xfrm>
                            <a:off x="50449" y="47711"/>
                            <a:ext cx="34290" cy="3492"/>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Нравственная оценка</w:t>
                              </w:r>
                            </w:p>
                          </w:txbxContent>
                        </wps:txbx>
                        <wps:bodyPr rot="0" vert="horz" wrap="square" lIns="91440" tIns="45720" rIns="91440" bIns="45720" anchor="t" anchorCtr="0" upright="1">
                          <a:noAutofit/>
                        </wps:bodyPr>
                      </wps:wsp>
                      <wps:wsp>
                        <wps:cNvPr id="45" name="TextBox 39"/>
                        <wps:cNvSpPr txBox="1">
                          <a:spLocks noChangeArrowheads="1"/>
                        </wps:cNvSpPr>
                        <wps:spPr bwMode="auto">
                          <a:xfrm>
                            <a:off x="0" y="0"/>
                            <a:ext cx="4121" cy="4514"/>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655F30" w:rsidRPr="000E4F3A" w:rsidRDefault="00655F30" w:rsidP="00655F30">
                              <w:pPr>
                                <w:pStyle w:val="af8"/>
                                <w:spacing w:before="0" w:beforeAutospacing="0" w:after="0" w:afterAutospacing="0"/>
                                <w:textAlignment w:val="baseline"/>
                                <w:rPr>
                                  <w:sz w:val="28"/>
                                  <w:szCs w:val="28"/>
                                </w:rPr>
                              </w:pPr>
                              <w:r>
                                <w:rPr>
                                  <w:b/>
                                  <w:bCs/>
                                  <w:color w:val="000000"/>
                                  <w:kern w:val="24"/>
                                  <w:sz w:val="28"/>
                                  <w:szCs w:val="28"/>
                                </w:rPr>
                                <w:t>п</w:t>
                              </w:r>
                            </w:p>
                          </w:txbxContent>
                        </wps:txbx>
                        <wps:bodyPr rot="0" vert="horz" wrap="square" lIns="91440" tIns="45720" rIns="91440" bIns="45720" anchor="t" anchorCtr="0" upright="1">
                          <a:noAutofit/>
                        </wps:bodyPr>
                      </wps:wsp>
                      <wps:wsp>
                        <wps:cNvPr id="46" name="TextBox 40"/>
                        <wps:cNvSpPr txBox="1">
                          <a:spLocks noChangeArrowheads="1"/>
                        </wps:cNvSpPr>
                        <wps:spPr bwMode="auto">
                          <a:xfrm>
                            <a:off x="210" y="30686"/>
                            <a:ext cx="3784" cy="4515"/>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655F30" w:rsidRPr="000E4F3A" w:rsidRDefault="00655F30" w:rsidP="00655F30">
                              <w:pPr>
                                <w:pStyle w:val="af8"/>
                                <w:spacing w:before="0" w:beforeAutospacing="0" w:after="0" w:afterAutospacing="0"/>
                                <w:jc w:val="center"/>
                                <w:textAlignment w:val="baseline"/>
                                <w:rPr>
                                  <w:sz w:val="28"/>
                                  <w:szCs w:val="28"/>
                                </w:rPr>
                              </w:pPr>
                              <w:r>
                                <w:rPr>
                                  <w:b/>
                                  <w:bCs/>
                                  <w:color w:val="000000"/>
                                  <w:kern w:val="24"/>
                                  <w:sz w:val="28"/>
                                  <w:szCs w:val="28"/>
                                </w:rPr>
                                <w:t>к</w:t>
                              </w:r>
                            </w:p>
                          </w:txbxContent>
                        </wps:txbx>
                        <wps:bodyPr rot="0" vert="horz" wrap="square" lIns="91440" tIns="45720" rIns="91440" bIns="45720" anchor="t" anchorCtr="0" upright="1">
                          <a:noAutofit/>
                        </wps:bodyPr>
                      </wps:wsp>
                      <wps:wsp>
                        <wps:cNvPr id="47" name="TextBox 41"/>
                        <wps:cNvSpPr txBox="1">
                          <a:spLocks noChangeArrowheads="1"/>
                        </wps:cNvSpPr>
                        <wps:spPr bwMode="auto">
                          <a:xfrm>
                            <a:off x="85554" y="0"/>
                            <a:ext cx="3962" cy="4514"/>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655F30" w:rsidRPr="000E4F3A" w:rsidRDefault="00655F30" w:rsidP="00655F30">
                              <w:pPr>
                                <w:pStyle w:val="af8"/>
                                <w:spacing w:before="0" w:beforeAutospacing="0" w:after="0" w:afterAutospacing="0"/>
                                <w:jc w:val="center"/>
                                <w:textAlignment w:val="baseline"/>
                                <w:rPr>
                                  <w:b/>
                                  <w:sz w:val="28"/>
                                  <w:szCs w:val="28"/>
                                </w:rPr>
                              </w:pPr>
                              <w:r w:rsidRPr="000E4F3A">
                                <w:rPr>
                                  <w:b/>
                                  <w:sz w:val="28"/>
                                  <w:szCs w:val="28"/>
                                </w:rPr>
                                <w:t>р</w:t>
                              </w:r>
                            </w:p>
                          </w:txbxContent>
                        </wps:txbx>
                        <wps:bodyPr rot="0" vert="horz" wrap="square" lIns="91440" tIns="45720" rIns="91440" bIns="45720" anchor="t" anchorCtr="0" upright="1">
                          <a:noAutofit/>
                        </wps:bodyPr>
                      </wps:wsp>
                      <wps:wsp>
                        <wps:cNvPr id="48" name="TextBox 42"/>
                        <wps:cNvSpPr txBox="1">
                          <a:spLocks noChangeArrowheads="1"/>
                        </wps:cNvSpPr>
                        <wps:spPr bwMode="auto">
                          <a:xfrm>
                            <a:off x="85553" y="30686"/>
                            <a:ext cx="4064" cy="4515"/>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655F30" w:rsidRPr="000E4F3A" w:rsidRDefault="00655F30" w:rsidP="00655F30">
                              <w:pPr>
                                <w:pStyle w:val="af8"/>
                                <w:spacing w:before="0" w:beforeAutospacing="0" w:after="0" w:afterAutospacing="0"/>
                                <w:jc w:val="center"/>
                                <w:textAlignment w:val="baseline"/>
                                <w:rPr>
                                  <w:sz w:val="28"/>
                                  <w:szCs w:val="28"/>
                                </w:rPr>
                              </w:pPr>
                              <w:r>
                                <w:rPr>
                                  <w:b/>
                                  <w:bCs/>
                                  <w:color w:val="000000"/>
                                  <w:kern w:val="24"/>
                                  <w:sz w:val="28"/>
                                  <w:szCs w:val="28"/>
                                </w:rPr>
                                <w:t>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left:0;text-align:left;margin-left:28.05pt;margin-top:12.55pt;width:472.1pt;height:263.25pt;z-index:251662336" coordsize="89617,5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">
                <v:group id="Группа 90" o:spid="_x0000_s1027" style="position:absolute;left:22807;top:7567;width:44291;height:40719" coordorigin="22807,7567" coordsize="44291,4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Овал 120" o:spid="_x0000_s1028" style="position:absolute;left:27808;top:11139;width:3429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keMQA&#10;AADbAAAADwAAAGRycy9kb3ducmV2LnhtbERP22rCQBB9L/gPywh9qxtbKDVmFQ0IhZZSb+DjmB2T&#10;aHY2za4x7dd3BcG3OZzrJNPOVKKlxpWWFQwHEQjizOqScwWb9eLpDYTzyBory6TglxxMJ72HBGNt&#10;L7ykduVzEULYxaig8L6OpXRZQQbdwNbEgTvYxqAPsMmlbvASwk0ln6PoVRosOTQUWFNaUHZanY2C&#10;j/M8/azS1n93Py+7UfT1t13sj0o99rvZGISnzt/FN/e7DvNHcP0lHC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pHjEAAAA2wAAAA8AAAAAAAAAAAAAAAAAmAIAAGRycy9k&#10;b3ducmV2LnhtbFBLBQYAAAAABAAEAPUAAACJAwAAAAA=&#10;" filled="f" strokecolor="#365f91" strokeweight="6pt">
                    <v:textbox>
                      <w:txbxContent>
                        <w:p w:rsidR="00655F30" w:rsidRPr="00166972" w:rsidRDefault="00655F30" w:rsidP="00655F30">
                          <w:pPr>
                            <w:pStyle w:val="af8"/>
                            <w:spacing w:before="0" w:beforeAutospacing="0" w:after="0" w:afterAutospacing="0"/>
                            <w:jc w:val="center"/>
                            <w:textAlignment w:val="baseline"/>
                            <w:rPr>
                              <w:b/>
                              <w:bCs/>
                              <w:color w:val="244061"/>
                              <w:kern w:val="24"/>
                              <w:sz w:val="56"/>
                              <w:szCs w:val="56"/>
                            </w:rPr>
                          </w:pPr>
                        </w:p>
                        <w:p w:rsidR="00655F30" w:rsidRPr="00166972" w:rsidRDefault="00655F30" w:rsidP="00655F30">
                          <w:pPr>
                            <w:pStyle w:val="af8"/>
                            <w:spacing w:before="0" w:beforeAutospacing="0" w:after="0" w:afterAutospacing="0"/>
                            <w:jc w:val="center"/>
                            <w:textAlignment w:val="baseline"/>
                            <w:rPr>
                              <w:b/>
                              <w:bCs/>
                              <w:color w:val="244061"/>
                              <w:kern w:val="24"/>
                              <w:sz w:val="72"/>
                              <w:szCs w:val="72"/>
                            </w:rPr>
                          </w:pPr>
                          <w:r w:rsidRPr="00166972">
                            <w:rPr>
                              <w:b/>
                              <w:bCs/>
                              <w:color w:val="244061"/>
                              <w:kern w:val="24"/>
                              <w:sz w:val="72"/>
                              <w:szCs w:val="72"/>
                            </w:rPr>
                            <w:t>УУД</w:t>
                          </w:r>
                        </w:p>
                      </w:txbxContent>
                    </v:textbox>
                  </v:oval>
                  <v:line id="Прямая соединительная линия 121" o:spid="_x0000_s1029" style="position:absolute;visibility:visible;mso-wrap-style:square" from="22807,28284" to="35666,2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2ssEAAADbAAAADwAAAGRycy9kb3ducmV2LnhtbERPz2uDMBS+F/Y/hDforY3zsBXXtIyB&#10;sIEXW6XXh3nToHkRk6nrX78cBjt+fL+P59UOYqbJG8cKnvYJCOLGacOtguqa7w4gfEDWODgmBT/k&#10;4Xx62Bwx027hkuZLaEUMYZ+hgi6EMZPSNx1Z9Hs3Ekfuy00WQ4RTK/WESwy3g0yT5FlaNBwbOhzp&#10;vaOmv3xbBS+mSD/Tu+nzuS7rqip6V90SpbaP69sriEBr+Bf/uT+0gjSuj1/iD5Cn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PaywQAAANsAAAAPAAAAAAAAAAAAAAAA&#10;AKECAABkcnMvZG93bnJldi54bWxQSwUGAAAAAAQABAD5AAAAjwMAAAAA&#10;" strokecolor="#4579b8" strokeweight="6pt"/>
                  <v:line id="Прямая соединительная линия 122" o:spid="_x0000_s1030" style="position:absolute;visibility:visible;mso-wrap-style:square" from="54240,28284" to="67099,2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TKcIAAADbAAAADwAAAGRycy9kb3ducmV2LnhtbESPQYvCMBSE7wv+h/AEb2tqD+5SjSKC&#10;4IIX3YrXR/NsQ5uX0sTa9debBcHjMDPfMMv1YBvRU+eNYwWzaQKCuHDacKkg/919foPwAVlj45gU&#10;/JGH9Wr0scRMuzsfqT+FUkQI+wwVVCG0mZS+qMiin7qWOHpX11kMUXal1B3eI9w2Mk2SubRoOC5U&#10;2NK2oqI+3ayCL3NIf9KHqXf9+XjO80Pt8kui1GQ8bBYgAg3hHX6191pBOoP/L/E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hTKcIAAADbAAAADwAAAAAAAAAAAAAA&#10;AAChAgAAZHJzL2Rvd25yZXYueG1sUEsFBgAAAAAEAAQA+QAAAJADAAAAAA==&#10;" strokecolor="#4579b8" strokeweight="6pt"/>
                  <v:line id="Прямая соединительная линия 123" o:spid="_x0000_s1031" style="position:absolute;rotation:90;flip:x y;visibility:visible;mso-wrap-style:square" from="39952,12568" to="49953,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tecMAAADbAAAADwAAAGRycy9kb3ducmV2LnhtbESP22rDMBBE3wP5B7GBvMVyTROKGyW0&#10;hUJJaSCXD1isrWxqrVxLvv19FSjkcZiZM8x2P9pa9NT6yrGChyQFQVw4XbFRcL28r55A+ICssXZM&#10;CibysN/NZ1vMtRv4RP05GBEh7HNUUIbQ5FL6oiSLPnENcfS+XWsxRNkaqVscItzWMkvTjbRYcVwo&#10;saG3koqfc2cVmPQqD5d1MH7z+Gl+v4rj6zh1Si0X48sziEBjuIf/2x9aQZbB7Uv8A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rXnDAAAA2wAAAA8AAAAAAAAAAAAA&#10;AAAAoQIAAGRycy9kb3ducmV2LnhtbFBLBQYAAAAABAAEAPkAAACRAwAAAAA=&#10;" strokecolor="#4579b8" strokeweight="6pt"/>
                  <v:line id="Прямая соединительная линия 124" o:spid="_x0000_s1032" style="position:absolute;rotation:90;flip:x y;visibility:visible;mso-wrap-style:square" from="39952,43286" to="49954,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I4sIAAADbAAAADwAAAGRycy9kb3ducmV2LnhtbESP3YrCMBSE7wXfIRzBO03VVaQaRQVh&#10;WVnBnwc4NMe02JzUJmp9+42w4OUwM98w82VjS/Gg2heOFQz6CQjizOmCjYLzadubgvABWWPpmBS8&#10;yMNy0W7NMdXuyQd6HIMREcI+RQV5CFUqpc9ysuj7riKO3sXVFkOUtZG6xmeE21IOk2QiLRYcF3Ks&#10;aJNTdj3erQKTnOXPaRyMn3ztzO0326+b112pbqdZzUAEasIn/N/+1gqGI3h/iT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AI4sIAAADbAAAADwAAAAAAAAAAAAAA&#10;AAChAgAAZHJzL2Rvd25yZXYueG1sUEsFBgAAAAAEAAQA+QAAAJADAAAAAA==&#10;" strokecolor="#4579b8" strokeweight="6pt"/>
                </v:group>
                <v:rect id="Прямоугольник 91" o:spid="_x0000_s1033" style="position:absolute;left:4729;top:18601;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pcUA&#10;AADbAAAADwAAAGRycy9kb3ducmV2LnhtbESPQWvCQBSE70L/w/IKvemmqRQbXaWKgngQa6V4fM2+&#10;JsHs27i7xvTfd4WCx2FmvmEms87UoiXnK8sKngcJCOLc6ooLBYfPVX8EwgdkjbVlUvBLHmbTh94E&#10;M22v/EHtPhQiQthnqKAMocmk9HlJBv3ANsTR+7HOYIjSFVI7vEa4qWWaJK/SYMVxocSGFiXlp/3F&#10;KHDHNOm+XtrR/K09bM35eznc7E5KPT1272MQgbpwD/+311pBOoTb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aKlxQAAANsAAAAPAAAAAAAAAAAAAAAAAJgCAABkcnMv&#10;ZG93bnJldi54bWxQSwUGAAAAAAQABAD1AAAAigM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Построение высказывания</w:t>
                        </w:r>
                      </w:p>
                    </w:txbxContent>
                  </v:textbox>
                </v:rect>
                <v:rect id="Прямоугольник 92" o:spid="_x0000_s1034" style="position:absolute;left:4729;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HPsYA&#10;AADbAAAADwAAAGRycy9kb3ducmV2LnhtbESPT2vCQBTE74V+h+UVequbprVodJVaWhAPpf5BPD6z&#10;zySYfRt3tzF++64g9DjMzG+Y8bQztWjJ+cqygudeAoI4t7riQsFm/fU0AOEDssbaMim4kIfp5P5u&#10;jJm2Z15SuwqFiBD2GSooQ2gyKX1ekkHfsw1x9A7WGQxRukJqh+cIN7VMk+RNGqw4LpTY0EdJ+XH1&#10;axS4XZp025d2MBu2m29z2n++Ln6OSj0+dO8jEIG68B++tedaQdqH65f4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UHPsYAAADbAAAADwAAAAAAAAAAAAAAAACYAgAAZHJz&#10;L2Rvd25yZXYueG1sUEsFBgAAAAAEAAQA9QAAAIsDA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Формулирование проблемы</w:t>
                        </w:r>
                      </w:p>
                    </w:txbxContent>
                  </v:textbox>
                </v:rect>
                <v:rect id="Прямоугольник 93" o:spid="_x0000_s1035" style="position:absolute;left:4729;top:22279;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ZScYA&#10;AADbAAAADwAAAGRycy9kb3ducmV2LnhtbESPT2vCQBTE7wW/w/KE3urGVMSmrqLSgvQg/qP0+Mw+&#10;k2D2bbq7jem37xYEj8PM/IaZzjtTi5acrywrGA4SEMS51RUXCo6H96cJCB+QNdaWScEveZjPeg9T&#10;zLS98o7afShEhLDPUEEZQpNJ6fOSDPqBbYijd7bOYIjSFVI7vEa4qWWaJGNpsOK4UGJDq5Lyy/7H&#10;KHBfadJ9PreT5Ut73Jjv09voY3tR6rHfLV5BBOrCPXxrr7WCdAz/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eZScYAAADbAAAADwAAAAAAAAAAAAAAAACYAgAAZHJz&#10;L2Rvd25yZXYueG1sUEsFBgAAAAAEAAQA9QAAAIsDA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Рефлексия деятельности</w:t>
                        </w:r>
                      </w:p>
                    </w:txbxContent>
                  </v:textbox>
                </v:rect>
                <v:rect id="Прямоугольник 94" o:spid="_x0000_s1036" style="position:absolute;left:4729;top:11139;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80sYA&#10;AADbAAAADwAAAGRycy9kb3ducmV2LnhtbESPT2vCQBTE74V+h+UVequbpsVqdJVaWhAPpf5BPD6z&#10;zySYfRt3tzF++64g9DjMzG+Y8bQztWjJ+cqygudeAoI4t7riQsFm/fU0AOEDssbaMim4kIfp5P5u&#10;jJm2Z15SuwqFiBD2GSooQ2gyKX1ekkHfsw1x9A7WGQxRukJqh+cIN7VMk6QvDVYcF0ps6KOk/Lj6&#10;NQrcLk267Us7mA3bzbc57T9fFz9HpR4fuvcRiEBd+A/f2nOtIH2D65f4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80sYAAADbAAAADwAAAAAAAAAAAAAAAACYAgAAZHJz&#10;L2Rvd25yZXYueG1sUEsFBgAAAAAEAAQA9QAAAIsDA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Структурирование информации</w:t>
                        </w:r>
                      </w:p>
                    </w:txbxContent>
                  </v:textbox>
                </v:rect>
                <v:rect id="Прямоугольник 95" o:spid="_x0000_s1037" style="position:absolute;left:4729;top:3678;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oMMA&#10;AADbAAAADwAAAGRycy9kb3ducmV2LnhtbERPz2vCMBS+C/sfwht403R1DK1GmbLB8DBcJ+Lx2Tzb&#10;YvPSJVmt//1yGHj8+H4vVr1pREfO15YVPI0TEMSF1TWXCvbf76MpCB+QNTaWScGNPKyWD4MFZtpe&#10;+Yu6PJQihrDPUEEVQptJ6YuKDPqxbYkjd7bOYIjQlVI7vMZw08g0SV6kwZpjQ4UtbSoqLvmvUeCO&#10;adIfJt10Pev2n+bn9Pa83V2UGj72r3MQgfpwF/+7P7SCNI6N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oMMAAADbAAAADwAAAAAAAAAAAAAAAACYAgAAZHJzL2Rv&#10;d25yZXYueG1sUEsFBgAAAAAEAAQA9QAAAIgDA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Поиск информации</w:t>
                        </w:r>
                      </w:p>
                    </w:txbxContent>
                  </v:textbox>
                </v:rect>
                <v:rect id="Прямоугольник 96" o:spid="_x0000_s1038" style="position:absolute;left:4729;top:7461;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NO8YA&#10;AADbAAAADwAAAGRycy9kb3ducmV2LnhtbESPT2vCQBTE74LfYXmCN92YStHUVbRUEA+l/qH0+Jp9&#10;JsHs23R3jem37xYKPQ4z8xtmsepMLVpyvrKsYDJOQBDnVldcKDiftqMZCB+QNdaWScE3eVgt+70F&#10;Ztre+UDtMRQiQthnqKAMocmk9HlJBv3YNsTRu1hnMETpCqkd3iPc1DJNkkdpsOK4UGJDzyXl1+PN&#10;KHAfadK9P7Szzbw9v5qvz5fp/u2q1HDQrZ9ABOrCf/ivvdMK0jn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gNO8YAAADbAAAADwAAAAAAAAAAAAAAAACYAgAAZHJz&#10;L2Rvd25yZXYueG1sUEsFBgAAAAAEAAQA9QAAAIsDA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Определение смысла информации</w:t>
                        </w:r>
                      </w:p>
                    </w:txbxContent>
                  </v:textbox>
                </v:rect>
                <v:rect id="Прямоугольник 97" o:spid="_x0000_s1039" style="position:absolute;left:4729;top:14922;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ye8MA&#10;AADbAAAADwAAAGRycy9kb3ducmV2LnhtbERPz2vCMBS+D/Y/hDfwNtPpEK2mZROFscNwKuLx2by1&#10;xealJrF2//1yEHb8+H4v8t40oiPna8sKXoYJCOLC6ppLBfvd+nkKwgdkjY1lUvBLHvLs8WGBqbY3&#10;/qZuG0oRQ9inqKAKoU2l9EVFBv3QtsSR+7HOYIjQlVI7vMVw08hRkkykwZpjQ4UtLSsqzturUeCO&#10;o6Q/jLvp+6zbf5nLafX6uTkrNXjq3+YgAvXhX3x3f2gF4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sye8MAAADbAAAADwAAAAAAAAAAAAAAAACYAgAAZHJzL2Rv&#10;d25yZXYueG1sUEsFBgAAAAAEAAQA9QAAAIgDAAAAAA==&#10;" fillcolor="#dafda7" strokecolor="#94b64e">
                  <v:fill color2="#f5ffe6" rotate="t" angle="180" colors="0 #dafda7;22938f #e4fdc2;1 #f5ffe6"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Моделирование</w:t>
                        </w:r>
                      </w:p>
                    </w:txbxContent>
                  </v:textbox>
                </v:rect>
                <v:rect id="Прямоугольник 98" o:spid="_x0000_s1040" style="position:absolute;left:4729;top:34890;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ZZsQA&#10;AADbAAAADwAAAGRycy9kb3ducmV2LnhtbESPT2sCMRTE70K/Q3gFL1KzWpGyGqVsEbTgQVs8PzbP&#10;/ePmZUmirv30jSB4HGbmN8x82ZlGXMj5yrKC0TABQZxbXXGh4Pdn9fYBwgdkjY1lUnAjD8vFS2+O&#10;qbZX3tFlHwoRIexTVFCG0KZS+rwkg35oW+LoHa0zGKJ0hdQOrxFuGjlOkqk0WHFcKLGlrKT8tD8b&#10;BYcbf02L7SBzsp64bPNdnzf1n1L91+5zBiJQF57hR3utFbyP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mWbEAAAA2wAAAA8AAAAAAAAAAAAAAAAAmAIAAGRycy9k&#10;b3ducmV2LnhtbFBLBQYAAAAABAAEAPUAAACJAwAAAAA=&#10;" fillcolor="#c9b5e8" strokecolor="#795d9b">
                  <v:fill color2="#f0eaf9" rotate="t" angle="180" colors="0 #c9b5e8;22938f #d9cbee;1 #f0eaf9"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Организация сотрудничества</w:t>
                        </w:r>
                      </w:p>
                    </w:txbxContent>
                  </v:textbox>
                </v:rect>
                <v:rect id="Прямоугольник 99" o:spid="_x0000_s1041" style="position:absolute;left:4729;top:43507;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HEcQA&#10;AADbAAAADwAAAGRycy9kb3ducmV2LnhtbESPT2sCMRTE70K/Q3iFXqRmq0XKapSyIlTBg7Z4fmye&#10;+8fNy5JEXf30Rih4HGbmN8x03plGnMn5yrKCj0ECgji3uuJCwd/v8v0LhA/IGhvLpOBKHuazl94U&#10;U20vvKXzLhQiQtinqKAMoU2l9HlJBv3AtsTRO1hnMETpCqkdXiLcNHKYJGNpsOK4UGJLWUn5cXcy&#10;CvZXXoyLTT9zsv502Wpdn1b1Tam31+57AiJQF57h//aPVjAa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BxHEAAAA2wAAAA8AAAAAAAAAAAAAAAAAmAIAAGRycy9k&#10;b3ducmV2LnhtbFBLBQYAAAAABAAEAPUAAACJAwAAAAA=&#10;" fillcolor="#c9b5e8" strokecolor="#795d9b">
                  <v:fill color2="#f0eaf9" rotate="t" angle="180" colors="0 #c9b5e8;22938f #d9cbee;1 #f0eaf9"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Разрешение конфликтов</w:t>
                        </w:r>
                      </w:p>
                    </w:txbxContent>
                  </v:textbox>
                </v:rect>
                <v:rect id="Прямоугольник 100" o:spid="_x0000_s1042" style="position:absolute;left:4729;top:47713;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isUA&#10;AADbAAAADwAAAGRycy9kb3ducmV2LnhtbESPW2sCMRSE3wX/QziCL1KzapGyGkW2FLTQBy/4fNic&#10;7qWbkyWJuvrrm0LBx2FmvmGW68404krOV5YVTMYJCOLc6ooLBafjx8sbCB+QNTaWScGdPKxX/d4S&#10;U21vvKfrIRQiQtinqKAMoU2l9HlJBv3YtsTR+7bOYIjSFVI7vEW4aeQ0SebSYMVxocSWspLyn8PF&#10;KDjf+X1efI0yJ+tXl+0+68uufig1HHSbBYhAXXiG/9tbrWA2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KKKxQAAANsAAAAPAAAAAAAAAAAAAAAAAJgCAABkcnMv&#10;ZG93bnJldi54bWxQSwUGAAAAAAQABAD1AAAAigMAAAAA&#10;" fillcolor="#c9b5e8" strokecolor="#795d9b">
                  <v:fill color2="#f0eaf9" rotate="t" angle="180" colors="0 #c9b5e8;22938f #d9cbee;1 #f0eaf9"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Умение выразить мысль</w:t>
                        </w:r>
                      </w:p>
                    </w:txbxContent>
                  </v:textbox>
                </v:rect>
                <v:rect id="Прямоугольник 101" o:spid="_x0000_s1043" style="position:absolute;left:4729;top:39200;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sUA&#10;AADbAAAADwAAAGRycy9kb3ducmV2LnhtbESPT2sCMRTE7wW/Q3hCL0WztiKy3SiypVAFD1Xp+bF5&#10;3T/dvCxJXNd++kYQehxm5jdMth5MK3pyvrasYDZNQBAXVtdcKjgd3ydLED4ga2wtk4IreVivRg8Z&#10;ptpe+JP6QyhFhLBPUUEVQpdK6YuKDPqp7Yij922dwRClK6V2eIlw08rnJFlIgzXHhQo7yisqfg5n&#10;o+Drym+Lcv+UO9nMXb7dNedt86vU43jYvIIINIT/8L39oRW8zO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Tr+xQAAANsAAAAPAAAAAAAAAAAAAAAAAJgCAABkcnMv&#10;ZG93bnJldi54bWxQSwUGAAAAAAQABAD1AAAAigMAAAAA&#10;" fillcolor="#c9b5e8" strokecolor="#795d9b">
                  <v:fill color2="#f0eaf9" rotate="t" angle="180" colors="0 #c9b5e8;22938f #d9cbee;1 #f0eaf9"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Управление поведением партнера</w:t>
                        </w:r>
                      </w:p>
                    </w:txbxContent>
                  </v:textbox>
                </v:rect>
                <v:rect id="Прямоугольник 102" o:spid="_x0000_s1044" style="position:absolute;left:4729;top:30688;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fZcUA&#10;AADbAAAADwAAAGRycy9kb3ducmV2LnhtbESPT2sCMRTE7wW/Q3iFXqRmbVXKahRZKVShh66l58fm&#10;uX+6eVmSqGs/vRGEHoeZ+Q2zWPWmFSdyvrasYDxKQBAXVtdcKvjevz+/gfABWWNrmRRcyMNqOXhY&#10;YKrtmb/olIdSRAj7FBVUIXSplL6oyKAf2Y44egfrDIYoXSm1w3OEm1a+JMlMGqw5LlTYUVZR8Zsf&#10;jYKfC29m5ecwc7KZuGy7a47b5k+pp8d+PQcRqA//4Xv7Qyt4ncLtS/w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Z9lxQAAANsAAAAPAAAAAAAAAAAAAAAAAJgCAABkcnMv&#10;ZG93bnJldi54bWxQSwUGAAAAAAQABAD1AAAAigMAAAAA&#10;" fillcolor="#c9b5e8" strokecolor="#795d9b">
                  <v:fill color2="#f0eaf9" rotate="t" angle="180" colors="0 #c9b5e8;22938f #d9cbee;1 #f0eaf9"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Планирование сотрудничества</w:t>
                        </w:r>
                      </w:p>
                    </w:txbxContent>
                  </v:textbox>
                </v:rect>
                <v:rect id="Прямоугольник 103" o:spid="_x0000_s1045" style="position:absolute;left:50449;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3MMA&#10;AADbAAAADwAAAGRycy9kb3ducmV2LnhtbESPzWrDMBCE74W8g9hAb4nUFExwIptQKPjQQ+38XRdr&#10;a5taK2Optvv2VaHQ4zDzzTDHfLG9mGj0nWMNT1sFgrh2puNGw+X8utmD8AHZYO+YNHyThzxbPRwx&#10;NW7mkqYqNCKWsE9RQxvCkErp65Ys+q0biKP34UaLIcqxkWbEOZbbXu6USqTFjuNCiwO9tFR/Vl9W&#10;w/Pu/t6Uc+Fvp/ub7a6lupaL0vpxvZwOIAIt4T/8Rxcmcgn8fo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03MMAAADb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Постановка цели</w:t>
                        </w:r>
                      </w:p>
                    </w:txbxContent>
                  </v:textbox>
                </v:rect>
                <v:rect id="Прямоугольник 105" o:spid="_x0000_s1046" style="position:absolute;left:50449;top:8828;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RR8IA&#10;AADbAAAADwAAAGRycy9kb3ducmV2LnhtbESPQYvCMBSE74L/ITxhb5qooEvXKCIIHjxY3a7XR/O2&#10;Ldu8lCba7r83guBxmPlmmNWmt7W4U+srxxqmEwWCOHem4kLD92U//gThA7LB2jFp+CcPm/VwsMLE&#10;uI5Tup9DIWIJ+wQ1lCE0iZQ+L8min7iGOHq/rrUYomwLaVrsYrmt5UyphbRYcVwosaFdSfnf+WY1&#10;zGfXU5F2B/+zvR5tlaUqS3ul9ceo336BCNSHd/hFH0zklv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FFHwgAAANsAAAAPAAAAAAAAAAAAAAAAAJgCAABkcnMvZG93&#10;bnJldi54bWxQSwUGAAAAAAQABAD1AAAAhwMAAAAA&#10;" fillcolor="#9eeaff" strokecolor="#40a7c2">
                  <v:fill color2="#e4f9ff" rotate="t" angle="180" colors="0 #9eeaff;22938f #bbefff;1 #e4f9ff"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Планирование деятельности</w:t>
                        </w:r>
                      </w:p>
                    </w:txbxContent>
                  </v:textbox>
                </v:rect>
                <v:rect id="Прямоугольник 108" o:spid="_x0000_s1047" style="position:absolute;left:50449;top:4308;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FNb8A&#10;AADbAAAADwAAAGRycy9kb3ducmV2LnhtbERPTWvCQBC9F/wPywje6q4KpURXEUHw0ENjq16H7JgE&#10;s7Mhu5r4751DocfH+15tBt+oB3WxDmxhNjWgiIvgai4t/P7s3z9BxYTssAlMFp4UYbMeva0wc6Hn&#10;nB7HVCoJ4ZihhSqlNtM6FhV5jNPQEgt3DZ3HJLArteuwl3Df6LkxH9pjzdJQYUu7iorb8e4tLOaX&#10;7zLvD/G8vXz5+pSbUz4YayfjYbsElWhI/+I/98GJT8bKF/kB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8U1vwAAANsAAAAPAAAAAAAAAAAAAAAAAJgCAABkcnMvZG93bnJl&#10;di54bWxQSwUGAAAAAAQABAD1AAAAhAMAAAAA&#10;" fillcolor="#9eeaff" strokecolor="#40a7c2">
                  <v:fill color2="#e4f9ff" rotate="t" angle="180" colors="0 #9eeaff;22938f #bbefff;1 #e4f9ff"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Прогнозирование</w:t>
                        </w:r>
                      </w:p>
                    </w:txbxContent>
                  </v:textbox>
                </v:rect>
                <v:rect id="Прямоугольник 109" o:spid="_x0000_s1048" style="position:absolute;left:50449;top:13242;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grsIA&#10;AADbAAAADwAAAGRycy9kb3ducmV2LnhtbESPQYvCMBSE74L/ITxhb5qoIG7XKCIIHjxY3a7XR/O2&#10;Ldu8lCba7r83guBxmPlmmNWmt7W4U+srxxqmEwWCOHem4kLD92U/XoLwAdlg7Zg0/JOHzXo4WGFi&#10;XMcp3c+hELGEfYIayhCaREqfl2TRT1xDHL1f11oMUbaFNC12sdzWcqbUQlqsOC6U2NCupPzvfLMa&#10;5rPrqUi7g//ZXo+2ylKVpb3S+mPUb79ABOrDO/yiDyZyn/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2CuwgAAANsAAAAPAAAAAAAAAAAAAAAAAJgCAABkcnMvZG93&#10;bnJldi54bWxQSwUGAAAAAAQABAD1AAAAhwMAAAAA&#10;" fillcolor="#9eeaff" strokecolor="#40a7c2">
                  <v:fill color2="#e4f9ff" rotate="t" angle="180" colors="0 #9eeaff;22938f #bbefff;1 #e4f9ff"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Контроль</w:t>
                        </w:r>
                      </w:p>
                    </w:txbxContent>
                  </v:textbox>
                </v:rect>
                <v:rect id="Прямоугольник 110" o:spid="_x0000_s1049" style="position:absolute;left:50449;top:17761;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6TsEA&#10;AADbAAAADwAAAGRycy9kb3ducmV2LnhtbERPz2vCMBS+D/wfwhN2m4luyKhGEUHoYYdV7Xp9NM+2&#10;2LyUJmu7/345CB4/vt/b/WRbMVDvG8calgsFgrh0puFKw/VyevsE4QOywdYxafgjD/vd7GWLiXEj&#10;ZzScQyViCPsENdQhdImUvqzJol+4jjhyN9dbDBH2lTQ9jjHctnKl1FpabDg21NjRsabyfv61Gt5X&#10;xXeVjan/ORRftskzlWeT0vp1Ph02IAJN4Sl+uFOj4SOuj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buk7BAAAA2wAAAA8AAAAAAAAAAAAAAAAAmAIAAGRycy9kb3du&#10;cmV2LnhtbFBLBQYAAAAABAAEAPUAAACGAwAAAAA=&#10;" fillcolor="#9eeaff" strokecolor="#40a7c2">
                  <v:fill color2="#e4f9ff" rotate="t" angle="180" colors="0 #9eeaff;22938f #bbefff;1 #e4f9ff"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Коррекция</w:t>
                        </w:r>
                      </w:p>
                    </w:txbxContent>
                  </v:textbox>
                </v:rect>
                <v:rect id="Прямоугольник 111" o:spid="_x0000_s1050" style="position:absolute;left:50449;top:22280;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f1cMA&#10;AADbAAAADwAAAGRycy9kb3ducmV2LnhtbESPT4vCMBTE78J+h/AEb5r4B1m6RpEFwYOHrdr1+mje&#10;tsXmpTTR1m+/EQSPw8z8hllteluLO7W+cqxhOlEgiHNnKi40nE+78ScIH5AN1o5Jw4M8bNYfgxUm&#10;xnWc0v0YChEh7BPUUIbQJFL6vCSLfuIa4uj9udZiiLItpGmxi3Bby5lSS2mx4rhQYkPfJeXX481q&#10;mM8uP0Xa7f3v9nKwVZaqLO2V1qNhv/0CEagP7/CrvTcaFl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f1cMAAADb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Оценка</w:t>
                        </w:r>
                      </w:p>
                    </w:txbxContent>
                  </v:textbox>
                </v:rect>
                <v:rect id="Прямоугольник 112" o:spid="_x0000_s1051" style="position:absolute;left:50449;top:30793;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M18MA&#10;AADbAAAADwAAAGRycy9kb3ducmV2LnhtbESPzWrDMBCE74W8g9hAL6GR45aSupaDGxroNY4fYLHW&#10;P9hauZYau28fFQo5DjPzDZMeFjOIK02us6xgt41AEFdWd9woKC+npz0I55E1DpZJwS85OGSrhxQT&#10;bWc+07XwjQgQdgkqaL0fEyld1ZJBt7UjcfBqOxn0QU6N1BPOAW4GGUfRqzTYcVhocaRjS1Vf/BgF&#10;m4+3otiXxx3O3/XcyE2Zfz73Sj2ul/wdhKfF38P/7S+t4CWGv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M18MAAADbAAAADwAAAAAAAAAAAAAAAACYAgAAZHJzL2Rv&#10;d25yZXYueG1sUEsFBgAAAAAEAAQA9QAAAIgDAAAAAA==&#10;" fillcolor="#ffbe86" strokecolor="#f68c36">
                  <v:fill color2="#ffebdb" rotate="t" angle="180" colors="0 #ffbe86;22938f #ffd0aa;1 #ffebdb"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Самоопределение</w:t>
                        </w:r>
                      </w:p>
                    </w:txbxContent>
                  </v:textbox>
                </v:rect>
                <v:rect id="Прямоугольник 114" o:spid="_x0000_s1052" style="position:absolute;left:50449;top:39200;width:3429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pTMMA&#10;AADbAAAADwAAAGRycy9kb3ducmV2LnhtbESPzWrDMBCE74G8g9hAL6GW3YTiulFMGlroNY4fYLHW&#10;P9hauZYau29fFQo5DjPzDXPIFzOIG02us6wgiWIQxJXVHTcKyuvHYwrCeWSNg2VS8EMO8uN6dcBM&#10;25kvdCt8IwKEXYYKWu/HTEpXtWTQRXYkDl5tJ4M+yKmResI5wM0gn+L4WRrsOCy0ONK5paovvo2C&#10;7dtLUaTlOcH5q54buS1P77teqYfNcnoF4Wnx9/B/+1Mr2O/g70v4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pTMMAAADbAAAADwAAAAAAAAAAAAAAAACYAgAAZHJzL2Rv&#10;d25yZXYueG1sUEsFBgAAAAAEAAQA9QAAAIgDAAAAAA==&#10;" fillcolor="#ffbe86" strokecolor="#f68c36">
                  <v:fill color2="#ffebdb" rotate="t" angle="180" colors="0 #ffbe86;22938f #ffd0aa;1 #ffebdb"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Смыслообразование</w:t>
                        </w:r>
                      </w:p>
                    </w:txbxContent>
                  </v:textbox>
                </v:rect>
                <v:rect id="Прямоугольник 115" o:spid="_x0000_s1053" style="position:absolute;left:50449;top:47711;width:3429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xOMEA&#10;AADbAAAADwAAAGRycy9kb3ducmV2LnhtbESP0YrCMBRE3wX/IVzBF9FUV0SrUVRc2FdrP+DSXNti&#10;c1ObaOvfG0HYx2FmzjCbXWcq8aTGlZYVTCcRCOLM6pJzBenld7wE4TyyxsoyKXiRg92239tgrG3L&#10;Z3omPhcBwi5GBYX3dSylywoy6Ca2Jg7e1TYGfZBNLnWDbYCbSs6iaCENlhwWCqzpWFB2Sx5Gweiw&#10;SpJlepxie7+2uRyl+9PPTanhoNuvQXjq/H/42/7TCuZz+H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DcTjBAAAA2wAAAA8AAAAAAAAAAAAAAAAAmAIAAGRycy9kb3du&#10;cmV2LnhtbFBLBQYAAAAABAAEAPUAAACGAwAAAAA=&#10;" fillcolor="#ffbe86" strokecolor="#f68c36">
                  <v:fill color2="#ffebdb" rotate="t" angle="180" colors="0 #ffbe86;22938f #ffd0aa;1 #ffebdb" focus="100%" type="gradient"/>
                  <v:shadow on="t" color="black" opacity="24903f" origin=",.5" offset="0,.55556mm"/>
                  <v:textbox>
                    <w:txbxContent>
                      <w:p w:rsidR="00655F30" w:rsidRPr="00166972" w:rsidRDefault="00655F30" w:rsidP="00655F30">
                        <w:pPr>
                          <w:pStyle w:val="af8"/>
                          <w:spacing w:before="0" w:beforeAutospacing="0" w:after="0" w:afterAutospacing="0"/>
                          <w:textAlignment w:val="baseline"/>
                          <w:rPr>
                            <w:sz w:val="20"/>
                            <w:szCs w:val="20"/>
                          </w:rPr>
                        </w:pPr>
                        <w:r w:rsidRPr="00166972">
                          <w:rPr>
                            <w:b/>
                            <w:bCs/>
                            <w:color w:val="000000"/>
                            <w:kern w:val="24"/>
                            <w:sz w:val="20"/>
                            <w:szCs w:val="20"/>
                          </w:rPr>
                          <w:t>Нравственная оценка</w:t>
                        </w:r>
                      </w:p>
                    </w:txbxContent>
                  </v:textbox>
                </v:rect>
                <v:shapetype id="_x0000_t202" coordsize="21600,21600" o:spt="202" path="m,l,21600r21600,l21600,xe">
                  <v:stroke joinstyle="miter"/>
                  <v:path gradientshapeok="t" o:connecttype="rect"/>
                </v:shapetype>
                <v:shape id="TextBox 39" o:spid="_x0000_s1054" type="#_x0000_t202" style="position:absolute;width:4121;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tXMMA&#10;AADbAAAADwAAAGRycy9kb3ducmV2LnhtbESPQWvCQBSE70L/w/IKvZlNpZUmuooEhF4UGi20t0f2&#10;mQ3Nvg3ZbRL/vVsoeBxm5htmvZ1sKwbqfeNYwXOSgiCunG64VnA+7edvIHxA1tg6JgVX8rDdPMzW&#10;mGs38gcNZahFhLDPUYEJocul9JUhiz5xHXH0Lq63GKLsa6l7HCPctnKRpktpseG4YLCjwlD1U/5a&#10;BUcjvw677DOz9tvIrm6LasRCqafHabcCEWgK9/B/+10reHmF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GtXM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655F30" w:rsidRPr="000E4F3A" w:rsidRDefault="00655F30" w:rsidP="00655F30">
                        <w:pPr>
                          <w:pStyle w:val="af8"/>
                          <w:spacing w:before="0" w:beforeAutospacing="0" w:after="0" w:afterAutospacing="0"/>
                          <w:textAlignment w:val="baseline"/>
                          <w:rPr>
                            <w:sz w:val="28"/>
                            <w:szCs w:val="28"/>
                          </w:rPr>
                        </w:pPr>
                        <w:r>
                          <w:rPr>
                            <w:b/>
                            <w:bCs/>
                            <w:color w:val="000000"/>
                            <w:kern w:val="24"/>
                            <w:sz w:val="28"/>
                            <w:szCs w:val="28"/>
                          </w:rPr>
                          <w:t>п</w:t>
                        </w:r>
                      </w:p>
                    </w:txbxContent>
                  </v:textbox>
                </v:shape>
                <v:shape id="TextBox 40" o:spid="_x0000_s1055" type="#_x0000_t202" style="position:absolute;left:210;top:30686;width:378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zK8EA&#10;AADbAAAADwAAAGRycy9kb3ducmV2LnhtbESPQYvCMBSE74L/ITzBm6aKiFajSEHworC6C3p7NM+m&#10;2LyUJtr6783Cwh6HmfmGWW87W4kXNb50rGAyTkAQ506XXCj4vuxHCxA+IGusHJOCN3nYbvq9Naba&#10;tfxFr3MoRISwT1GBCaFOpfS5IYt+7Gri6N1dYzFE2RRSN9hGuK3kNEnm0mLJccFgTZmh/HF+WgUn&#10;I6/H3fJnae3NyLqosrzFTKnhoNutQATqwn/4r33QCmZz+P0Sf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zMyvBAAAA2wAAAA8AAAAAAAAAAAAAAAAAmAIAAGRycy9kb3du&#10;cmV2LnhtbFBLBQYAAAAABAAEAPUAAACGAwAAAAA=&#10;" fillcolor="#a3c4ff" strokecolor="#4579b8">
                  <v:fill color2="#e5eeff" rotate="t" angle="180" colors="0 #a3c4ff;22938f #bfd5ff;1 #e5eeff" focus="100%" type="gradient"/>
                  <v:shadow on="t" color="black" opacity="24903f" origin=",.5" offset="0,.55556mm"/>
                  <v:textbox>
                    <w:txbxContent>
                      <w:p w:rsidR="00655F30" w:rsidRPr="000E4F3A" w:rsidRDefault="00655F30" w:rsidP="00655F30">
                        <w:pPr>
                          <w:pStyle w:val="af8"/>
                          <w:spacing w:before="0" w:beforeAutospacing="0" w:after="0" w:afterAutospacing="0"/>
                          <w:jc w:val="center"/>
                          <w:textAlignment w:val="baseline"/>
                          <w:rPr>
                            <w:sz w:val="28"/>
                            <w:szCs w:val="28"/>
                          </w:rPr>
                        </w:pPr>
                        <w:r>
                          <w:rPr>
                            <w:b/>
                            <w:bCs/>
                            <w:color w:val="000000"/>
                            <w:kern w:val="24"/>
                            <w:sz w:val="28"/>
                            <w:szCs w:val="28"/>
                          </w:rPr>
                          <w:t>к</w:t>
                        </w:r>
                      </w:p>
                    </w:txbxContent>
                  </v:textbox>
                </v:shape>
                <v:shape id="TextBox 41" o:spid="_x0000_s1056" type="#_x0000_t202" style="position:absolute;left:85554;width:3962;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sMMA&#10;AADbAAAADwAAAGRycy9kb3ducmV2LnhtbESPQWvCQBSE70L/w/IKvZlNpdQmuooEhF4UGi20t0f2&#10;mQ3Nvg3ZbRL/vVsoeBxm5htmvZ1sKwbqfeNYwXOSgiCunG64VnA+7edvIHxA1tg6JgVX8rDdPMzW&#10;mGs38gcNZahFhLDPUYEJocul9JUhiz5xHXH0Lq63GKLsa6l7HCPctnKRpq/SYsNxwWBHhaHqp/y1&#10;Co5Gfh122Wdm7beRXd0W1YiFUk+P024FItAU7uH/9rtW8LKE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sM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655F30" w:rsidRPr="000E4F3A" w:rsidRDefault="00655F30" w:rsidP="00655F30">
                        <w:pPr>
                          <w:pStyle w:val="af8"/>
                          <w:spacing w:before="0" w:beforeAutospacing="0" w:after="0" w:afterAutospacing="0"/>
                          <w:jc w:val="center"/>
                          <w:textAlignment w:val="baseline"/>
                          <w:rPr>
                            <w:b/>
                            <w:sz w:val="28"/>
                            <w:szCs w:val="28"/>
                          </w:rPr>
                        </w:pPr>
                        <w:r w:rsidRPr="000E4F3A">
                          <w:rPr>
                            <w:b/>
                            <w:sz w:val="28"/>
                            <w:szCs w:val="28"/>
                          </w:rPr>
                          <w:t>р</w:t>
                        </w:r>
                      </w:p>
                    </w:txbxContent>
                  </v:textbox>
                </v:shape>
                <v:shape id="TextBox 42" o:spid="_x0000_s1057" type="#_x0000_t202" style="position:absolute;left:85553;top:30686;width:406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CwsAA&#10;AADbAAAADwAAAGRycy9kb3ducmV2LnhtbERPz2vCMBS+D/wfwhN2m6kiY9amIgXBi4N1Cnp7NM+m&#10;2LyUJrbdf78cBjt+fL+z3WRbMVDvG8cKlosEBHHldMO1gvP34e0DhA/IGlvHpOCHPOzy2UuGqXYj&#10;f9FQhlrEEPYpKjAhdKmUvjJk0S9cRxy5u+sthgj7WuoexxhuW7lKkndpseHYYLCjwlD1KJ9WwaeR&#10;19N+c9lYezOyq9uiGrFQ6nU+7bcgAk3hX/znPmoF6zg2fok/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ACwsAAAADb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655F30" w:rsidRPr="000E4F3A" w:rsidRDefault="00655F30" w:rsidP="00655F30">
                        <w:pPr>
                          <w:pStyle w:val="af8"/>
                          <w:spacing w:before="0" w:beforeAutospacing="0" w:after="0" w:afterAutospacing="0"/>
                          <w:jc w:val="center"/>
                          <w:textAlignment w:val="baseline"/>
                          <w:rPr>
                            <w:sz w:val="28"/>
                            <w:szCs w:val="28"/>
                          </w:rPr>
                        </w:pPr>
                        <w:r>
                          <w:rPr>
                            <w:b/>
                            <w:bCs/>
                            <w:color w:val="000000"/>
                            <w:kern w:val="24"/>
                            <w:sz w:val="28"/>
                            <w:szCs w:val="28"/>
                          </w:rPr>
                          <w:t>л</w:t>
                        </w:r>
                      </w:p>
                    </w:txbxContent>
                  </v:textbox>
                </v:shape>
                <w10:wrap type="topAndBottom"/>
              </v:group>
            </w:pict>
          </mc:Fallback>
        </mc:AlternateContent>
      </w:r>
    </w:p>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both"/>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Выделяют следующие блоки УУД:</w:t>
      </w:r>
    </w:p>
    <w:p w:rsidR="00655F30" w:rsidRPr="00655F30" w:rsidRDefault="00655F30" w:rsidP="00655F30">
      <w:pPr>
        <w:spacing w:after="0" w:line="240" w:lineRule="auto"/>
        <w:ind w:firstLine="993"/>
        <w:jc w:val="both"/>
        <w:rPr>
          <w:rFonts w:ascii="Times New Roman" w:eastAsia="Calibri" w:hAnsi="Times New Roman" w:cs="Times New Roman"/>
          <w:sz w:val="24"/>
          <w:szCs w:val="24"/>
          <w:lang w:eastAsia="ru-RU"/>
        </w:rPr>
      </w:pPr>
      <w:r w:rsidRPr="00655F30">
        <w:rPr>
          <w:rFonts w:ascii="Times New Roman" w:eastAsia="Calibri" w:hAnsi="Times New Roman" w:cs="Times New Roman"/>
          <w:b/>
          <w:bCs/>
          <w:sz w:val="24"/>
          <w:szCs w:val="24"/>
          <w:lang w:eastAsia="ru-RU"/>
        </w:rPr>
        <w:t>Личностные (</w:t>
      </w:r>
      <w:r w:rsidRPr="00655F30">
        <w:rPr>
          <w:rFonts w:ascii="Times New Roman" w:eastAsia="Calibri" w:hAnsi="Times New Roman" w:cs="Times New Roman"/>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55F30" w:rsidRPr="00655F30" w:rsidRDefault="00655F30" w:rsidP="00655F30">
      <w:pPr>
        <w:spacing w:after="0" w:line="240" w:lineRule="auto"/>
        <w:ind w:firstLine="993"/>
        <w:jc w:val="both"/>
        <w:rPr>
          <w:rFonts w:ascii="Times New Roman" w:eastAsia="Calibri" w:hAnsi="Times New Roman" w:cs="Times New Roman"/>
          <w:sz w:val="24"/>
          <w:szCs w:val="24"/>
          <w:lang w:eastAsia="ru-RU"/>
        </w:rPr>
      </w:pPr>
      <w:r w:rsidRPr="00655F30">
        <w:rPr>
          <w:rFonts w:ascii="Times New Roman" w:eastAsia="Calibri" w:hAnsi="Times New Roman" w:cs="Times New Roman"/>
          <w:b/>
          <w:bCs/>
          <w:sz w:val="24"/>
          <w:szCs w:val="24"/>
          <w:lang w:eastAsia="ru-RU"/>
        </w:rPr>
        <w:t>Регулятивные (</w:t>
      </w:r>
      <w:r w:rsidRPr="00655F30">
        <w:rPr>
          <w:rFonts w:ascii="Times New Roman" w:eastAsia="Calibri" w:hAnsi="Times New Roman" w:cs="Times New Roman"/>
          <w:sz w:val="24"/>
          <w:szCs w:val="24"/>
          <w:lang w:eastAsia="ru-RU"/>
        </w:rPr>
        <w:t>обеспечивают организацию обучающимися своей учебной деятельности)</w:t>
      </w:r>
    </w:p>
    <w:p w:rsidR="00655F30" w:rsidRPr="00655F30" w:rsidRDefault="00655F30" w:rsidP="00655F30">
      <w:pPr>
        <w:spacing w:after="0" w:line="240" w:lineRule="auto"/>
        <w:ind w:firstLine="993"/>
        <w:jc w:val="both"/>
        <w:rPr>
          <w:rFonts w:ascii="Times New Roman" w:eastAsia="Calibri" w:hAnsi="Times New Roman" w:cs="Times New Roman"/>
          <w:sz w:val="24"/>
          <w:szCs w:val="24"/>
          <w:lang w:eastAsia="ru-RU"/>
        </w:rPr>
      </w:pPr>
      <w:r w:rsidRPr="00655F30">
        <w:rPr>
          <w:rFonts w:ascii="Times New Roman" w:eastAsia="Calibri" w:hAnsi="Times New Roman" w:cs="Times New Roman"/>
          <w:b/>
          <w:bCs/>
          <w:sz w:val="24"/>
          <w:szCs w:val="24"/>
          <w:lang w:eastAsia="ru-RU"/>
        </w:rPr>
        <w:t xml:space="preserve">Познавательные </w:t>
      </w:r>
      <w:r w:rsidRPr="00655F30">
        <w:rPr>
          <w:rFonts w:ascii="Times New Roman" w:eastAsia="Calibri" w:hAnsi="Times New Roman" w:cs="Times New Roman"/>
          <w:sz w:val="24"/>
          <w:szCs w:val="24"/>
          <w:lang w:eastAsia="ru-RU"/>
        </w:rPr>
        <w:t>(обеспечивают исследовательскую компетентность, умение работать с информацией)</w:t>
      </w:r>
    </w:p>
    <w:p w:rsidR="00655F30" w:rsidRPr="00655F30" w:rsidRDefault="00655F30" w:rsidP="00655F30">
      <w:pPr>
        <w:spacing w:after="0" w:line="240" w:lineRule="auto"/>
        <w:ind w:firstLine="993"/>
        <w:jc w:val="both"/>
        <w:rPr>
          <w:rFonts w:ascii="Times New Roman" w:eastAsia="Calibri" w:hAnsi="Times New Roman" w:cs="Times New Roman"/>
          <w:sz w:val="24"/>
          <w:szCs w:val="24"/>
          <w:lang w:eastAsia="ru-RU"/>
        </w:rPr>
      </w:pPr>
      <w:r w:rsidRPr="00655F30">
        <w:rPr>
          <w:rFonts w:ascii="Times New Roman" w:eastAsia="Calibri" w:hAnsi="Times New Roman" w:cs="Times New Roman"/>
          <w:b/>
          <w:bCs/>
          <w:sz w:val="24"/>
          <w:szCs w:val="24"/>
          <w:lang w:eastAsia="ru-RU"/>
        </w:rPr>
        <w:lastRenderedPageBreak/>
        <w:t xml:space="preserve">Коммуникативные </w:t>
      </w:r>
      <w:r w:rsidRPr="00655F30">
        <w:rPr>
          <w:rFonts w:ascii="Times New Roman" w:eastAsia="Calibri" w:hAnsi="Times New Roman" w:cs="Times New Roman"/>
          <w:sz w:val="24"/>
          <w:szCs w:val="24"/>
          <w:lang w:eastAsia="ru-RU"/>
        </w:rPr>
        <w:t>(обеспечивают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655F30" w:rsidRPr="00655F30" w:rsidRDefault="00655F30" w:rsidP="00655F30">
      <w:pPr>
        <w:spacing w:after="0" w:line="240" w:lineRule="auto"/>
        <w:ind w:firstLine="993"/>
        <w:jc w:val="both"/>
        <w:rPr>
          <w:rFonts w:ascii="Times New Roman" w:eastAsia="Calibri" w:hAnsi="Times New Roman" w:cs="Times New Roman"/>
          <w:sz w:val="24"/>
          <w:szCs w:val="24"/>
          <w:lang w:eastAsia="ru-RU"/>
        </w:rPr>
      </w:pPr>
    </w:p>
    <w:p w:rsidR="00655F30" w:rsidRPr="00655F30" w:rsidRDefault="00655F30" w:rsidP="00655F30">
      <w:pPr>
        <w:spacing w:after="0" w:line="240" w:lineRule="auto"/>
        <w:ind w:firstLine="993"/>
        <w:jc w:val="both"/>
        <w:rPr>
          <w:rFonts w:ascii="Times New Roman" w:eastAsia="Calibri" w:hAnsi="Times New Roman" w:cs="Times New Roman"/>
          <w:sz w:val="24"/>
          <w:szCs w:val="24"/>
          <w:lang w:eastAsia="ru-RU"/>
        </w:rPr>
      </w:pPr>
    </w:p>
    <w:tbl>
      <w:tblPr>
        <w:tblW w:w="10207" w:type="dxa"/>
        <w:tblCellSpacing w:w="0" w:type="dxa"/>
        <w:tblInd w:w="-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93"/>
        <w:gridCol w:w="2693"/>
        <w:gridCol w:w="6521"/>
      </w:tblGrid>
      <w:tr w:rsidR="00655F30" w:rsidRPr="00655F30" w:rsidTr="0076234F">
        <w:trPr>
          <w:tblCellSpacing w:w="0" w:type="dxa"/>
        </w:trPr>
        <w:tc>
          <w:tcPr>
            <w:tcW w:w="993"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ББлок</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b/>
                <w:sz w:val="24"/>
                <w:szCs w:val="24"/>
                <w:lang w:eastAsia="ru-RU"/>
              </w:rPr>
              <w:t xml:space="preserve"> УУД</w:t>
            </w:r>
          </w:p>
        </w:tc>
        <w:tc>
          <w:tcPr>
            <w:tcW w:w="2693" w:type="dxa"/>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Составляющие УУД</w:t>
            </w:r>
          </w:p>
        </w:tc>
        <w:tc>
          <w:tcPr>
            <w:tcW w:w="6521" w:type="dxa"/>
          </w:tcPr>
          <w:p w:rsidR="00655F30" w:rsidRPr="00655F30" w:rsidRDefault="00655F30" w:rsidP="00655F30">
            <w:pPr>
              <w:spacing w:after="0" w:line="240" w:lineRule="auto"/>
              <w:jc w:val="center"/>
              <w:rPr>
                <w:rFonts w:ascii="Times New Roman" w:eastAsia="Calibri" w:hAnsi="Times New Roman" w:cs="Times New Roman"/>
                <w:b/>
                <w:bCs/>
                <w:sz w:val="24"/>
                <w:szCs w:val="24"/>
                <w:lang w:eastAsia="ru-RU"/>
              </w:rPr>
            </w:pPr>
          </w:p>
          <w:p w:rsidR="00655F30" w:rsidRPr="00655F30" w:rsidRDefault="00655F30" w:rsidP="00655F30">
            <w:pPr>
              <w:spacing w:after="0" w:line="240" w:lineRule="auto"/>
              <w:jc w:val="center"/>
              <w:rPr>
                <w:rFonts w:ascii="Times New Roman" w:eastAsia="Calibri" w:hAnsi="Times New Roman" w:cs="Times New Roman"/>
                <w:b/>
                <w:bCs/>
                <w:sz w:val="24"/>
                <w:szCs w:val="24"/>
                <w:lang w:eastAsia="ru-RU"/>
              </w:rPr>
            </w:pPr>
            <w:r w:rsidRPr="00655F30">
              <w:rPr>
                <w:rFonts w:ascii="Times New Roman" w:eastAsia="Calibri" w:hAnsi="Times New Roman" w:cs="Times New Roman"/>
                <w:b/>
                <w:bCs/>
                <w:sz w:val="24"/>
                <w:szCs w:val="24"/>
                <w:lang w:eastAsia="ru-RU"/>
              </w:rPr>
              <w:t>Умения, которые формируются у учащихся</w:t>
            </w:r>
          </w:p>
          <w:p w:rsidR="00655F30" w:rsidRPr="00655F30" w:rsidRDefault="00655F30" w:rsidP="00655F30">
            <w:pPr>
              <w:spacing w:after="0" w:line="240" w:lineRule="auto"/>
              <w:rPr>
                <w:rFonts w:ascii="Times New Roman" w:eastAsia="Calibri" w:hAnsi="Times New Roman" w:cs="Times New Roman"/>
                <w:sz w:val="24"/>
                <w:szCs w:val="24"/>
                <w:lang w:eastAsia="ru-RU"/>
              </w:rPr>
            </w:pPr>
          </w:p>
        </w:tc>
      </w:tr>
      <w:tr w:rsidR="00655F30" w:rsidRPr="00655F30" w:rsidTr="0076234F">
        <w:trPr>
          <w:tblCellSpacing w:w="0" w:type="dxa"/>
        </w:trPr>
        <w:tc>
          <w:tcPr>
            <w:tcW w:w="993" w:type="dxa"/>
            <w:vMerge w:val="restart"/>
            <w:textDirection w:val="btLr"/>
          </w:tcPr>
          <w:p w:rsidR="00655F30" w:rsidRPr="00655F30" w:rsidRDefault="00655F30" w:rsidP="00655F30">
            <w:pPr>
              <w:spacing w:after="0" w:line="240" w:lineRule="auto"/>
              <w:ind w:right="113" w:firstLine="993"/>
              <w:jc w:val="center"/>
              <w:rPr>
                <w:rFonts w:ascii="Times New Roman" w:eastAsia="Calibri" w:hAnsi="Times New Roman" w:cs="Times New Roman"/>
                <w:b/>
                <w:sz w:val="36"/>
                <w:szCs w:val="36"/>
                <w:lang w:eastAsia="ru-RU"/>
              </w:rPr>
            </w:pPr>
            <w:r w:rsidRPr="00655F30">
              <w:rPr>
                <w:rFonts w:ascii="Times New Roman" w:eastAsia="Calibri" w:hAnsi="Times New Roman" w:cs="Times New Roman"/>
                <w:b/>
                <w:sz w:val="36"/>
                <w:szCs w:val="36"/>
                <w:lang w:eastAsia="ru-RU"/>
              </w:rPr>
              <w:t>Личностные</w:t>
            </w: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построение образа «Я»  («Я-концепции»), включая самоотношение и самооценку</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Borders>
              <w:top w:val="single" w:sz="4" w:space="0" w:color="auto"/>
            </w:tcBorders>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формирование идентичности личности</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личностное, профессиональное, жизненное самоопределение и построение жизненных планов во временной перспективе</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установление учащимся значения результатов своей деятельности для удовлетворения своих потребностей,  мотивов, жизненных интересов</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установление связи между целью учебной деятельности и ее мотивом</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Нравственно-этическое оценивание</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выделение морально-этического содержания событий и действий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построение системы нравственных ценностей как основания морального выбора</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нравственно-этическое оценивание событий и действий с точки зрения моральных норм</w:t>
            </w:r>
          </w:p>
        </w:tc>
      </w:tr>
      <w:tr w:rsidR="00655F30" w:rsidRPr="00655F30" w:rsidTr="0076234F">
        <w:trPr>
          <w:trHeight w:val="420"/>
          <w:tblCellSpacing w:w="0" w:type="dxa"/>
        </w:trPr>
        <w:tc>
          <w:tcPr>
            <w:tcW w:w="993" w:type="dxa"/>
            <w:vMerge/>
            <w:tcBorders>
              <w:bottom w:val="single" w:sz="4"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tcBorders>
              <w:bottom w:val="single" w:sz="4"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Borders>
              <w:bottom w:val="single" w:sz="4" w:space="0" w:color="auto"/>
            </w:tcBorders>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ориентировка в моральной дилемме и осуществление личностного морального выбора</w:t>
            </w:r>
          </w:p>
        </w:tc>
      </w:tr>
      <w:tr w:rsidR="00655F30" w:rsidRPr="00655F30" w:rsidTr="0076234F">
        <w:trPr>
          <w:tblCellSpacing w:w="0" w:type="dxa"/>
        </w:trPr>
        <w:tc>
          <w:tcPr>
            <w:tcW w:w="993" w:type="dxa"/>
            <w:vMerge w:val="restart"/>
            <w:textDirection w:val="btLr"/>
          </w:tcPr>
          <w:p w:rsidR="00655F30" w:rsidRPr="00655F30" w:rsidRDefault="00655F30" w:rsidP="00655F30">
            <w:pPr>
              <w:spacing w:after="0" w:line="240" w:lineRule="auto"/>
              <w:ind w:left="113" w:right="113" w:firstLine="993"/>
              <w:jc w:val="center"/>
              <w:rPr>
                <w:rFonts w:ascii="Times New Roman" w:eastAsia="Calibri" w:hAnsi="Times New Roman" w:cs="Times New Roman"/>
                <w:b/>
                <w:sz w:val="32"/>
                <w:szCs w:val="32"/>
                <w:lang w:eastAsia="ru-RU"/>
              </w:rPr>
            </w:pPr>
            <w:r w:rsidRPr="00655F30">
              <w:rPr>
                <w:rFonts w:ascii="Times New Roman" w:eastAsia="Calibri" w:hAnsi="Times New Roman" w:cs="Times New Roman"/>
                <w:b/>
                <w:sz w:val="32"/>
                <w:szCs w:val="32"/>
                <w:lang w:eastAsia="ru-RU"/>
              </w:rPr>
              <w:t>Регулятивные</w:t>
            </w:r>
          </w:p>
        </w:tc>
        <w:tc>
          <w:tcPr>
            <w:tcW w:w="2693"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постановка учебной задачи на основе соотнесения того, что уже известно и усвоено учащимся, и того, что еще неизвестно</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определение последовательности промежуточных целей с учетом конечного результата</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составление плана и последовательности действий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предвосхищение результата и уровня усвоения, его временных характеристик</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сличение способа действия и его результата с заданным эталоном с целью обнаружения отклонений и отличий от эталона</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внесение необходимых дополнений и корректив в план и способ действия в случае расхождения эталона, реального действия и его продукта</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выделение и осознание учащимся того, что уже усвоено и что еще подлежит усвоению</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Borders>
              <w:bottom w:val="single" w:sz="4" w:space="0" w:color="auto"/>
            </w:tcBorders>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 xml:space="preserve">осознание качества и уровня усвоения </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Волевая саморегуляция</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b/>
                <w:bCs/>
                <w:sz w:val="24"/>
                <w:szCs w:val="24"/>
                <w:lang w:eastAsia="ru-RU"/>
              </w:rPr>
              <w:t> </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способность к волевому усилию  - выбору в ситуации конфликта мотивов</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способность</w:t>
            </w:r>
            <w:r w:rsidRPr="00655F30">
              <w:rPr>
                <w:rFonts w:ascii="Times New Roman" w:eastAsia="Calibri" w:hAnsi="Times New Roman" w:cs="Times New Roman"/>
                <w:b/>
                <w:sz w:val="24"/>
                <w:szCs w:val="24"/>
                <w:lang w:eastAsia="ru-RU"/>
              </w:rPr>
              <w:t xml:space="preserve"> </w:t>
            </w:r>
            <w:r w:rsidRPr="00655F30">
              <w:rPr>
                <w:rFonts w:ascii="Times New Roman" w:eastAsia="Calibri" w:hAnsi="Times New Roman" w:cs="Times New Roman"/>
                <w:bCs/>
                <w:sz w:val="24"/>
                <w:szCs w:val="24"/>
                <w:lang w:eastAsia="ru-RU"/>
              </w:rPr>
              <w:t>к преодолению препятствий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способность к мобилизации сил  и энергии</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эмоциональная устойчивость к стрессам и фрустрации</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эффективные стратегии совладания с трудными жизненными ситуациями</w:t>
            </w:r>
          </w:p>
        </w:tc>
      </w:tr>
      <w:tr w:rsidR="00655F30" w:rsidRPr="00655F30" w:rsidTr="0076234F">
        <w:trPr>
          <w:tblCellSpacing w:w="0" w:type="dxa"/>
        </w:trPr>
        <w:tc>
          <w:tcPr>
            <w:tcW w:w="993" w:type="dxa"/>
            <w:vMerge w:val="restart"/>
            <w:textDirection w:val="btLr"/>
          </w:tcPr>
          <w:p w:rsidR="00655F30" w:rsidRPr="00655F30" w:rsidRDefault="00655F30" w:rsidP="00655F30">
            <w:pPr>
              <w:spacing w:after="0" w:line="240" w:lineRule="auto"/>
              <w:ind w:left="113" w:right="113"/>
              <w:rPr>
                <w:rFonts w:ascii="Times New Roman" w:eastAsia="Calibri" w:hAnsi="Times New Roman" w:cs="Times New Roman"/>
                <w:b/>
                <w:sz w:val="28"/>
                <w:szCs w:val="28"/>
                <w:lang w:eastAsia="ru-RU"/>
              </w:rPr>
            </w:pPr>
            <w:r w:rsidRPr="00655F30">
              <w:rPr>
                <w:rFonts w:ascii="Times New Roman" w:eastAsia="Calibri" w:hAnsi="Times New Roman" w:cs="Times New Roman"/>
                <w:b/>
                <w:sz w:val="28"/>
                <w:szCs w:val="28"/>
                <w:lang w:eastAsia="ru-RU"/>
              </w:rPr>
              <w:t>Познавательные</w:t>
            </w: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самостоятельное выделение и формулирование учебной цели</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информационный поиск</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знаково-символические действия</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структурирование знаний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 xml:space="preserve">произвольное и осознанное построение речевого </w:t>
            </w:r>
            <w:r w:rsidRPr="00655F30">
              <w:rPr>
                <w:rFonts w:ascii="Times New Roman" w:eastAsia="Calibri" w:hAnsi="Times New Roman" w:cs="Times New Roman"/>
                <w:bCs/>
                <w:sz w:val="24"/>
                <w:szCs w:val="24"/>
                <w:lang w:eastAsia="ru-RU"/>
              </w:rPr>
              <w:lastRenderedPageBreak/>
              <w:t>высказывания (устно и письменно)</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смысловое чтение текстов различных жанров; извлечение информации в соответствии с целью чтения</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рефлексия способов и условий действия, их контроль и оценка, критичность</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выбор наиболее эффективных способов решения задач в зависимости от условий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Логические универсальные учебные действия</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анализ объекта с выделением существенных и несущественных признаков</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синтез как составление целого из частей, в том числе с восполнением недостающих компонентов</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выбор оснований и критериев для  сравнения, классификации, сериации объектов</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подведение под понятия, выведение следствий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установление причинно-следственных связей</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построение логической цепи рассуждения</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выдвижение гипотез, их обоснование</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доказательство</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Постановка и решение проблемы</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формулирование проблемы</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самостоятельное создание способов решения проблем творческого и поискового характера</w:t>
            </w:r>
          </w:p>
        </w:tc>
      </w:tr>
      <w:tr w:rsidR="00655F30" w:rsidRPr="00655F30" w:rsidTr="0076234F">
        <w:trPr>
          <w:tblCellSpacing w:w="0" w:type="dxa"/>
        </w:trPr>
        <w:tc>
          <w:tcPr>
            <w:tcW w:w="993" w:type="dxa"/>
            <w:vMerge w:val="restart"/>
            <w:textDirection w:val="btLr"/>
          </w:tcPr>
          <w:p w:rsidR="00655F30" w:rsidRPr="00655F30" w:rsidRDefault="00655F30" w:rsidP="00655F30">
            <w:pPr>
              <w:spacing w:after="0" w:line="240" w:lineRule="auto"/>
              <w:ind w:left="113" w:right="113" w:firstLine="993"/>
              <w:jc w:val="center"/>
              <w:rPr>
                <w:rFonts w:ascii="Times New Roman" w:eastAsia="Calibri" w:hAnsi="Times New Roman" w:cs="Times New Roman"/>
                <w:b/>
                <w:sz w:val="28"/>
                <w:szCs w:val="28"/>
                <w:lang w:eastAsia="ru-RU"/>
              </w:rPr>
            </w:pPr>
            <w:r w:rsidRPr="00655F30">
              <w:rPr>
                <w:rFonts w:ascii="Times New Roman" w:eastAsia="Calibri" w:hAnsi="Times New Roman" w:cs="Times New Roman"/>
                <w:b/>
                <w:sz w:val="28"/>
                <w:szCs w:val="28"/>
                <w:lang w:eastAsia="ru-RU"/>
              </w:rPr>
              <w:t>Коммуникативные</w:t>
            </w: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w:t>
            </w:r>
            <w:r w:rsidRPr="00655F30">
              <w:rPr>
                <w:rFonts w:ascii="Times New Roman" w:eastAsia="Calibri" w:hAnsi="Times New Roman" w:cs="Times New Roman"/>
                <w:b/>
                <w:bCs/>
                <w:sz w:val="24"/>
                <w:szCs w:val="24"/>
                <w:lang w:eastAsia="ru-RU"/>
              </w:rPr>
              <w:t xml:space="preserve"> </w:t>
            </w:r>
            <w:r w:rsidRPr="00655F30">
              <w:rPr>
                <w:rFonts w:ascii="Times New Roman" w:eastAsia="Calibri" w:hAnsi="Times New Roman" w:cs="Times New Roman"/>
                <w:sz w:val="24"/>
                <w:szCs w:val="24"/>
                <w:lang w:eastAsia="ru-RU"/>
              </w:rPr>
              <w:t>действия, направленные на учет позиции собеседника либо партнера по деятельности</w:t>
            </w:r>
          </w:p>
        </w:tc>
        <w:tc>
          <w:tcPr>
            <w:tcW w:w="6521" w:type="dxa"/>
          </w:tcPr>
          <w:p w:rsidR="00655F30" w:rsidRPr="00655F30" w:rsidRDefault="00655F30" w:rsidP="00655F30">
            <w:pPr>
              <w:spacing w:after="0" w:line="240" w:lineRule="auto"/>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учет возможности существования у людей различных точек зрения,  ориентация на позицию партнера в общении и взаимодействи</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учет разных мнения и стремление к координации различных позиций в сотрудничестве</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формулирование собственного мнения и позиции</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 – согласование усилий по достижению общей цели, организации и осуществлению совместной деятельности</w:t>
            </w: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умение договариваться и приходить к общему решению в совместной деятельности, в том числе в ситуации столкновения интересов</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умение строить понятные для партнера высказывания</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умение контролировать действия партнера</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условие интериоризации –</w:t>
            </w:r>
            <w:r w:rsidRPr="00655F30">
              <w:rPr>
                <w:rFonts w:ascii="Times New Roman" w:eastAsia="Calibri" w:hAnsi="Times New Roman" w:cs="Times New Roman"/>
                <w:b/>
                <w:bCs/>
                <w:sz w:val="24"/>
                <w:szCs w:val="24"/>
                <w:lang w:eastAsia="ru-RU"/>
              </w:rPr>
              <w:t xml:space="preserve"> </w:t>
            </w:r>
            <w:r w:rsidRPr="00655F30">
              <w:rPr>
                <w:rFonts w:ascii="Times New Roman" w:eastAsia="Calibri" w:hAnsi="Times New Roman" w:cs="Times New Roman"/>
                <w:sz w:val="24"/>
                <w:szCs w:val="24"/>
                <w:lang w:eastAsia="ru-RU"/>
              </w:rPr>
              <w:t>действия, служащие средством передачи информации другим людям и становления рефлексии</w:t>
            </w: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умение задавать вопросы</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умение использовать речь для регуляции своего действия</w:t>
            </w:r>
          </w:p>
        </w:tc>
      </w:tr>
      <w:tr w:rsidR="00655F30" w:rsidRPr="00655F30" w:rsidTr="0076234F">
        <w:trPr>
          <w:tblCellSpacing w:w="0" w:type="dxa"/>
        </w:trPr>
        <w:tc>
          <w:tcPr>
            <w:tcW w:w="9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2693"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6521" w:type="dxa"/>
          </w:tcPr>
          <w:p w:rsidR="00655F30" w:rsidRPr="00655F30" w:rsidRDefault="00655F30" w:rsidP="00655F30">
            <w:pPr>
              <w:spacing w:after="0" w:line="240" w:lineRule="auto"/>
              <w:ind w:firstLine="993"/>
              <w:rPr>
                <w:rFonts w:ascii="Times New Roman" w:eastAsia="Calibri" w:hAnsi="Times New Roman" w:cs="Times New Roman"/>
                <w:b/>
                <w:sz w:val="24"/>
                <w:szCs w:val="24"/>
                <w:lang w:eastAsia="ru-RU"/>
              </w:rPr>
            </w:pPr>
            <w:r w:rsidRPr="00655F30">
              <w:rPr>
                <w:rFonts w:ascii="Times New Roman" w:eastAsia="Calibri" w:hAnsi="Times New Roman" w:cs="Times New Roman"/>
                <w:bCs/>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sz w:val="24"/>
          <w:szCs w:val="24"/>
          <w:lang w:eastAsia="ru-RU"/>
        </w:rPr>
      </w:pP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655F30" w:rsidRPr="00655F30" w:rsidRDefault="00655F30" w:rsidP="00655F30">
      <w:pPr>
        <w:spacing w:after="0" w:line="240" w:lineRule="auto"/>
        <w:jc w:val="both"/>
        <w:rPr>
          <w:rFonts w:ascii="Times New Roman" w:eastAsia="Calibri" w:hAnsi="Times New Roman" w:cs="Times New Roman"/>
          <w:b/>
          <w:sz w:val="24"/>
          <w:szCs w:val="24"/>
          <w:lang w:eastAsia="ru-RU"/>
        </w:rPr>
      </w:pPr>
      <w:r w:rsidRPr="00655F30">
        <w:rPr>
          <w:rFonts w:ascii="Times New Roman" w:eastAsia="Calibri" w:hAnsi="Times New Roman" w:cs="Times New Roman"/>
          <w:sz w:val="24"/>
          <w:szCs w:val="24"/>
          <w:lang w:eastAsia="ru-RU"/>
        </w:rPr>
        <w:t xml:space="preserve">          Каждый из учебных предметов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w:t>
      </w:r>
      <w:r w:rsidRPr="00655F30">
        <w:rPr>
          <w:rFonts w:ascii="Times New Roman" w:eastAsia="Calibri" w:hAnsi="Times New Roman" w:cs="Times New Roman"/>
          <w:b/>
          <w:sz w:val="24"/>
          <w:szCs w:val="24"/>
          <w:lang w:eastAsia="ru-RU"/>
        </w:rPr>
        <w:t xml:space="preserve"> </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Calibri" w:hAnsi="Times New Roman" w:cs="Times New Roman"/>
          <w:sz w:val="24"/>
          <w:szCs w:val="24"/>
          <w:lang w:eastAsia="ru-RU"/>
        </w:rPr>
      </w:pPr>
      <w:r w:rsidRPr="00655F30">
        <w:rPr>
          <w:rFonts w:ascii="Times New Roman" w:eastAsia="Calibri" w:hAnsi="Times New Roman" w:cs="Times New Roman"/>
          <w:b/>
          <w:sz w:val="24"/>
          <w:szCs w:val="24"/>
          <w:lang w:eastAsia="ru-RU"/>
        </w:rPr>
        <w:t>Таблица приоритетов в развитии УУД</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tbl>
      <w:tblPr>
        <w:tblW w:w="10206" w:type="dxa"/>
        <w:tblCellSpacing w:w="0" w:type="dxa"/>
        <w:tblInd w:w="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25"/>
        <w:gridCol w:w="2187"/>
        <w:gridCol w:w="2142"/>
        <w:gridCol w:w="1984"/>
        <w:gridCol w:w="2268"/>
      </w:tblGrid>
      <w:tr w:rsidR="00655F30" w:rsidRPr="00655F30" w:rsidTr="0076234F">
        <w:trPr>
          <w:tblCellSpacing w:w="0" w:type="dxa"/>
        </w:trPr>
        <w:tc>
          <w:tcPr>
            <w:tcW w:w="1625" w:type="dxa"/>
            <w:vMerge w:val="restart"/>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Учебный предмет</w:t>
            </w:r>
          </w:p>
        </w:tc>
        <w:tc>
          <w:tcPr>
            <w:tcW w:w="8581" w:type="dxa"/>
            <w:gridSpan w:val="4"/>
          </w:tcPr>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Развитие</w:t>
            </w:r>
          </w:p>
        </w:tc>
      </w:tr>
      <w:tr w:rsidR="00655F30" w:rsidRPr="00655F30" w:rsidTr="0076234F">
        <w:trPr>
          <w:tblCellSpacing w:w="0" w:type="dxa"/>
        </w:trPr>
        <w:tc>
          <w:tcPr>
            <w:tcW w:w="1625" w:type="dxa"/>
            <w:vMerge/>
            <w:vAlign w:val="center"/>
          </w:tcPr>
          <w:p w:rsidR="00655F30" w:rsidRPr="00655F30" w:rsidRDefault="00655F30" w:rsidP="00655F30">
            <w:pPr>
              <w:spacing w:after="0" w:line="240" w:lineRule="auto"/>
              <w:ind w:firstLine="993"/>
              <w:jc w:val="center"/>
              <w:rPr>
                <w:rFonts w:ascii="Times New Roman" w:eastAsia="Times New Roman" w:hAnsi="Times New Roman" w:cs="Times New Roman"/>
                <w:b/>
                <w:sz w:val="24"/>
                <w:szCs w:val="24"/>
                <w:lang w:eastAsia="ru-RU"/>
              </w:rPr>
            </w:pPr>
          </w:p>
        </w:tc>
        <w:tc>
          <w:tcPr>
            <w:tcW w:w="2187" w:type="dxa"/>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Личностных</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УУД</w:t>
            </w:r>
          </w:p>
        </w:tc>
        <w:tc>
          <w:tcPr>
            <w:tcW w:w="2142" w:type="dxa"/>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Регулятивных</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УУД</w:t>
            </w:r>
          </w:p>
        </w:tc>
        <w:tc>
          <w:tcPr>
            <w:tcW w:w="1984" w:type="dxa"/>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Познавательных</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УУД</w:t>
            </w:r>
          </w:p>
        </w:tc>
        <w:tc>
          <w:tcPr>
            <w:tcW w:w="2268" w:type="dxa"/>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Коммуникативных УУД</w:t>
            </w:r>
          </w:p>
        </w:tc>
      </w:tr>
      <w:tr w:rsidR="00655F30" w:rsidRPr="00655F30" w:rsidTr="0076234F">
        <w:trPr>
          <w:trHeight w:val="1403"/>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Русский язык</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как кооперация, как условие интериоризации </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Литература</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Нравственно-этическое оценивание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как кооперация, как условие интериоризации</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Иностранный язык</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как кооперация, как условие интериоризации</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История</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как кооперация, как условие интериоризации</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Обществознание</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взаимодейст-ие, как кооперация, как условие интериоризации</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География</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как кооперация, как условие интериоризации</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Математика</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Логические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Информатика</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Логические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lastRenderedPageBreak/>
              <w:t>Физика</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Постановка и решение проблемы</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Биология</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Постановка и решение проблемы</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Химия</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Постановка и решение проблемы</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Изобразитель-ное искусство</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Нравственно-этическое оценивание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Музыка</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Нравственно-этическое оценивание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Технология</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Смыслообразование и смыслопорождение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Целеполагание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Планирование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Прогнозирова-ние</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Контроль</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Коррекция</w:t>
            </w:r>
          </w:p>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Оценка </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Постановка и решение проблемы</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кооперация</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Физическая культура</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Волевая саморегуляция</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Постановка и решение проблемы</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Коммуникция как кооперация</w:t>
            </w:r>
          </w:p>
        </w:tc>
      </w:tr>
      <w:tr w:rsidR="00655F30" w:rsidRPr="00655F30" w:rsidTr="0076234F">
        <w:trPr>
          <w:tblCellSpacing w:w="0" w:type="dxa"/>
        </w:trPr>
        <w:tc>
          <w:tcPr>
            <w:tcW w:w="1625"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Основы безопасности жизнедеятельности</w:t>
            </w:r>
          </w:p>
        </w:tc>
        <w:tc>
          <w:tcPr>
            <w:tcW w:w="2187"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Самопознание и самоопределение</w:t>
            </w:r>
          </w:p>
        </w:tc>
        <w:tc>
          <w:tcPr>
            <w:tcW w:w="2142"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Волевая саморегуляция</w:t>
            </w:r>
          </w:p>
        </w:tc>
        <w:tc>
          <w:tcPr>
            <w:tcW w:w="1984"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Общеучебные универсальные учебные действия</w:t>
            </w:r>
          </w:p>
        </w:tc>
        <w:tc>
          <w:tcPr>
            <w:tcW w:w="2268" w:type="dxa"/>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Коммуникация как взаимодействие, как кооперация, как условие интериоризации</w:t>
            </w:r>
          </w:p>
        </w:tc>
      </w:tr>
    </w:tbl>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sz w:val="20"/>
          <w:szCs w:val="20"/>
          <w:lang w:eastAsia="ru-RU"/>
        </w:rPr>
      </w:pPr>
    </w:p>
    <w:p w:rsidR="00655F30" w:rsidRPr="00655F30" w:rsidRDefault="00655F30" w:rsidP="00655F30">
      <w:pPr>
        <w:widowControl w:val="0"/>
        <w:tabs>
          <w:tab w:val="left" w:pos="567"/>
        </w:tabs>
        <w:spacing w:after="0" w:line="240" w:lineRule="auto"/>
        <w:contextualSpacing/>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2.2. Типовые задачи применения универсальных учебных действий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Различаются два типа заданий, связанных с УУД:</w:t>
      </w:r>
    </w:p>
    <w:p w:rsidR="00655F30" w:rsidRPr="00655F30" w:rsidRDefault="00655F30" w:rsidP="007D5655">
      <w:pPr>
        <w:widowControl w:val="0"/>
        <w:numPr>
          <w:ilvl w:val="0"/>
          <w:numId w:val="137"/>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задания, позволяющие в рамках образовательного процесса сформировать УУД;</w:t>
      </w:r>
    </w:p>
    <w:p w:rsidR="00655F30" w:rsidRPr="00655F30" w:rsidRDefault="00655F30" w:rsidP="007D5655">
      <w:pPr>
        <w:widowControl w:val="0"/>
        <w:numPr>
          <w:ilvl w:val="0"/>
          <w:numId w:val="137"/>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задания, позволяющие диагностировать уровень сформированности УУД.</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w:t>
      </w:r>
      <w:r w:rsidRPr="00655F30">
        <w:rPr>
          <w:rFonts w:ascii="Times New Roman" w:eastAsia="Times New Roman" w:hAnsi="Times New Roman" w:cs="Times New Roman"/>
          <w:sz w:val="24"/>
          <w:szCs w:val="24"/>
          <w:lang w:eastAsia="ru-RU"/>
        </w:rPr>
        <w:lastRenderedPageBreak/>
        <w:t>(например, регулятивные), так и к разным.</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основной школе возможно использовать в том числе следующие типы задач:</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1. Задачи, формирующие коммуникативные УУД:</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учет позиции партнера;</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организацию и осуществление сотрудничества;</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передачу информации и отображение предметного содержания;</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тренинги коммуникативных навыков;</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ролевые игры.</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2. Задачи, формирующие познавательные УУД:</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проекты на выстраивание стратегии поиска решения задач;</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задачи на сериацию, сравнение, оценивание;</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проведение эмпирического исследования;</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проведение теоретического исследования;</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смысловое чтение.</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3. Задачи, формирующие регулятивные УУД:</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планирование;</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ориентировку в ситуации;</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прогнозирование;</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целеполагание;</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принятие решения;</w:t>
      </w:r>
    </w:p>
    <w:p w:rsidR="00655F30" w:rsidRPr="00655F30" w:rsidRDefault="00655F30" w:rsidP="007D5655">
      <w:pPr>
        <w:widowControl w:val="0"/>
        <w:numPr>
          <w:ilvl w:val="0"/>
          <w:numId w:val="136"/>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 самоконтроль.</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Типовые задачи для развития УУД:</w:t>
      </w:r>
    </w:p>
    <w:tbl>
      <w:tblPr>
        <w:tblW w:w="9680"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47"/>
        <w:gridCol w:w="3278"/>
        <w:gridCol w:w="4455"/>
      </w:tblGrid>
      <w:tr w:rsidR="00655F30" w:rsidRPr="00655F30" w:rsidTr="0076234F">
        <w:trPr>
          <w:tblCellSpacing w:w="0" w:type="dxa"/>
        </w:trPr>
        <w:tc>
          <w:tcPr>
            <w:tcW w:w="1947" w:type="dxa"/>
            <w:tcBorders>
              <w:top w:val="single" w:sz="2" w:space="0" w:color="auto"/>
              <w:left w:val="single" w:sz="4" w:space="0" w:color="auto"/>
              <w:bottom w:val="single" w:sz="6" w:space="0" w:color="auto"/>
            </w:tcBorders>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Блок УУД</w:t>
            </w:r>
          </w:p>
        </w:tc>
        <w:tc>
          <w:tcPr>
            <w:tcW w:w="3278" w:type="dxa"/>
            <w:tcBorders>
              <w:top w:val="single" w:sz="4" w:space="0" w:color="auto"/>
            </w:tcBorders>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Составляющие УУД</w:t>
            </w:r>
          </w:p>
        </w:tc>
        <w:tc>
          <w:tcPr>
            <w:tcW w:w="4455" w:type="dxa"/>
            <w:tcBorders>
              <w:top w:val="single" w:sz="4" w:space="0" w:color="auto"/>
            </w:tcBorders>
          </w:tcPr>
          <w:p w:rsidR="00655F30" w:rsidRPr="00655F30" w:rsidRDefault="00655F30" w:rsidP="00655F30">
            <w:pPr>
              <w:spacing w:after="0" w:line="240" w:lineRule="auto"/>
              <w:jc w:val="center"/>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Типовые задачи</w:t>
            </w:r>
          </w:p>
          <w:p w:rsidR="00655F30" w:rsidRPr="00655F30" w:rsidRDefault="00655F30" w:rsidP="00655F30">
            <w:pPr>
              <w:spacing w:after="0" w:line="240" w:lineRule="auto"/>
              <w:ind w:firstLine="993"/>
              <w:jc w:val="center"/>
              <w:rPr>
                <w:rFonts w:ascii="Times New Roman" w:eastAsia="Calibri" w:hAnsi="Times New Roman" w:cs="Times New Roman"/>
                <w:b/>
                <w:sz w:val="24"/>
                <w:szCs w:val="24"/>
                <w:lang w:eastAsia="ru-RU"/>
              </w:rPr>
            </w:pPr>
          </w:p>
        </w:tc>
      </w:tr>
      <w:tr w:rsidR="00655F30" w:rsidRPr="00655F30" w:rsidTr="0076234F">
        <w:trPr>
          <w:tblCellSpacing w:w="0" w:type="dxa"/>
        </w:trPr>
        <w:tc>
          <w:tcPr>
            <w:tcW w:w="1947" w:type="dxa"/>
            <w:vMerge w:val="restart"/>
            <w:tcBorders>
              <w:top w:val="single" w:sz="6" w:space="0" w:color="auto"/>
              <w:left w:val="single" w:sz="4" w:space="0" w:color="auto"/>
              <w:bottom w:val="single" w:sz="6" w:space="0" w:color="auto"/>
            </w:tcBorders>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Личностные</w:t>
            </w:r>
          </w:p>
        </w:tc>
        <w:tc>
          <w:tcPr>
            <w:tcW w:w="3278" w:type="dxa"/>
            <w:vMerge w:val="restart"/>
          </w:tcPr>
          <w:p w:rsidR="00655F30" w:rsidRPr="00655F30" w:rsidRDefault="00655F30" w:rsidP="007D5655">
            <w:pPr>
              <w:numPr>
                <w:ilvl w:val="0"/>
                <w:numId w:val="148"/>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личностное самоопределение</w:t>
            </w:r>
          </w:p>
          <w:p w:rsidR="00655F30" w:rsidRPr="00655F30" w:rsidRDefault="00655F30" w:rsidP="007D5655">
            <w:pPr>
              <w:numPr>
                <w:ilvl w:val="0"/>
                <w:numId w:val="148"/>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развитие Я-концепции</w:t>
            </w:r>
          </w:p>
          <w:p w:rsidR="00655F30" w:rsidRPr="00655F30" w:rsidRDefault="00655F30" w:rsidP="007D5655">
            <w:pPr>
              <w:numPr>
                <w:ilvl w:val="0"/>
                <w:numId w:val="148"/>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смыслообразование</w:t>
            </w:r>
          </w:p>
          <w:p w:rsidR="00655F30" w:rsidRPr="00655F30" w:rsidRDefault="00655F30" w:rsidP="007D5655">
            <w:pPr>
              <w:numPr>
                <w:ilvl w:val="0"/>
                <w:numId w:val="148"/>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мотивация</w:t>
            </w:r>
          </w:p>
          <w:p w:rsidR="00655F30" w:rsidRPr="00655F30" w:rsidRDefault="00655F30" w:rsidP="007D5655">
            <w:pPr>
              <w:numPr>
                <w:ilvl w:val="0"/>
                <w:numId w:val="148"/>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нравственно-этическое оценивание</w:t>
            </w: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участие в проектах</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творческие задания</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самооценка события, происшествия</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самоанализ</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ролевые игры в рамках тренинга</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дневники достижений</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подведение итогов урока</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выразительное чтение</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мысленное воспроизведение и анализ картины, ситуации, книги, фильма</w:t>
            </w:r>
          </w:p>
        </w:tc>
      </w:tr>
      <w:tr w:rsidR="00655F30" w:rsidRPr="00655F30" w:rsidTr="0076234F">
        <w:trPr>
          <w:tblCellSpacing w:w="0" w:type="dxa"/>
        </w:trPr>
        <w:tc>
          <w:tcPr>
            <w:tcW w:w="0" w:type="auto"/>
            <w:vMerge/>
            <w:tcBorders>
              <w:top w:val="single" w:sz="6" w:space="0" w:color="auto"/>
              <w:left w:val="single" w:sz="4" w:space="0" w:color="auto"/>
              <w:bottom w:val="single" w:sz="6" w:space="0" w:color="auto"/>
            </w:tcBorders>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зрительное, моторное, вербальное восприятие живописи, музыки, литературы</w:t>
            </w:r>
          </w:p>
        </w:tc>
      </w:tr>
      <w:tr w:rsidR="00655F30" w:rsidRPr="00655F30" w:rsidTr="0076234F">
        <w:trPr>
          <w:tblCellSpacing w:w="0" w:type="dxa"/>
        </w:trPr>
        <w:tc>
          <w:tcPr>
            <w:tcW w:w="1947"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Коммуникативные</w:t>
            </w:r>
          </w:p>
        </w:tc>
        <w:tc>
          <w:tcPr>
            <w:tcW w:w="3278" w:type="dxa"/>
            <w:vMerge w:val="restart"/>
          </w:tcPr>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планирование и осуществление учебного сотрудничества с учителем и сверстниками </w:t>
            </w:r>
          </w:p>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постановка вопросов -инициативное сотрудничество в поиске и сборе информации</w:t>
            </w:r>
          </w:p>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учет позиции партнера</w:t>
            </w:r>
          </w:p>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разрешение конфликтов </w:t>
            </w:r>
          </w:p>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управление поведением партнёра — контроль, коррекция, оценка его действий</w:t>
            </w:r>
          </w:p>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умение с достаточной полнотой и точностью выражать свои мысли в соответствии с задачами и условиями коммуникации </w:t>
            </w:r>
          </w:p>
          <w:p w:rsidR="00655F30" w:rsidRPr="00655F30" w:rsidRDefault="00655F30" w:rsidP="007D5655">
            <w:pPr>
              <w:numPr>
                <w:ilvl w:val="0"/>
                <w:numId w:val="149"/>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передача информации и отображение предметного содержания</w:t>
            </w: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lastRenderedPageBreak/>
              <w:t>составление задания партнеру</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отзыв на работу товарища</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парная работа по выполнению заданий, поиску информации и т.д.</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групповая работа по созданию проекта, составлению кроссворда и т.д.</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диалоговое слушание (формулировка вопросов для обратной связи)</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диспуты, дискуссии</w:t>
            </w:r>
          </w:p>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на развитие диалогической речи (обсуждение, расспрос, убеждение, приглашение и т.д.)</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на развитие монологической речи (составление  рассказа, описание, объяснение и т.д.)</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ролевые игры в рамках тренинга</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групповые игры</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тренинги коммуникативных навыков</w:t>
            </w:r>
          </w:p>
        </w:tc>
      </w:tr>
      <w:tr w:rsidR="00655F30" w:rsidRPr="00655F30" w:rsidTr="0076234F">
        <w:trPr>
          <w:tblCellSpacing w:w="0" w:type="dxa"/>
        </w:trPr>
        <w:tc>
          <w:tcPr>
            <w:tcW w:w="1947"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Познавательные</w:t>
            </w:r>
          </w:p>
        </w:tc>
        <w:tc>
          <w:tcPr>
            <w:tcW w:w="3278" w:type="dxa"/>
            <w:vMerge w:val="restart"/>
          </w:tcPr>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самостоятельное выделение и формулирование учебной цели;</w:t>
            </w:r>
          </w:p>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информационный поиск;</w:t>
            </w:r>
          </w:p>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знаково-символические действия;</w:t>
            </w:r>
          </w:p>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структурирование знаний;</w:t>
            </w:r>
          </w:p>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произвольное и осознанное построение речевого высказывания (устно и письменно); </w:t>
            </w:r>
          </w:p>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смысловое чтение текстов различных жанров; извлечение информации в соответствии с целью чтения;</w:t>
            </w:r>
          </w:p>
          <w:p w:rsidR="00655F30" w:rsidRPr="00655F30" w:rsidRDefault="00655F30" w:rsidP="007D5655">
            <w:pPr>
              <w:numPr>
                <w:ilvl w:val="0"/>
                <w:numId w:val="150"/>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рефлексия способов и условий действия, их контроль и оценка; критичность</w:t>
            </w: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задачи и проекты на выстраивание стратегии поиска решения задач</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на нахождение отличий, сравнение, поиск лишнего, упорядочивание, цепочки, оценивание и т.д.</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на поиск информации из разных источников</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задачи и проекты на проведение эмпирического исследования</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задачи и проекты на проведение теоретического исследования</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задачи на смысловое чтение</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составление схем-опор</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работа с планом, тезисами, конспектами</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составление и расшифровка схем, диаграмм, таблиц</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numPr>
                <w:ilvl w:val="0"/>
                <w:numId w:val="1"/>
              </w:num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работа со словарями и справочниками</w:t>
            </w:r>
          </w:p>
        </w:tc>
      </w:tr>
      <w:tr w:rsidR="00655F30" w:rsidRPr="00655F30" w:rsidTr="0076234F">
        <w:trPr>
          <w:tblCellSpacing w:w="0" w:type="dxa"/>
        </w:trPr>
        <w:tc>
          <w:tcPr>
            <w:tcW w:w="1947" w:type="dxa"/>
            <w:vMerge w:val="restart"/>
          </w:tcPr>
          <w:p w:rsidR="00655F30" w:rsidRPr="00655F30" w:rsidRDefault="00655F30" w:rsidP="00655F30">
            <w:pPr>
              <w:spacing w:after="0" w:line="240" w:lineRule="auto"/>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Регулятивные</w:t>
            </w:r>
          </w:p>
        </w:tc>
        <w:tc>
          <w:tcPr>
            <w:tcW w:w="3278" w:type="dxa"/>
            <w:vMerge w:val="restart"/>
          </w:tcPr>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планирование</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рефлексия</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ориентировка в ситуации</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прогнозирование</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целеполагание</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оценивание</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принятие решения</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самоконтроль</w:t>
            </w:r>
          </w:p>
          <w:p w:rsidR="00655F30" w:rsidRPr="00655F30" w:rsidRDefault="00655F30" w:rsidP="007D5655">
            <w:pPr>
              <w:numPr>
                <w:ilvl w:val="0"/>
                <w:numId w:val="151"/>
              </w:numPr>
              <w:spacing w:after="0" w:line="240" w:lineRule="auto"/>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коррекция</w:t>
            </w:r>
          </w:p>
          <w:p w:rsidR="00655F30" w:rsidRPr="00655F30" w:rsidRDefault="00655F30" w:rsidP="00655F30">
            <w:pPr>
              <w:spacing w:after="0" w:line="240" w:lineRule="auto"/>
              <w:ind w:left="360"/>
              <w:rPr>
                <w:rFonts w:ascii="Times New Roman" w:eastAsia="Calibri"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маршрутные листы</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парная и коллективная деятельность</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задания,нацеленные на оценку, прикидку и прогнозирование результата</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на самопроверку  результата, оценку результата,  коррекцию (преднамеренные ошибки)</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обучающие пошаговому и итоговому контролю за результатами, планированию решения задачи и прогнозированию результата</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задания, содержащие элементы проектной и исследовательской деятельности</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самоконтроль и самооценка</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взаимоконтроль и взаимооценка</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дифференцированные задания</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655F30" w:rsidRPr="00655F30" w:rsidTr="0076234F">
        <w:trPr>
          <w:trHeight w:val="65"/>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тренинговые и проверочные задания</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подготовка материалов для школьного сайта, школьной газеты, выставки</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Borders>
              <w:top w:val="single" w:sz="6" w:space="0" w:color="auto"/>
              <w:bottom w:val="single" w:sz="6" w:space="0" w:color="auto"/>
            </w:tcBorders>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ведение читательских дневников, дневников самонаблюдений, дневников наблюдений за природными явлениями</w:t>
            </w:r>
          </w:p>
        </w:tc>
      </w:tr>
      <w:tr w:rsidR="00655F30" w:rsidRPr="00655F30" w:rsidTr="0076234F">
        <w:trPr>
          <w:tblCellSpacing w:w="0" w:type="dxa"/>
        </w:trPr>
        <w:tc>
          <w:tcPr>
            <w:tcW w:w="0" w:type="auto"/>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3278" w:type="dxa"/>
            <w:vMerge/>
            <w:vAlign w:val="center"/>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p>
        </w:tc>
        <w:tc>
          <w:tcPr>
            <w:tcW w:w="4455" w:type="dxa"/>
            <w:tcBorders>
              <w:top w:val="single" w:sz="6" w:space="0" w:color="auto"/>
              <w:bottom w:val="single" w:sz="4" w:space="0" w:color="auto"/>
            </w:tcBorders>
          </w:tcPr>
          <w:p w:rsidR="00655F30" w:rsidRPr="00655F30" w:rsidRDefault="00655F30" w:rsidP="00655F30">
            <w:pPr>
              <w:spacing w:after="0" w:line="240" w:lineRule="auto"/>
              <w:ind w:firstLine="993"/>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ведение протоколов выполнения учебного задания</w:t>
            </w:r>
          </w:p>
        </w:tc>
      </w:tr>
    </w:tbl>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55F30" w:rsidRPr="00655F30" w:rsidRDefault="00655F30" w:rsidP="00655F30">
      <w:pPr>
        <w:widowControl w:val="0"/>
        <w:tabs>
          <w:tab w:val="left" w:pos="567"/>
        </w:tabs>
        <w:spacing w:after="0" w:line="240" w:lineRule="auto"/>
        <w:contextualSpacing/>
        <w:rPr>
          <w:rFonts w:ascii="Times New Roman" w:eastAsia="Times New Roman" w:hAnsi="Times New Roman" w:cs="Times New Roman"/>
          <w:b/>
          <w:sz w:val="24"/>
          <w:szCs w:val="24"/>
          <w:lang w:eastAsia="ru-RU"/>
        </w:rPr>
      </w:pPr>
    </w:p>
    <w:p w:rsidR="00655F30" w:rsidRPr="00655F30" w:rsidRDefault="00655F30" w:rsidP="00655F30">
      <w:pPr>
        <w:widowControl w:val="0"/>
        <w:tabs>
          <w:tab w:val="left" w:pos="567"/>
        </w:tabs>
        <w:spacing w:after="0" w:line="240" w:lineRule="auto"/>
        <w:contextualSpacing/>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2.3.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Одним из путей формирования УУД в основной школе является включение обучающихся в </w:t>
      </w:r>
      <w:r w:rsidRPr="00655F30">
        <w:rPr>
          <w:rFonts w:ascii="Times New Roman" w:eastAsia="Times New Roman" w:hAnsi="Times New Roman" w:cs="Times New Roman"/>
          <w:i/>
          <w:sz w:val="24"/>
          <w:szCs w:val="24"/>
          <w:lang w:eastAsia="ru-RU"/>
        </w:rPr>
        <w:t>учебно-исследовательскую и проектную деятельность</w:t>
      </w:r>
      <w:r w:rsidRPr="00655F30">
        <w:rPr>
          <w:rFonts w:ascii="Times New Roman" w:eastAsia="Times New Roman" w:hAnsi="Times New Roman" w:cs="Times New Roman"/>
          <w:sz w:val="24"/>
          <w:szCs w:val="24"/>
          <w:lang w:eastAsia="ru-RU"/>
        </w:rPr>
        <w:t>, Специфика</w:t>
      </w:r>
      <w:r w:rsidRPr="00655F30">
        <w:rPr>
          <w:rFonts w:ascii="Times New Roman" w:eastAsia="Times New Roman" w:hAnsi="Times New Roman" w:cs="Times New Roman"/>
          <w:b/>
          <w:bCs/>
          <w:sz w:val="24"/>
          <w:szCs w:val="24"/>
          <w:lang w:eastAsia="ru-RU"/>
        </w:rPr>
        <w:t xml:space="preserve"> проектной деятельности обучающихся </w:t>
      </w:r>
      <w:r w:rsidRPr="00655F30">
        <w:rPr>
          <w:rFonts w:ascii="Times New Roman" w:eastAsia="Times New Roman" w:hAnsi="Times New Roman" w:cs="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55F30" w:rsidRPr="00655F30" w:rsidRDefault="00655F30" w:rsidP="00655F30">
      <w:pPr>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Учебно-исследовательская и проектная деятельность имеют как общие, так и специфические черты.</w:t>
      </w:r>
    </w:p>
    <w:p w:rsidR="00655F30" w:rsidRPr="00655F30" w:rsidRDefault="00655F30" w:rsidP="00655F30">
      <w:pPr>
        <w:spacing w:after="0" w:line="240" w:lineRule="auto"/>
        <w:ind w:firstLine="993"/>
        <w:jc w:val="both"/>
        <w:rPr>
          <w:rFonts w:ascii="Times New Roman" w:eastAsia="Times New Roman" w:hAnsi="Times New Roman" w:cs="Times New Roman"/>
          <w:i/>
          <w:iCs/>
          <w:sz w:val="24"/>
          <w:szCs w:val="24"/>
          <w:lang w:val="x-none" w:eastAsia="x-none"/>
        </w:rPr>
      </w:pPr>
      <w:r w:rsidRPr="00655F30">
        <w:rPr>
          <w:rFonts w:ascii="Times New Roman" w:eastAsia="Times New Roman" w:hAnsi="Times New Roman" w:cs="Times New Roman"/>
          <w:sz w:val="24"/>
          <w:szCs w:val="24"/>
          <w:shd w:val="clear" w:color="auto" w:fill="FFFFFF"/>
          <w:lang w:val="x-none" w:eastAsia="x-none"/>
        </w:rPr>
        <w:t>К</w:t>
      </w:r>
      <w:r w:rsidRPr="00655F30">
        <w:rPr>
          <w:rFonts w:ascii="Times New Roman" w:eastAsia="Times New Roman" w:hAnsi="Times New Roman" w:cs="Times New Roman"/>
          <w:i/>
          <w:iCs/>
          <w:sz w:val="24"/>
          <w:szCs w:val="24"/>
          <w:shd w:val="clear" w:color="auto" w:fill="FFFFFF"/>
          <w:lang w:val="x-none" w:eastAsia="x-none"/>
        </w:rPr>
        <w:t xml:space="preserve"> общим характеристикам</w:t>
      </w:r>
      <w:r w:rsidRPr="00655F30">
        <w:rPr>
          <w:rFonts w:ascii="Times New Roman" w:eastAsia="Times New Roman" w:hAnsi="Times New Roman" w:cs="Times New Roman"/>
          <w:sz w:val="24"/>
          <w:szCs w:val="24"/>
          <w:shd w:val="clear" w:color="auto" w:fill="FFFFFF"/>
          <w:lang w:val="x-none" w:eastAsia="x-none"/>
        </w:rPr>
        <w:t xml:space="preserve"> относятся:</w:t>
      </w:r>
    </w:p>
    <w:p w:rsidR="00655F30" w:rsidRPr="00655F30" w:rsidRDefault="00655F30" w:rsidP="00655F30">
      <w:pPr>
        <w:tabs>
          <w:tab w:val="left" w:pos="1084"/>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практически значимые цели и задачи учебно-исследовательской и проектной деятельности;</w:t>
      </w:r>
    </w:p>
    <w:p w:rsidR="00655F30" w:rsidRPr="00655F30" w:rsidRDefault="00655F30" w:rsidP="00655F30">
      <w:pPr>
        <w:tabs>
          <w:tab w:val="left" w:pos="1084"/>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w:t>
      </w:r>
      <w:r w:rsidRPr="00655F30">
        <w:rPr>
          <w:rFonts w:ascii="Times New Roman" w:eastAsia="Times New Roman" w:hAnsi="Times New Roman" w:cs="Times New Roman"/>
          <w:sz w:val="24"/>
          <w:szCs w:val="24"/>
          <w:lang w:val="x-none" w:eastAsia="x-none"/>
        </w:rPr>
        <w:lastRenderedPageBreak/>
        <w:t>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655F30" w:rsidRPr="00655F30" w:rsidRDefault="00655F30" w:rsidP="00655F30">
      <w:pPr>
        <w:tabs>
          <w:tab w:val="left" w:pos="1089"/>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компетентность в выбранной сфере исследования, творческую активность, собранность, аккуратность, целеустремлённость, высокую мотивацию.</w:t>
      </w:r>
    </w:p>
    <w:p w:rsidR="00655F30" w:rsidRPr="00655F30" w:rsidRDefault="00655F30" w:rsidP="00655F30">
      <w:pPr>
        <w:spacing w:after="0" w:line="240" w:lineRule="auto"/>
        <w:ind w:firstLine="993"/>
        <w:jc w:val="center"/>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0"/>
          <w:szCs w:val="20"/>
          <w:lang w:eastAsia="ru-RU"/>
        </w:rPr>
        <w:t>Специфические черты (различия)проектной и учебно-исследовательской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5"/>
      </w:tblGrid>
      <w:tr w:rsidR="00655F30" w:rsidRPr="00655F30" w:rsidTr="0076234F">
        <w:trPr>
          <w:jc w:val="center"/>
        </w:trPr>
        <w:tc>
          <w:tcPr>
            <w:tcW w:w="4784" w:type="dxa"/>
            <w:tcBorders>
              <w:top w:val="single" w:sz="4" w:space="0" w:color="auto"/>
              <w:left w:val="single" w:sz="4" w:space="0" w:color="auto"/>
              <w:bottom w:val="single" w:sz="4" w:space="0" w:color="auto"/>
              <w:right w:val="single" w:sz="4" w:space="0" w:color="auto"/>
            </w:tcBorders>
          </w:tcPr>
          <w:p w:rsidR="00655F30" w:rsidRPr="00655F30" w:rsidRDefault="00655F30" w:rsidP="00655F30">
            <w:pPr>
              <w:spacing w:after="0" w:line="240" w:lineRule="auto"/>
              <w:ind w:firstLine="993"/>
              <w:jc w:val="center"/>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0"/>
                <w:szCs w:val="20"/>
                <w:lang w:eastAsia="ru-RU"/>
              </w:rPr>
              <w:t>Проектная деятельность</w:t>
            </w:r>
          </w:p>
        </w:tc>
        <w:tc>
          <w:tcPr>
            <w:tcW w:w="4785" w:type="dxa"/>
            <w:tcBorders>
              <w:top w:val="single" w:sz="4" w:space="0" w:color="auto"/>
              <w:left w:val="single" w:sz="4" w:space="0" w:color="auto"/>
              <w:bottom w:val="single" w:sz="4" w:space="0" w:color="auto"/>
              <w:right w:val="single" w:sz="4" w:space="0" w:color="auto"/>
            </w:tcBorders>
          </w:tcPr>
          <w:p w:rsidR="00655F30" w:rsidRPr="00655F30" w:rsidRDefault="00655F30" w:rsidP="00655F30">
            <w:pPr>
              <w:spacing w:after="0" w:line="240" w:lineRule="auto"/>
              <w:ind w:firstLine="993"/>
              <w:jc w:val="center"/>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0"/>
                <w:szCs w:val="20"/>
                <w:lang w:eastAsia="ru-RU"/>
              </w:rPr>
              <w:t>Учебно-исследовательская деятельность</w:t>
            </w:r>
          </w:p>
        </w:tc>
      </w:tr>
      <w:tr w:rsidR="00655F30" w:rsidRPr="00655F30" w:rsidTr="0076234F">
        <w:trPr>
          <w:jc w:val="center"/>
        </w:trPr>
        <w:tc>
          <w:tcPr>
            <w:tcW w:w="4784" w:type="dxa"/>
            <w:tcBorders>
              <w:top w:val="single" w:sz="4" w:space="0" w:color="auto"/>
              <w:left w:val="single" w:sz="4" w:space="0" w:color="auto"/>
              <w:bottom w:val="single" w:sz="4" w:space="0" w:color="auto"/>
              <w:right w:val="single" w:sz="4" w:space="0" w:color="auto"/>
            </w:tcBorders>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Borders>
              <w:top w:val="single" w:sz="4" w:space="0" w:color="auto"/>
              <w:left w:val="single" w:sz="4" w:space="0" w:color="auto"/>
              <w:bottom w:val="single" w:sz="4" w:space="0" w:color="auto"/>
              <w:right w:val="single" w:sz="4" w:space="0" w:color="auto"/>
            </w:tcBorders>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55F30" w:rsidRPr="00655F30" w:rsidTr="0076234F">
        <w:trPr>
          <w:jc w:val="center"/>
        </w:trPr>
        <w:tc>
          <w:tcPr>
            <w:tcW w:w="4784" w:type="dxa"/>
            <w:tcBorders>
              <w:top w:val="single" w:sz="4" w:space="0" w:color="auto"/>
              <w:left w:val="single" w:sz="4" w:space="0" w:color="auto"/>
              <w:bottom w:val="single" w:sz="4" w:space="0" w:color="auto"/>
              <w:right w:val="single" w:sz="4" w:space="0" w:color="auto"/>
            </w:tcBorders>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Borders>
              <w:top w:val="single" w:sz="4" w:space="0" w:color="auto"/>
              <w:left w:val="single" w:sz="4" w:space="0" w:color="auto"/>
              <w:bottom w:val="single" w:sz="4" w:space="0" w:color="auto"/>
              <w:right w:val="single" w:sz="4" w:space="0" w:color="auto"/>
            </w:tcBorders>
          </w:tcPr>
          <w:p w:rsidR="00655F30" w:rsidRPr="00655F30" w:rsidRDefault="00655F30" w:rsidP="00655F30">
            <w:pPr>
              <w:spacing w:after="0" w:line="240" w:lineRule="auto"/>
              <w:ind w:firstLine="993"/>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55F30" w:rsidRPr="00655F30" w:rsidRDefault="00655F30" w:rsidP="00655F30">
      <w:pPr>
        <w:widowControl w:val="0"/>
        <w:tabs>
          <w:tab w:val="left" w:pos="567"/>
        </w:tabs>
        <w:spacing w:after="0" w:line="240" w:lineRule="auto"/>
        <w:ind w:firstLine="709"/>
        <w:contextualSpacing/>
        <w:jc w:val="center"/>
        <w:rPr>
          <w:rFonts w:ascii="Times New Roman" w:eastAsia="Times New Roman" w:hAnsi="Times New Roman" w:cs="Times New Roman"/>
          <w:sz w:val="24"/>
          <w:szCs w:val="24"/>
          <w:lang w:eastAsia="ru-RU"/>
        </w:rPr>
      </w:pP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Особенностью </w:t>
      </w:r>
      <w:r w:rsidRPr="00655F30">
        <w:rPr>
          <w:rFonts w:ascii="Times New Roman" w:eastAsia="Times New Roman" w:hAnsi="Times New Roman" w:cs="Times New Roman"/>
          <w:b/>
          <w:bCs/>
          <w:sz w:val="24"/>
          <w:szCs w:val="24"/>
          <w:lang w:eastAsia="ru-RU"/>
        </w:rPr>
        <w:t xml:space="preserve">учебно-исследовательской деятельности </w:t>
      </w:r>
      <w:r w:rsidRPr="00655F30">
        <w:rPr>
          <w:rFonts w:ascii="Times New Roman" w:eastAsia="Times New Roman" w:hAnsi="Times New Roman" w:cs="Times New Roman"/>
          <w:sz w:val="24"/>
          <w:szCs w:val="24"/>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Учебно-исследовательская работа учащихся может быть организована по двум направлениям:</w:t>
      </w:r>
    </w:p>
    <w:p w:rsidR="00655F30" w:rsidRPr="00655F30" w:rsidRDefault="00655F30" w:rsidP="007D5655">
      <w:pPr>
        <w:widowControl w:val="0"/>
        <w:numPr>
          <w:ilvl w:val="0"/>
          <w:numId w:val="138"/>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655F30" w:rsidRPr="00655F30" w:rsidRDefault="00655F30" w:rsidP="007D5655">
      <w:pPr>
        <w:widowControl w:val="0"/>
        <w:numPr>
          <w:ilvl w:val="0"/>
          <w:numId w:val="138"/>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исследовательское;</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инженерное;</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прикладное;</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информационное;</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социальное;</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игровое;</w:t>
      </w:r>
    </w:p>
    <w:p w:rsidR="00655F30" w:rsidRPr="00655F30" w:rsidRDefault="00655F30" w:rsidP="007D5655">
      <w:pPr>
        <w:widowControl w:val="0"/>
        <w:numPr>
          <w:ilvl w:val="0"/>
          <w:numId w:val="140"/>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творческое.</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w:t>
      </w:r>
      <w:r w:rsidRPr="00655F30">
        <w:rPr>
          <w:rFonts w:ascii="Times New Roman" w:eastAsia="Times New Roman" w:hAnsi="Times New Roman" w:cs="Times New Roman"/>
          <w:sz w:val="24"/>
          <w:szCs w:val="24"/>
          <w:lang w:eastAsia="ru-RU"/>
        </w:rPr>
        <w:lastRenderedPageBreak/>
        <w:t>социальных навыков, которым должен овладеть школьник.</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Формы организации</w:t>
      </w:r>
      <w:r w:rsidRPr="00655F30">
        <w:rPr>
          <w:rFonts w:ascii="Times New Roman" w:eastAsia="Times New Roman" w:hAnsi="Times New Roman" w:cs="Times New Roman"/>
          <w:sz w:val="24"/>
          <w:szCs w:val="24"/>
          <w:lang w:eastAsia="ru-RU"/>
        </w:rPr>
        <w:t xml:space="preserve"> учебно-исследовательской деятельности </w:t>
      </w:r>
      <w:r w:rsidRPr="00655F30">
        <w:rPr>
          <w:rFonts w:ascii="Times New Roman" w:eastAsia="Times New Roman" w:hAnsi="Times New Roman" w:cs="Times New Roman"/>
          <w:b/>
          <w:sz w:val="24"/>
          <w:szCs w:val="24"/>
          <w:lang w:eastAsia="ru-RU"/>
        </w:rPr>
        <w:t>на урочных занятиях</w:t>
      </w:r>
      <w:r w:rsidRPr="00655F30">
        <w:rPr>
          <w:rFonts w:ascii="Times New Roman" w:eastAsia="Times New Roman" w:hAnsi="Times New Roman" w:cs="Times New Roman"/>
          <w:sz w:val="24"/>
          <w:szCs w:val="24"/>
          <w:lang w:eastAsia="ru-RU"/>
        </w:rPr>
        <w:t xml:space="preserve"> могут быть следующими:</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Формы организации</w:t>
      </w:r>
      <w:r w:rsidRPr="00655F30">
        <w:rPr>
          <w:rFonts w:ascii="Times New Roman" w:eastAsia="Times New Roman" w:hAnsi="Times New Roman" w:cs="Times New Roman"/>
          <w:sz w:val="24"/>
          <w:szCs w:val="24"/>
          <w:lang w:eastAsia="ru-RU"/>
        </w:rPr>
        <w:t xml:space="preserve"> учебно-исследовательской деятельности </w:t>
      </w:r>
      <w:r w:rsidRPr="00655F30">
        <w:rPr>
          <w:rFonts w:ascii="Times New Roman" w:eastAsia="Times New Roman" w:hAnsi="Times New Roman" w:cs="Times New Roman"/>
          <w:b/>
          <w:sz w:val="24"/>
          <w:szCs w:val="24"/>
          <w:lang w:eastAsia="ru-RU"/>
        </w:rPr>
        <w:t>на внеурочных занятиях</w:t>
      </w:r>
      <w:r w:rsidRPr="00655F30">
        <w:rPr>
          <w:rFonts w:ascii="Times New Roman" w:eastAsia="Times New Roman" w:hAnsi="Times New Roman" w:cs="Times New Roman"/>
          <w:sz w:val="24"/>
          <w:szCs w:val="24"/>
          <w:lang w:eastAsia="ru-RU"/>
        </w:rPr>
        <w:t xml:space="preserve"> могут быть следующими:</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исследовательская практика обучающихся;</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55F30" w:rsidRPr="00655F30" w:rsidRDefault="00655F30" w:rsidP="007D5655">
      <w:pPr>
        <w:widowControl w:val="0"/>
        <w:numPr>
          <w:ilvl w:val="0"/>
          <w:numId w:val="139"/>
        </w:numPr>
        <w:tabs>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55F30" w:rsidRPr="00655F30" w:rsidRDefault="00655F30" w:rsidP="00655F30">
      <w:pPr>
        <w:widowControl w:val="0"/>
        <w:spacing w:after="200" w:line="276" w:lineRule="auto"/>
        <w:contextualSpacing/>
        <w:jc w:val="both"/>
        <w:textAlignment w:val="baseline"/>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Условия исследовательско-проектной деятельности обучающихся:</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проект или учебное исследование должны быть выполнимыми и соответствовать возрасту, способностям и возможностям обучающегося;</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для выполнения проекта должны быть все условия — информационные ресурсы, мастерские, учебные кабинеты;</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w:t>
      </w:r>
      <w:r w:rsidRPr="00655F30">
        <w:rPr>
          <w:rFonts w:ascii="Times New Roman" w:eastAsia="Times New Roman" w:hAnsi="Times New Roman" w:cs="Times New Roman"/>
          <w:sz w:val="24"/>
          <w:szCs w:val="24"/>
          <w:lang w:eastAsia="ru-RU"/>
        </w:rPr>
        <w:lastRenderedPageBreak/>
        <w:t>исследования) каждого участника;</w:t>
      </w:r>
    </w:p>
    <w:p w:rsidR="00655F30" w:rsidRPr="00655F30" w:rsidRDefault="00655F30" w:rsidP="007D5655">
      <w:pPr>
        <w:widowControl w:val="0"/>
        <w:numPr>
          <w:ilvl w:val="0"/>
          <w:numId w:val="152"/>
        </w:numPr>
        <w:spacing w:after="200" w:line="276" w:lineRule="auto"/>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Среди возможных форм представления результатов проектной деятельности можно выделить следующие:</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макеты, модели, рабочие установки, схемы, план-карты;</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постеры, презентации;</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альбомы, буклеты, брошюры, книги;</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реконструкции событий;</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эссе, рассказы, стихи, рисунки;</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результаты исследовательских экспедиций, обработки архивов и мемуаров;</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документальные фильмы, мультфильмы;</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выставки, игры, тематические вечера, концерты;</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сценарии мероприятий;</w:t>
      </w:r>
    </w:p>
    <w:p w:rsidR="00655F30" w:rsidRPr="00655F30" w:rsidRDefault="00655F30" w:rsidP="007D5655">
      <w:pPr>
        <w:widowControl w:val="0"/>
        <w:numPr>
          <w:ilvl w:val="0"/>
          <w:numId w:val="141"/>
        </w:numPr>
        <w:tabs>
          <w:tab w:val="num" w:pos="-4820"/>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веб-сайты, программное обеспечение, компакт-диски (или другие цифровые носители) и др.</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Результаты также могут быть представлены в ходе проведения конференций, семинаров и круглых столов.</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2.4. Описание содержания, видов и форм организации учебной деятельности по развитию информационно-коммуникационных технологий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настоящее время значительно выросло присутствие компьютерных и интернет-технологий в повседневной деятельности обучающегося. В этой связи обучающийся может обладать целым рядом ИКТ-компетентностей, полученных им вне образовательной организации. </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Основные </w:t>
      </w:r>
      <w:r w:rsidRPr="00655F30">
        <w:rPr>
          <w:rFonts w:ascii="Times New Roman" w:eastAsia="Times New Roman" w:hAnsi="Times New Roman" w:cs="Times New Roman"/>
          <w:b/>
          <w:sz w:val="24"/>
          <w:szCs w:val="24"/>
          <w:lang w:eastAsia="ru-RU"/>
        </w:rPr>
        <w:t>формы организации</w:t>
      </w:r>
      <w:r w:rsidRPr="00655F30">
        <w:rPr>
          <w:rFonts w:ascii="Times New Roman" w:eastAsia="Times New Roman" w:hAnsi="Times New Roman" w:cs="Times New Roman"/>
          <w:sz w:val="24"/>
          <w:szCs w:val="24"/>
          <w:lang w:eastAsia="ru-RU"/>
        </w:rPr>
        <w:t xml:space="preserve"> учебной деятельности по формированию ИКТ-компетенции обучающихся:</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уроки по информатике и другим предметам;</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факультативы;</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кружки;</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интегративные межпредметные проекты;</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внеурочные и внешкольные активности. </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Среди видов учебной деятельности, обеспечивающих формирование ИКТ-компетенции обучающихся, можно выделить такие, как: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и редактирование текстов;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и редактирование электронных таблиц;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и редактирование презентаций;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и редактирование графики и фото;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и редактирование видео;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музыкальных и звуковых объектов;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поиск и анализ информации в Интернете;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моделирование, проектирование и управление;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математическая обработка и визуализация данных;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создание веб-страниц и сайтов; </w:t>
      </w:r>
    </w:p>
    <w:p w:rsidR="00655F30" w:rsidRPr="00655F30" w:rsidRDefault="00655F30" w:rsidP="007D5655">
      <w:pPr>
        <w:widowControl w:val="0"/>
        <w:numPr>
          <w:ilvl w:val="0"/>
          <w:numId w:val="142"/>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сетевая коммуникация между учениками и (или) учителем.</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2.5. Перечень и описание основных элементов ИКТ-компетенции и инструментов их использования</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Обращение с устройствами ИКТ.</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Фиксация и обработка изображений и звуков.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Поиск и организация хранения информации.</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Создание письменных сообщений.</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w:t>
      </w:r>
      <w:r w:rsidRPr="00655F30">
        <w:rPr>
          <w:rFonts w:ascii="Times New Roman" w:eastAsia="Calibri" w:hAnsi="Times New Roman" w:cs="Times New Roman"/>
          <w:sz w:val="24"/>
          <w:szCs w:val="24"/>
          <w:lang w:eastAsia="ru-RU"/>
        </w:rPr>
        <w:lastRenderedPageBreak/>
        <w:t>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Создание графических объектов.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Создание музыкальных и звуковых объектов.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Восприятие, использование и создание гипертекстовых и мультимедийных информационных объектов.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Анализ информации, математическая обработка данных в исследовании.</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Моделирование, проектирование и управление.</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Коммуникация и социальное взаимодействие.</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w:t>
      </w:r>
      <w:r w:rsidRPr="00655F30">
        <w:rPr>
          <w:rFonts w:ascii="Times New Roman" w:eastAsia="Calibri" w:hAnsi="Times New Roman" w:cs="Times New Roman"/>
          <w:sz w:val="24"/>
          <w:szCs w:val="24"/>
          <w:lang w:eastAsia="ru-RU"/>
        </w:rPr>
        <w:lastRenderedPageBreak/>
        <w:t>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b/>
          <w:bCs/>
          <w:iCs/>
          <w:sz w:val="24"/>
          <w:szCs w:val="24"/>
          <w:lang w:eastAsia="ru-RU"/>
        </w:rPr>
      </w:pPr>
      <w:r w:rsidRPr="00655F30">
        <w:rPr>
          <w:rFonts w:ascii="Times New Roman" w:eastAsia="Calibri" w:hAnsi="Times New Roman" w:cs="Times New Roman"/>
          <w:b/>
          <w:bCs/>
          <w:iCs/>
          <w:sz w:val="24"/>
          <w:szCs w:val="24"/>
          <w:lang w:eastAsia="ru-RU"/>
        </w:rPr>
        <w:t>Информационная безопасность.</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55F30" w:rsidRPr="00655F30" w:rsidRDefault="00655F30" w:rsidP="00655F30">
      <w:pPr>
        <w:widowControl w:val="0"/>
        <w:tabs>
          <w:tab w:val="left" w:pos="567"/>
        </w:tabs>
        <w:spacing w:after="0" w:line="240" w:lineRule="auto"/>
        <w:contextualSpacing/>
        <w:jc w:val="both"/>
        <w:rPr>
          <w:rFonts w:ascii="Times New Roman" w:eastAsia="Calibri" w:hAnsi="Times New Roman" w:cs="Times New Roman"/>
          <w:sz w:val="20"/>
          <w:szCs w:val="20"/>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2.6.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МБОУ СОШ с.Майское.</w:t>
      </w:r>
    </w:p>
    <w:p w:rsidR="00655F30" w:rsidRPr="00655F30" w:rsidRDefault="00655F30" w:rsidP="00655F30">
      <w:pPr>
        <w:tabs>
          <w:tab w:val="left" w:pos="567"/>
        </w:tabs>
        <w:spacing w:after="0" w:line="240" w:lineRule="auto"/>
        <w:ind w:firstLine="709"/>
        <w:contextualSpacing/>
        <w:jc w:val="both"/>
        <w:outlineLvl w:val="1"/>
        <w:rPr>
          <w:rFonts w:ascii="Times New Roman" w:eastAsia="@Arial Unicode MS" w:hAnsi="Times New Roman" w:cs="Times New Roman"/>
          <w:b/>
          <w:bCs/>
          <w:i/>
          <w:sz w:val="24"/>
          <w:szCs w:val="24"/>
          <w:lang w:val="x-none" w:eastAsia="ru-RU"/>
        </w:rPr>
      </w:pPr>
      <w:bookmarkStart w:id="18" w:name="_Toc405145662"/>
      <w:bookmarkStart w:id="19" w:name="_Toc406059005"/>
      <w:bookmarkStart w:id="20" w:name="_Toc409682184"/>
      <w:bookmarkStart w:id="21" w:name="_Toc409691658"/>
      <w:bookmarkStart w:id="22" w:name="_Toc410653982"/>
      <w:bookmarkStart w:id="23" w:name="_Toc410702986"/>
      <w:bookmarkStart w:id="24" w:name="_Toc284662742"/>
      <w:bookmarkStart w:id="25" w:name="_Toc284663368"/>
      <w:bookmarkStart w:id="26" w:name="_Toc414553168"/>
      <w:r w:rsidRPr="00655F30">
        <w:rPr>
          <w:rFonts w:ascii="Times New Roman" w:eastAsia="@Arial Unicode MS" w:hAnsi="Times New Roman" w:cs="Times New Roman"/>
          <w:b/>
          <w:bCs/>
          <w:i/>
          <w:sz w:val="24"/>
          <w:szCs w:val="24"/>
          <w:lang w:val="x-none" w:eastAsia="ru-RU"/>
        </w:rPr>
        <w:t>В рамках направления «Обращение с устройствами ИКТ» обучающийся сможет:</w:t>
      </w:r>
      <w:bookmarkEnd w:id="18"/>
      <w:bookmarkEnd w:id="19"/>
      <w:bookmarkEnd w:id="20"/>
      <w:bookmarkEnd w:id="21"/>
      <w:bookmarkEnd w:id="22"/>
      <w:bookmarkEnd w:id="23"/>
      <w:bookmarkEnd w:id="24"/>
      <w:bookmarkEnd w:id="25"/>
      <w:bookmarkEnd w:id="26"/>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осуществлять информационное подключение к локальной сети и глобальной сети Интернет;</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получать информацию о характеристиках компьютера;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27" w:name="_Toc405145663"/>
      <w:bookmarkStart w:id="28" w:name="_Toc406059006"/>
      <w:bookmarkStart w:id="29" w:name="_Toc409682185"/>
      <w:bookmarkStart w:id="30" w:name="_Toc409691659"/>
      <w:bookmarkStart w:id="31" w:name="_Toc410653983"/>
      <w:bookmarkStart w:id="32" w:name="_Toc410702987"/>
      <w:r w:rsidRPr="00655F30">
        <w:rPr>
          <w:rFonts w:ascii="Times New Roman" w:eastAsia="@Arial Unicode MS" w:hAnsi="Times New Roman" w:cs="Times New Roman"/>
          <w:bCs/>
          <w:sz w:val="24"/>
          <w:szCs w:val="24"/>
          <w:lang w:val="x-none" w:eastAsia="ru-RU"/>
        </w:rPr>
        <w:tab/>
      </w:r>
      <w:bookmarkStart w:id="33" w:name="_Toc284662743"/>
      <w:bookmarkStart w:id="34" w:name="_Toc284663369"/>
      <w:bookmarkStart w:id="35" w:name="_Toc414553169"/>
      <w:r w:rsidRPr="00655F30">
        <w:rPr>
          <w:rFonts w:ascii="Times New Roman" w:eastAsia="@Arial Unicode MS" w:hAnsi="Times New Roman" w:cs="Times New Roman"/>
          <w:b/>
          <w:bCs/>
          <w:i/>
          <w:sz w:val="24"/>
          <w:szCs w:val="24"/>
          <w:lang w:val="x-none" w:eastAsia="ru-RU"/>
        </w:rPr>
        <w:t>В рамках направления «Фиксация и обработка изображений и звуков» обучающийся сможет:</w:t>
      </w:r>
      <w:bookmarkEnd w:id="27"/>
      <w:bookmarkEnd w:id="28"/>
      <w:bookmarkEnd w:id="29"/>
      <w:bookmarkEnd w:id="30"/>
      <w:bookmarkEnd w:id="31"/>
      <w:bookmarkEnd w:id="32"/>
      <w:bookmarkEnd w:id="33"/>
      <w:bookmarkEnd w:id="34"/>
      <w:bookmarkEnd w:id="35"/>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презентации на основе цифровых фотографий;</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36" w:name="_Toc405145664"/>
      <w:bookmarkStart w:id="37" w:name="_Toc406059007"/>
      <w:bookmarkStart w:id="38" w:name="_Toc409682186"/>
      <w:bookmarkStart w:id="39" w:name="_Toc409691660"/>
      <w:bookmarkStart w:id="40" w:name="_Toc410653984"/>
      <w:bookmarkStart w:id="41" w:name="_Toc410702988"/>
      <w:r w:rsidRPr="00655F30">
        <w:rPr>
          <w:rFonts w:ascii="Times New Roman" w:eastAsia="@Arial Unicode MS" w:hAnsi="Times New Roman" w:cs="Times New Roman"/>
          <w:bCs/>
          <w:sz w:val="24"/>
          <w:szCs w:val="24"/>
          <w:lang w:val="x-none" w:eastAsia="ru-RU"/>
        </w:rPr>
        <w:tab/>
      </w:r>
      <w:bookmarkStart w:id="42" w:name="_Toc284662744"/>
      <w:bookmarkStart w:id="43" w:name="_Toc284663370"/>
      <w:bookmarkStart w:id="44" w:name="_Toc414553170"/>
      <w:r w:rsidRPr="00655F30">
        <w:rPr>
          <w:rFonts w:ascii="Times New Roman" w:eastAsia="@Arial Unicode MS" w:hAnsi="Times New Roman" w:cs="Times New Roman"/>
          <w:b/>
          <w:bCs/>
          <w:i/>
          <w:sz w:val="24"/>
          <w:szCs w:val="24"/>
          <w:lang w:val="x-none" w:eastAsia="ru-RU"/>
        </w:rPr>
        <w:t>В рамках направления «Поиск и организация хранения информации» обучающийся сможет:</w:t>
      </w:r>
      <w:bookmarkEnd w:id="36"/>
      <w:bookmarkEnd w:id="37"/>
      <w:bookmarkEnd w:id="38"/>
      <w:bookmarkEnd w:id="39"/>
      <w:bookmarkEnd w:id="40"/>
      <w:bookmarkEnd w:id="41"/>
      <w:bookmarkEnd w:id="42"/>
      <w:bookmarkEnd w:id="43"/>
      <w:bookmarkEnd w:id="44"/>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различные библиотечные, в том числе электронные, каталоги для поиска необходимых книг;</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45" w:name="_Toc405145665"/>
      <w:bookmarkStart w:id="46" w:name="_Toc406059008"/>
      <w:bookmarkStart w:id="47" w:name="_Toc409682187"/>
      <w:bookmarkStart w:id="48" w:name="_Toc409691661"/>
      <w:bookmarkStart w:id="49" w:name="_Toc410653985"/>
      <w:bookmarkStart w:id="50" w:name="_Toc410702989"/>
      <w:r w:rsidRPr="00655F30">
        <w:rPr>
          <w:rFonts w:ascii="Times New Roman" w:eastAsia="@Arial Unicode MS" w:hAnsi="Times New Roman" w:cs="Times New Roman"/>
          <w:bCs/>
          <w:sz w:val="24"/>
          <w:szCs w:val="24"/>
          <w:lang w:val="x-none" w:eastAsia="ru-RU"/>
        </w:rPr>
        <w:tab/>
      </w:r>
      <w:bookmarkStart w:id="51" w:name="_Toc284662745"/>
      <w:bookmarkStart w:id="52" w:name="_Toc284663371"/>
      <w:bookmarkStart w:id="53" w:name="_Toc414553171"/>
      <w:r w:rsidRPr="00655F30">
        <w:rPr>
          <w:rFonts w:ascii="Times New Roman" w:eastAsia="@Arial Unicode MS" w:hAnsi="Times New Roman" w:cs="Times New Roman"/>
          <w:b/>
          <w:bCs/>
          <w:i/>
          <w:sz w:val="24"/>
          <w:szCs w:val="24"/>
          <w:lang w:val="x-none" w:eastAsia="ru-RU"/>
        </w:rPr>
        <w:t>В рамках направления «Создание письменных сообщений» обучающийся сможет:</w:t>
      </w:r>
      <w:bookmarkEnd w:id="45"/>
      <w:bookmarkEnd w:id="46"/>
      <w:bookmarkEnd w:id="47"/>
      <w:bookmarkEnd w:id="48"/>
      <w:bookmarkEnd w:id="49"/>
      <w:bookmarkEnd w:id="50"/>
      <w:bookmarkEnd w:id="51"/>
      <w:bookmarkEnd w:id="52"/>
      <w:bookmarkEnd w:id="53"/>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вставлять в документ формулы, таблицы, списки, изображения;</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участвовать в коллективном создании текстового документа;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гипертекстовые документы.</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54" w:name="_Toc405145666"/>
      <w:bookmarkStart w:id="55" w:name="_Toc406059009"/>
      <w:bookmarkStart w:id="56" w:name="_Toc409682188"/>
      <w:bookmarkStart w:id="57" w:name="_Toc409691662"/>
      <w:bookmarkStart w:id="58" w:name="_Toc410653986"/>
      <w:bookmarkStart w:id="59" w:name="_Toc410702990"/>
      <w:r w:rsidRPr="00655F30">
        <w:rPr>
          <w:rFonts w:ascii="Times New Roman" w:eastAsia="@Arial Unicode MS" w:hAnsi="Times New Roman" w:cs="Times New Roman"/>
          <w:bCs/>
          <w:sz w:val="24"/>
          <w:szCs w:val="24"/>
          <w:lang w:val="x-none" w:eastAsia="ru-RU"/>
        </w:rPr>
        <w:tab/>
      </w:r>
      <w:bookmarkStart w:id="60" w:name="_Toc284662746"/>
      <w:bookmarkStart w:id="61" w:name="_Toc284663372"/>
      <w:bookmarkStart w:id="62" w:name="_Toc414553172"/>
      <w:r w:rsidRPr="00655F30">
        <w:rPr>
          <w:rFonts w:ascii="Times New Roman" w:eastAsia="@Arial Unicode MS" w:hAnsi="Times New Roman" w:cs="Times New Roman"/>
          <w:b/>
          <w:bCs/>
          <w:i/>
          <w:sz w:val="24"/>
          <w:szCs w:val="24"/>
          <w:lang w:val="x-none" w:eastAsia="ru-RU"/>
        </w:rPr>
        <w:t>В рамках направления «Создание графических объектов» обучающийся сможет:</w:t>
      </w:r>
      <w:bookmarkEnd w:id="54"/>
      <w:bookmarkEnd w:id="55"/>
      <w:bookmarkEnd w:id="56"/>
      <w:bookmarkEnd w:id="57"/>
      <w:bookmarkEnd w:id="58"/>
      <w:bookmarkEnd w:id="59"/>
      <w:bookmarkEnd w:id="60"/>
      <w:bookmarkEnd w:id="61"/>
      <w:bookmarkEnd w:id="62"/>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и редактировать изображения с помощью инструментов графического редактора;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63" w:name="_Toc405145667"/>
      <w:bookmarkStart w:id="64" w:name="_Toc406059010"/>
      <w:bookmarkStart w:id="65" w:name="_Toc409682189"/>
      <w:bookmarkStart w:id="66" w:name="_Toc409691663"/>
      <w:bookmarkStart w:id="67" w:name="_Toc410653987"/>
      <w:bookmarkStart w:id="68" w:name="_Toc410702991"/>
      <w:r w:rsidRPr="00655F30">
        <w:rPr>
          <w:rFonts w:ascii="Times New Roman" w:eastAsia="@Arial Unicode MS" w:hAnsi="Times New Roman" w:cs="Times New Roman"/>
          <w:bCs/>
          <w:sz w:val="24"/>
          <w:szCs w:val="24"/>
          <w:lang w:val="x-none" w:eastAsia="ru-RU"/>
        </w:rPr>
        <w:tab/>
      </w:r>
      <w:bookmarkStart w:id="69" w:name="_Toc284662747"/>
      <w:bookmarkStart w:id="70" w:name="_Toc284663373"/>
      <w:bookmarkStart w:id="71" w:name="_Toc414553173"/>
      <w:r w:rsidRPr="00655F30">
        <w:rPr>
          <w:rFonts w:ascii="Times New Roman" w:eastAsia="@Arial Unicode MS" w:hAnsi="Times New Roman" w:cs="Times New Roman"/>
          <w:b/>
          <w:bCs/>
          <w:i/>
          <w:sz w:val="24"/>
          <w:szCs w:val="24"/>
          <w:lang w:val="x-none" w:eastAsia="ru-RU"/>
        </w:rPr>
        <w:t>В рамках направления «Создание музыкальных и звуковых объектов» обучающийся сможет:</w:t>
      </w:r>
      <w:bookmarkEnd w:id="63"/>
      <w:bookmarkEnd w:id="64"/>
      <w:bookmarkEnd w:id="65"/>
      <w:bookmarkEnd w:id="66"/>
      <w:bookmarkEnd w:id="67"/>
      <w:bookmarkEnd w:id="68"/>
      <w:bookmarkEnd w:id="69"/>
      <w:bookmarkEnd w:id="70"/>
      <w:bookmarkEnd w:id="71"/>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72" w:name="_Toc405145668"/>
      <w:bookmarkStart w:id="73" w:name="_Toc406059011"/>
      <w:bookmarkStart w:id="74" w:name="_Toc409682190"/>
      <w:bookmarkStart w:id="75" w:name="_Toc409691664"/>
      <w:bookmarkStart w:id="76" w:name="_Toc410653988"/>
      <w:bookmarkStart w:id="77" w:name="_Toc410702992"/>
      <w:r w:rsidRPr="00655F30">
        <w:rPr>
          <w:rFonts w:ascii="Times New Roman" w:eastAsia="@Arial Unicode MS" w:hAnsi="Times New Roman" w:cs="Times New Roman"/>
          <w:bCs/>
          <w:sz w:val="24"/>
          <w:szCs w:val="24"/>
          <w:lang w:val="x-none" w:eastAsia="ru-RU"/>
        </w:rPr>
        <w:tab/>
      </w:r>
      <w:bookmarkStart w:id="78" w:name="_Toc284662748"/>
      <w:bookmarkStart w:id="79" w:name="_Toc284663374"/>
      <w:bookmarkStart w:id="80" w:name="_Toc414553174"/>
      <w:r w:rsidRPr="00655F30">
        <w:rPr>
          <w:rFonts w:ascii="Times New Roman" w:eastAsia="@Arial Unicode MS" w:hAnsi="Times New Roman" w:cs="Times New Roman"/>
          <w:b/>
          <w:bCs/>
          <w:i/>
          <w:sz w:val="24"/>
          <w:szCs w:val="24"/>
          <w:lang w:val="x-none" w:eastAsia="ru-RU"/>
        </w:rPr>
        <w:t>В рамках направления «Восприятие, использование и создание гипертекстовых и мультимедийных информационных объектов» обучающийся сможет:</w:t>
      </w:r>
      <w:bookmarkEnd w:id="72"/>
      <w:bookmarkEnd w:id="73"/>
      <w:bookmarkEnd w:id="74"/>
      <w:bookmarkEnd w:id="75"/>
      <w:bookmarkEnd w:id="76"/>
      <w:bookmarkEnd w:id="77"/>
      <w:bookmarkEnd w:id="78"/>
      <w:bookmarkEnd w:id="79"/>
      <w:bookmarkEnd w:id="80"/>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использовать программы-архиваторы.</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81" w:name="_Toc405145669"/>
      <w:bookmarkStart w:id="82" w:name="_Toc406059012"/>
      <w:bookmarkStart w:id="83" w:name="_Toc409682191"/>
      <w:bookmarkStart w:id="84" w:name="_Toc409691665"/>
      <w:bookmarkStart w:id="85" w:name="_Toc410653989"/>
      <w:bookmarkStart w:id="86" w:name="_Toc410702993"/>
      <w:r w:rsidRPr="00655F30">
        <w:rPr>
          <w:rFonts w:ascii="Times New Roman" w:eastAsia="@Arial Unicode MS" w:hAnsi="Times New Roman" w:cs="Times New Roman"/>
          <w:bCs/>
          <w:sz w:val="24"/>
          <w:szCs w:val="24"/>
          <w:lang w:val="x-none" w:eastAsia="ru-RU"/>
        </w:rPr>
        <w:tab/>
      </w:r>
      <w:bookmarkStart w:id="87" w:name="_Toc284662749"/>
      <w:bookmarkStart w:id="88" w:name="_Toc284663375"/>
      <w:bookmarkStart w:id="89" w:name="_Toc414553175"/>
      <w:r w:rsidRPr="00655F30">
        <w:rPr>
          <w:rFonts w:ascii="Times New Roman" w:eastAsia="@Arial Unicode MS" w:hAnsi="Times New Roman" w:cs="Times New Roman"/>
          <w:b/>
          <w:bCs/>
          <w:i/>
          <w:sz w:val="24"/>
          <w:szCs w:val="24"/>
          <w:lang w:val="x-none" w:eastAsia="ru-RU"/>
        </w:rPr>
        <w:t>В рамках направления «Анализ информации, математическая обработка данных в исследовании» обучающийся сможет:</w:t>
      </w:r>
      <w:bookmarkEnd w:id="81"/>
      <w:bookmarkEnd w:id="82"/>
      <w:bookmarkEnd w:id="83"/>
      <w:bookmarkEnd w:id="84"/>
      <w:bookmarkEnd w:id="85"/>
      <w:bookmarkEnd w:id="86"/>
      <w:bookmarkEnd w:id="87"/>
      <w:bookmarkEnd w:id="88"/>
      <w:bookmarkEnd w:id="89"/>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проводить простые эксперименты и исследования в виртуальных лабораториях;</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90" w:name="_Toc405145670"/>
      <w:bookmarkStart w:id="91" w:name="_Toc406059013"/>
      <w:bookmarkStart w:id="92" w:name="_Toc409682192"/>
      <w:bookmarkStart w:id="93" w:name="_Toc409691666"/>
      <w:bookmarkStart w:id="94" w:name="_Toc410653990"/>
      <w:bookmarkStart w:id="95" w:name="_Toc410702994"/>
      <w:r w:rsidRPr="00655F30">
        <w:rPr>
          <w:rFonts w:ascii="Times New Roman" w:eastAsia="@Arial Unicode MS" w:hAnsi="Times New Roman" w:cs="Times New Roman"/>
          <w:bCs/>
          <w:sz w:val="24"/>
          <w:szCs w:val="24"/>
          <w:lang w:val="x-none" w:eastAsia="ru-RU"/>
        </w:rPr>
        <w:tab/>
      </w:r>
      <w:bookmarkStart w:id="96" w:name="_Toc284662750"/>
      <w:bookmarkStart w:id="97" w:name="_Toc284663376"/>
      <w:bookmarkStart w:id="98" w:name="_Toc414553176"/>
      <w:r w:rsidRPr="00655F30">
        <w:rPr>
          <w:rFonts w:ascii="Times New Roman" w:eastAsia="@Arial Unicode MS" w:hAnsi="Times New Roman" w:cs="Times New Roman"/>
          <w:b/>
          <w:bCs/>
          <w:i/>
          <w:sz w:val="24"/>
          <w:szCs w:val="24"/>
          <w:lang w:val="x-none" w:eastAsia="ru-RU"/>
        </w:rPr>
        <w:t>В рамках направления «Моделирование, проектирование и управление» обучающийся сможет:</w:t>
      </w:r>
      <w:bookmarkEnd w:id="90"/>
      <w:bookmarkEnd w:id="91"/>
      <w:bookmarkEnd w:id="92"/>
      <w:bookmarkEnd w:id="93"/>
      <w:bookmarkEnd w:id="94"/>
      <w:bookmarkEnd w:id="95"/>
      <w:bookmarkEnd w:id="96"/>
      <w:bookmarkEnd w:id="97"/>
      <w:bookmarkEnd w:id="98"/>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моделировать с использованием виртуальных конструкторов;</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моделировать с использованием средств программирования.</w:t>
      </w:r>
    </w:p>
    <w:p w:rsidR="00655F30" w:rsidRPr="00655F30" w:rsidRDefault="00655F30" w:rsidP="00655F30">
      <w:pPr>
        <w:tabs>
          <w:tab w:val="left" w:pos="567"/>
        </w:tabs>
        <w:spacing w:after="0" w:line="240" w:lineRule="auto"/>
        <w:contextualSpacing/>
        <w:jc w:val="both"/>
        <w:outlineLvl w:val="1"/>
        <w:rPr>
          <w:rFonts w:ascii="Times New Roman" w:eastAsia="@Arial Unicode MS" w:hAnsi="Times New Roman" w:cs="Times New Roman"/>
          <w:b/>
          <w:bCs/>
          <w:i/>
          <w:sz w:val="24"/>
          <w:szCs w:val="24"/>
          <w:lang w:val="x-none" w:eastAsia="ru-RU"/>
        </w:rPr>
      </w:pPr>
      <w:bookmarkStart w:id="99" w:name="_Toc405145671"/>
      <w:bookmarkStart w:id="100" w:name="_Toc406059014"/>
      <w:bookmarkStart w:id="101" w:name="_Toc409682193"/>
      <w:bookmarkStart w:id="102" w:name="_Toc409691667"/>
      <w:bookmarkStart w:id="103" w:name="_Toc410653991"/>
      <w:bookmarkStart w:id="104" w:name="_Toc410702995"/>
      <w:r w:rsidRPr="00655F30">
        <w:rPr>
          <w:rFonts w:ascii="Times New Roman" w:eastAsia="@Arial Unicode MS" w:hAnsi="Times New Roman" w:cs="Times New Roman"/>
          <w:bCs/>
          <w:sz w:val="24"/>
          <w:szCs w:val="24"/>
          <w:lang w:val="x-none" w:eastAsia="ru-RU"/>
        </w:rPr>
        <w:tab/>
      </w:r>
      <w:bookmarkStart w:id="105" w:name="_Toc284662751"/>
      <w:bookmarkStart w:id="106" w:name="_Toc284663377"/>
      <w:bookmarkStart w:id="107" w:name="_Toc414553177"/>
      <w:r w:rsidRPr="00655F30">
        <w:rPr>
          <w:rFonts w:ascii="Times New Roman" w:eastAsia="@Arial Unicode MS" w:hAnsi="Times New Roman" w:cs="Times New Roman"/>
          <w:b/>
          <w:bCs/>
          <w:i/>
          <w:sz w:val="24"/>
          <w:szCs w:val="24"/>
          <w:lang w:val="x-none" w:eastAsia="ru-RU"/>
        </w:rPr>
        <w:t>В рамках направления «Коммуникация и социальное взаимодействие» обучающийся сможет:</w:t>
      </w:r>
      <w:bookmarkEnd w:id="99"/>
      <w:bookmarkEnd w:id="100"/>
      <w:bookmarkEnd w:id="101"/>
      <w:bookmarkEnd w:id="102"/>
      <w:bookmarkEnd w:id="103"/>
      <w:bookmarkEnd w:id="104"/>
      <w:bookmarkEnd w:id="105"/>
      <w:bookmarkEnd w:id="106"/>
      <w:bookmarkEnd w:id="107"/>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использовать возможности электронной почты, интернет-мессенджеров и </w:t>
      </w:r>
      <w:r w:rsidRPr="00655F30">
        <w:rPr>
          <w:rFonts w:ascii="Times New Roman" w:eastAsia="Times New Roman" w:hAnsi="Times New Roman" w:cs="Times New Roman"/>
          <w:sz w:val="24"/>
          <w:szCs w:val="24"/>
          <w:lang w:eastAsia="ru-RU"/>
        </w:rPr>
        <w:lastRenderedPageBreak/>
        <w:t>социальных сетей для обучения;</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вести личный дневник (блог) с использованием возможностей сети Интернет;</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соблюдать правила безопасного поведения в сети Интернет;</w:t>
      </w:r>
    </w:p>
    <w:p w:rsidR="00655F30" w:rsidRPr="00655F30" w:rsidRDefault="00655F30" w:rsidP="007D5655">
      <w:pPr>
        <w:widowControl w:val="0"/>
        <w:numPr>
          <w:ilvl w:val="0"/>
          <w:numId w:val="143"/>
        </w:numPr>
        <w:tabs>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55F30" w:rsidRPr="00655F30" w:rsidRDefault="00655F30" w:rsidP="00655F30">
      <w:pPr>
        <w:widowControl w:val="0"/>
        <w:tabs>
          <w:tab w:val="left" w:pos="993"/>
        </w:tabs>
        <w:spacing w:after="0" w:line="240" w:lineRule="auto"/>
        <w:contextualSpacing/>
        <w:jc w:val="both"/>
        <w:textAlignment w:val="baseline"/>
        <w:rPr>
          <w:rFonts w:ascii="Times New Roman" w:eastAsia="Calibri" w:hAnsi="Times New Roman" w:cs="Times New Roman"/>
          <w:b/>
          <w:sz w:val="24"/>
          <w:szCs w:val="24"/>
          <w:lang w:eastAsia="ru-RU"/>
        </w:rPr>
      </w:pPr>
      <w:r w:rsidRPr="00655F30">
        <w:rPr>
          <w:rFonts w:ascii="Times New Roman" w:eastAsia="Calibri" w:hAnsi="Times New Roman" w:cs="Times New Roman"/>
          <w:b/>
          <w:sz w:val="24"/>
          <w:szCs w:val="24"/>
          <w:lang w:eastAsia="ru-RU"/>
        </w:rPr>
        <w:t>2.7. Виды взаимодействия с учебными, научными и социальными организациями, формы привлечения консультантов, экспертов и научных руководителей</w:t>
      </w:r>
    </w:p>
    <w:p w:rsidR="00655F30" w:rsidRPr="00655F30" w:rsidRDefault="00655F30" w:rsidP="00655F30">
      <w:pPr>
        <w:widowControl w:val="0"/>
        <w:tabs>
          <w:tab w:val="left" w:pos="567"/>
        </w:tabs>
        <w:spacing w:after="0" w:line="240"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w:t>
      </w:r>
    </w:p>
    <w:p w:rsidR="00655F30" w:rsidRPr="00655F30" w:rsidRDefault="00655F30" w:rsidP="007D5655">
      <w:pPr>
        <w:widowControl w:val="0"/>
        <w:numPr>
          <w:ilvl w:val="0"/>
          <w:numId w:val="144"/>
        </w:numPr>
        <w:tabs>
          <w:tab w:val="num" w:pos="993"/>
        </w:tabs>
        <w:spacing w:after="0" w:line="240" w:lineRule="auto"/>
        <w:ind w:firstLine="709"/>
        <w:contextualSpacing/>
        <w:jc w:val="both"/>
        <w:textAlignment w:val="baseline"/>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55F30" w:rsidRPr="00655F30" w:rsidRDefault="00655F30" w:rsidP="007D5655">
      <w:pPr>
        <w:widowControl w:val="0"/>
        <w:numPr>
          <w:ilvl w:val="0"/>
          <w:numId w:val="144"/>
        </w:numPr>
        <w:tabs>
          <w:tab w:val="num" w:pos="993"/>
        </w:tabs>
        <w:spacing w:after="0" w:line="240" w:lineRule="auto"/>
        <w:ind w:firstLine="709"/>
        <w:contextualSpacing/>
        <w:jc w:val="both"/>
        <w:textAlignment w:val="baseline"/>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655F30" w:rsidRPr="00655F30" w:rsidRDefault="00655F30" w:rsidP="007D5655">
      <w:pPr>
        <w:widowControl w:val="0"/>
        <w:numPr>
          <w:ilvl w:val="0"/>
          <w:numId w:val="144"/>
        </w:numPr>
        <w:tabs>
          <w:tab w:val="num" w:pos="993"/>
        </w:tabs>
        <w:spacing w:after="0" w:line="240" w:lineRule="auto"/>
        <w:ind w:firstLine="709"/>
        <w:contextualSpacing/>
        <w:jc w:val="both"/>
        <w:textAlignment w:val="baseline"/>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55F30" w:rsidRPr="00655F30" w:rsidRDefault="00655F30" w:rsidP="00655F30">
      <w:pPr>
        <w:widowControl w:val="0"/>
        <w:tabs>
          <w:tab w:val="left" w:pos="567"/>
        </w:tabs>
        <w:spacing w:after="0" w:line="240"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55F30" w:rsidRPr="00655F30" w:rsidRDefault="00655F30" w:rsidP="00655F30">
      <w:pPr>
        <w:widowControl w:val="0"/>
        <w:tabs>
          <w:tab w:val="left" w:pos="567"/>
        </w:tabs>
        <w:spacing w:after="0" w:line="240" w:lineRule="auto"/>
        <w:ind w:firstLine="709"/>
        <w:contextualSpacing/>
        <w:jc w:val="both"/>
        <w:rPr>
          <w:rFonts w:ascii="Times New Roman" w:eastAsia="Calibri" w:hAnsi="Times New Roman" w:cs="Times New Roman"/>
          <w:sz w:val="24"/>
          <w:szCs w:val="24"/>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2.8.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Требования к условиям включают:</w:t>
      </w:r>
    </w:p>
    <w:p w:rsidR="00655F30" w:rsidRPr="00655F30" w:rsidRDefault="00655F30" w:rsidP="007D5655">
      <w:pPr>
        <w:widowControl w:val="0"/>
        <w:numPr>
          <w:ilvl w:val="0"/>
          <w:numId w:val="145"/>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укомплектованность педагогическими, руководящими и иными работниками;</w:t>
      </w:r>
    </w:p>
    <w:p w:rsidR="00655F30" w:rsidRPr="00655F30" w:rsidRDefault="00655F30" w:rsidP="007D5655">
      <w:pPr>
        <w:widowControl w:val="0"/>
        <w:numPr>
          <w:ilvl w:val="0"/>
          <w:numId w:val="145"/>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уровень квалификации педагогических и иных работников;</w:t>
      </w:r>
    </w:p>
    <w:p w:rsidR="00655F30" w:rsidRPr="00655F30" w:rsidRDefault="00655F30" w:rsidP="007D5655">
      <w:pPr>
        <w:widowControl w:val="0"/>
        <w:numPr>
          <w:ilvl w:val="0"/>
          <w:numId w:val="145"/>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Педагогические кадры имеют необходимый уровень подготовки для реализации программы УУД:</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прошли курсы повышения квалификации, посвященные ФГОС;</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характер взаимодействия педагога и обучающегося не противоречит </w:t>
      </w:r>
      <w:r w:rsidRPr="00655F30">
        <w:rPr>
          <w:rFonts w:ascii="Times New Roman" w:eastAsia="Times New Roman" w:hAnsi="Times New Roman" w:cs="Times New Roman"/>
          <w:sz w:val="24"/>
          <w:szCs w:val="24"/>
          <w:lang w:eastAsia="ru-RU"/>
        </w:rPr>
        <w:lastRenderedPageBreak/>
        <w:t>представлениям об условиях формирования УУД;</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владеют навыками формирующего оценивания;</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наличие позиции тьютора или педагоги владеют навыками тьюторского сопровождения обучающихся;</w:t>
      </w:r>
    </w:p>
    <w:p w:rsidR="00655F30" w:rsidRPr="00655F30" w:rsidRDefault="00655F30" w:rsidP="007D5655">
      <w:pPr>
        <w:widowControl w:val="0"/>
        <w:numPr>
          <w:ilvl w:val="0"/>
          <w:numId w:val="146"/>
        </w:numPr>
        <w:tabs>
          <w:tab w:val="left" w:pos="567"/>
          <w:tab w:val="num"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55F30" w:rsidRPr="00655F30" w:rsidRDefault="00655F30" w:rsidP="00655F30">
      <w:pPr>
        <w:widowControl w:val="0"/>
        <w:tabs>
          <w:tab w:val="left" w:pos="993"/>
        </w:tabs>
        <w:spacing w:after="0" w:line="240" w:lineRule="auto"/>
        <w:ind w:firstLine="709"/>
        <w:contextualSpacing/>
        <w:jc w:val="both"/>
        <w:textAlignment w:val="baseline"/>
        <w:rPr>
          <w:rFonts w:ascii="Times New Roman" w:eastAsia="Times New Roman" w:hAnsi="Times New Roman" w:cs="Times New Roman"/>
          <w:sz w:val="20"/>
          <w:szCs w:val="20"/>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2.9. Методика и инструментарий мониторинга успешности освоения и применения обучающимися универсальных учебных действий</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Этапы освоения УУД:</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Система оценки УУД:</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уровневой (определяются уровни владения УУД);</w:t>
      </w:r>
    </w:p>
    <w:p w:rsidR="00655F30" w:rsidRPr="00655F30" w:rsidRDefault="00655F30" w:rsidP="007D5655">
      <w:pPr>
        <w:widowControl w:val="0"/>
        <w:numPr>
          <w:ilvl w:val="0"/>
          <w:numId w:val="147"/>
        </w:numPr>
        <w:tabs>
          <w:tab w:val="left" w:pos="567"/>
          <w:tab w:val="left" w:pos="993"/>
        </w:tabs>
        <w:spacing w:after="200" w:line="276" w:lineRule="auto"/>
        <w:ind w:firstLine="709"/>
        <w:contextualSpacing/>
        <w:jc w:val="both"/>
        <w:textAlignment w:val="baseline"/>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55F30" w:rsidRPr="00655F30" w:rsidRDefault="00655F30" w:rsidP="00655F30">
      <w:pPr>
        <w:widowControl w:val="0"/>
        <w:tabs>
          <w:tab w:val="left" w:pos="567"/>
        </w:tabs>
        <w:spacing w:after="0" w:line="276"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655F30" w:rsidRPr="00655F30" w:rsidRDefault="00655F30" w:rsidP="00655F30">
      <w:pPr>
        <w:widowControl w:val="0"/>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keepNext/>
        <w:keepLines/>
        <w:spacing w:before="200" w:after="0" w:line="240" w:lineRule="auto"/>
        <w:ind w:left="1080" w:hanging="720"/>
        <w:contextualSpacing/>
        <w:outlineLvl w:val="1"/>
        <w:rPr>
          <w:rFonts w:ascii="Times New Roman" w:eastAsia="Calibri" w:hAnsi="Times New Roman" w:cs="Times New Roman"/>
          <w:b/>
          <w:bCs/>
          <w:sz w:val="24"/>
          <w:szCs w:val="24"/>
          <w:lang w:val="x-none" w:eastAsia="x-none"/>
        </w:rPr>
      </w:pPr>
      <w:bookmarkStart w:id="108" w:name="_Toc409691668"/>
      <w:bookmarkStart w:id="109" w:name="_Toc410653992"/>
      <w:bookmarkStart w:id="110" w:name="_Toc414553178"/>
      <w:r w:rsidRPr="00655F30">
        <w:rPr>
          <w:rFonts w:ascii="Times New Roman" w:eastAsia="Calibri" w:hAnsi="Times New Roman" w:cs="Times New Roman"/>
          <w:b/>
          <w:bCs/>
          <w:sz w:val="24"/>
          <w:szCs w:val="24"/>
          <w:lang w:val="x-none" w:eastAsia="x-none"/>
        </w:rPr>
        <w:t>2.2. Примерные программы учебных предметов, курсов</w:t>
      </w:r>
      <w:bookmarkEnd w:id="108"/>
      <w:bookmarkEnd w:id="109"/>
      <w:bookmarkEnd w:id="110"/>
    </w:p>
    <w:p w:rsidR="00655F30" w:rsidRPr="00655F30" w:rsidRDefault="00655F30" w:rsidP="00655F30">
      <w:pPr>
        <w:keepNext/>
        <w:keepLines/>
        <w:spacing w:before="200" w:after="0" w:line="240" w:lineRule="auto"/>
        <w:ind w:left="1080" w:hanging="720"/>
        <w:contextualSpacing/>
        <w:outlineLvl w:val="1"/>
        <w:rPr>
          <w:rFonts w:ascii="Times New Roman" w:eastAsia="Calibri" w:hAnsi="Times New Roman" w:cs="Times New Roman"/>
          <w:bCs/>
          <w:sz w:val="24"/>
          <w:szCs w:val="24"/>
          <w:lang w:val="x-none" w:eastAsia="x-none"/>
        </w:rPr>
      </w:pPr>
      <w:bookmarkStart w:id="111" w:name="_Toc414553179"/>
      <w:r w:rsidRPr="00655F30">
        <w:rPr>
          <w:rFonts w:ascii="Times New Roman" w:eastAsia="Calibri" w:hAnsi="Times New Roman" w:cs="Times New Roman"/>
          <w:b/>
          <w:bCs/>
          <w:sz w:val="24"/>
          <w:szCs w:val="24"/>
          <w:lang w:val="x-none" w:eastAsia="x-none"/>
        </w:rPr>
        <w:t>2.2.1 Общие положения</w:t>
      </w:r>
      <w:bookmarkEnd w:id="111"/>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данном разделе приводится основное содержание курсов по всем обязательным предметам на уровне основного общего образования должно быть в полном объёме отражено в соответствующих разделах рабочих программ учебных предметов. 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55F30" w:rsidRPr="00655F30" w:rsidRDefault="00655F30" w:rsidP="00655F30">
      <w:pPr>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На основе ООП ООО М</w:t>
      </w:r>
      <w:r w:rsidRPr="00655F30">
        <w:rPr>
          <w:rFonts w:ascii="Times New Roman" w:eastAsia="Times New Roman" w:hAnsi="Times New Roman" w:cs="Times New Roman"/>
          <w:sz w:val="24"/>
          <w:szCs w:val="24"/>
          <w:lang w:eastAsia="x-none"/>
        </w:rPr>
        <w:t>Б</w:t>
      </w:r>
      <w:r w:rsidRPr="00655F30">
        <w:rPr>
          <w:rFonts w:ascii="Times New Roman" w:eastAsia="Times New Roman" w:hAnsi="Times New Roman" w:cs="Times New Roman"/>
          <w:sz w:val="24"/>
          <w:szCs w:val="24"/>
          <w:lang w:val="x-none" w:eastAsia="x-none"/>
        </w:rPr>
        <w:t xml:space="preserve">ОУ СОШ </w:t>
      </w:r>
      <w:r w:rsidRPr="00655F30">
        <w:rPr>
          <w:rFonts w:ascii="Times New Roman" w:eastAsia="Times New Roman" w:hAnsi="Times New Roman" w:cs="Times New Roman"/>
          <w:sz w:val="24"/>
          <w:szCs w:val="24"/>
          <w:lang w:eastAsia="x-none"/>
        </w:rPr>
        <w:t>с.Майское</w:t>
      </w:r>
      <w:r w:rsidRPr="00655F30">
        <w:rPr>
          <w:rFonts w:ascii="Times New Roman" w:eastAsia="Times New Roman" w:hAnsi="Times New Roman" w:cs="Times New Roman"/>
          <w:sz w:val="24"/>
          <w:szCs w:val="24"/>
          <w:lang w:val="x-none" w:eastAsia="x-none"/>
        </w:rPr>
        <w:t xml:space="preserve"> учителя-предметники разрабатывают свои рабочие программы. Рабочие программы по учебным предметам включают:</w:t>
      </w:r>
    </w:p>
    <w:p w:rsidR="00655F30" w:rsidRPr="00655F30" w:rsidRDefault="00655F30" w:rsidP="00655F30">
      <w:pPr>
        <w:tabs>
          <w:tab w:val="left" w:pos="1156"/>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1) пояснительную записку, в которой конкретизируются общие цели основного общего образования с учётом специфики учебного предмета;</w:t>
      </w:r>
    </w:p>
    <w:p w:rsidR="00655F30" w:rsidRPr="00655F30" w:rsidRDefault="00655F30" w:rsidP="00655F30">
      <w:pPr>
        <w:tabs>
          <w:tab w:val="left" w:pos="1153"/>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2) общую характеристику учебного предмета, курса;</w:t>
      </w:r>
    </w:p>
    <w:p w:rsidR="00655F30" w:rsidRPr="00655F30" w:rsidRDefault="00655F30" w:rsidP="00655F30">
      <w:pPr>
        <w:tabs>
          <w:tab w:val="left" w:pos="1161"/>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3) описание места учебного предмета, курса в учебном плане школы;</w:t>
      </w:r>
    </w:p>
    <w:p w:rsidR="00655F30" w:rsidRPr="00655F30" w:rsidRDefault="00655F30" w:rsidP="00655F30">
      <w:pPr>
        <w:tabs>
          <w:tab w:val="left" w:pos="1146"/>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4) содержание учебного предмета, курса;</w:t>
      </w:r>
    </w:p>
    <w:p w:rsidR="00655F30" w:rsidRPr="00655F30" w:rsidRDefault="00655F30" w:rsidP="00655F30">
      <w:pPr>
        <w:tabs>
          <w:tab w:val="left" w:pos="1148"/>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5) тематическое планирование с определением основных видов учебной деятельности;</w:t>
      </w:r>
    </w:p>
    <w:p w:rsidR="00655F30" w:rsidRPr="00655F30" w:rsidRDefault="00655F30" w:rsidP="00655F30">
      <w:pPr>
        <w:tabs>
          <w:tab w:val="left" w:pos="1151"/>
        </w:tabs>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6) личностные, метапредметные и предметные результаты освоения конкретного учебного предмета, курса;</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планируемые результаты изучения учебного предмета, курса.</w:t>
      </w:r>
    </w:p>
    <w:p w:rsidR="00655F30" w:rsidRPr="00655F30" w:rsidRDefault="00655F30" w:rsidP="00655F30">
      <w:pPr>
        <w:spacing w:after="0" w:line="240" w:lineRule="auto"/>
        <w:ind w:firstLine="993"/>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 данном разделе   основной образовательной программы основного общего образования М</w:t>
      </w:r>
      <w:r w:rsidRPr="00655F30">
        <w:rPr>
          <w:rFonts w:ascii="Times New Roman" w:eastAsia="Times New Roman" w:hAnsi="Times New Roman" w:cs="Times New Roman"/>
          <w:sz w:val="24"/>
          <w:szCs w:val="24"/>
          <w:lang w:eastAsia="x-none"/>
        </w:rPr>
        <w:t>Б</w:t>
      </w:r>
      <w:r w:rsidRPr="00655F30">
        <w:rPr>
          <w:rFonts w:ascii="Times New Roman" w:eastAsia="Times New Roman" w:hAnsi="Times New Roman" w:cs="Times New Roman"/>
          <w:sz w:val="24"/>
          <w:szCs w:val="24"/>
          <w:lang w:val="x-none" w:eastAsia="x-none"/>
        </w:rPr>
        <w:t xml:space="preserve">ОУ СОШ </w:t>
      </w:r>
      <w:r w:rsidRPr="00655F30">
        <w:rPr>
          <w:rFonts w:ascii="Times New Roman" w:eastAsia="Times New Roman" w:hAnsi="Times New Roman" w:cs="Times New Roman"/>
          <w:sz w:val="24"/>
          <w:szCs w:val="24"/>
          <w:lang w:eastAsia="x-none"/>
        </w:rPr>
        <w:t>с.Майское</w:t>
      </w:r>
      <w:r w:rsidRPr="00655F30">
        <w:rPr>
          <w:rFonts w:ascii="Times New Roman" w:eastAsia="Times New Roman" w:hAnsi="Times New Roman" w:cs="Times New Roman"/>
          <w:sz w:val="24"/>
          <w:szCs w:val="24"/>
          <w:lang w:val="x-none" w:eastAsia="x-none"/>
        </w:rPr>
        <w:t xml:space="preserve">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655F30" w:rsidRPr="00655F30" w:rsidRDefault="00655F30" w:rsidP="00655F30">
      <w:pPr>
        <w:keepNext/>
        <w:keepLines/>
        <w:spacing w:before="200" w:after="0" w:line="240" w:lineRule="auto"/>
        <w:ind w:left="1080" w:hanging="720"/>
        <w:contextualSpacing/>
        <w:outlineLvl w:val="1"/>
        <w:rPr>
          <w:rFonts w:ascii="Times New Roman" w:eastAsia="Calibri" w:hAnsi="Times New Roman" w:cs="Times New Roman"/>
          <w:b/>
          <w:bCs/>
          <w:sz w:val="24"/>
          <w:szCs w:val="24"/>
          <w:lang w:val="x-none" w:eastAsia="x-none"/>
        </w:rPr>
      </w:pPr>
      <w:bookmarkStart w:id="112" w:name="_Toc410653993"/>
      <w:bookmarkStart w:id="113" w:name="_Toc414553180"/>
      <w:r w:rsidRPr="00655F30">
        <w:rPr>
          <w:rFonts w:ascii="Times New Roman" w:eastAsia="Calibri" w:hAnsi="Times New Roman" w:cs="Times New Roman"/>
          <w:b/>
          <w:bCs/>
          <w:sz w:val="24"/>
          <w:szCs w:val="24"/>
          <w:lang w:val="x-none" w:eastAsia="x-none"/>
        </w:rPr>
        <w:t>2.2.2. Основное содержание учебных предметов на уровне основного общего образования</w:t>
      </w:r>
      <w:bookmarkEnd w:id="112"/>
      <w:bookmarkEnd w:id="113"/>
    </w:p>
    <w:p w:rsidR="00655F30" w:rsidRPr="00655F30" w:rsidRDefault="00655F30" w:rsidP="00655F30">
      <w:pPr>
        <w:keepNext/>
        <w:keepLines/>
        <w:spacing w:before="200" w:after="0" w:line="240" w:lineRule="auto"/>
        <w:contextualSpacing/>
        <w:jc w:val="center"/>
        <w:outlineLvl w:val="3"/>
        <w:rPr>
          <w:rFonts w:ascii="Times New Roman" w:eastAsia="Calibri" w:hAnsi="Times New Roman" w:cs="Times New Roman"/>
          <w:b/>
          <w:bCs/>
          <w:iCs/>
          <w:sz w:val="24"/>
          <w:szCs w:val="24"/>
          <w:lang w:val="x-none" w:eastAsia="x-none"/>
        </w:rPr>
      </w:pPr>
      <w:bookmarkStart w:id="114" w:name="_Toc409691669"/>
      <w:bookmarkStart w:id="115" w:name="_Toc410653994"/>
      <w:bookmarkStart w:id="116" w:name="_Toc414553181"/>
      <w:r w:rsidRPr="00655F30">
        <w:rPr>
          <w:rFonts w:ascii="Times New Roman" w:eastAsia="Calibri" w:hAnsi="Times New Roman" w:cs="Times New Roman"/>
          <w:b/>
          <w:bCs/>
          <w:iCs/>
          <w:sz w:val="24"/>
          <w:szCs w:val="24"/>
          <w:lang w:val="x-none" w:eastAsia="x-none"/>
        </w:rPr>
        <w:t xml:space="preserve">2.2.2.1. </w:t>
      </w:r>
      <w:bookmarkEnd w:id="114"/>
      <w:bookmarkEnd w:id="115"/>
      <w:bookmarkEnd w:id="116"/>
      <w:r w:rsidRPr="00655F30">
        <w:rPr>
          <w:rFonts w:ascii="Times New Roman" w:eastAsia="Calibri" w:hAnsi="Times New Roman" w:cs="Times New Roman"/>
          <w:b/>
          <w:bCs/>
          <w:iCs/>
          <w:sz w:val="24"/>
          <w:szCs w:val="24"/>
          <w:lang w:val="x-none" w:eastAsia="x-none"/>
        </w:rPr>
        <w:t>РУССКИЙ ЯЗЫК</w:t>
      </w:r>
    </w:p>
    <w:p w:rsidR="00655F30" w:rsidRPr="00655F30" w:rsidRDefault="00655F30" w:rsidP="00655F30">
      <w:pPr>
        <w:keepNext/>
        <w:keepLines/>
        <w:spacing w:before="200" w:after="0" w:line="240" w:lineRule="auto"/>
        <w:contextualSpacing/>
        <w:outlineLvl w:val="1"/>
        <w:rPr>
          <w:rFonts w:ascii="Times New Roman" w:eastAsia="Calibri" w:hAnsi="Times New Roman" w:cs="Times New Roman"/>
          <w:b/>
          <w:bCs/>
          <w:sz w:val="24"/>
          <w:szCs w:val="24"/>
          <w:lang w:val="x-none" w:eastAsia="x-none"/>
        </w:rPr>
      </w:pPr>
      <w:bookmarkStart w:id="117" w:name="_Toc287934280"/>
      <w:bookmarkStart w:id="118" w:name="_Toc414553182"/>
      <w:r w:rsidRPr="00655F30">
        <w:rPr>
          <w:rFonts w:ascii="Times New Roman" w:eastAsia="Calibri" w:hAnsi="Times New Roman" w:cs="Times New Roman"/>
          <w:b/>
          <w:bCs/>
          <w:sz w:val="24"/>
          <w:szCs w:val="24"/>
          <w:lang w:val="x-none" w:eastAsia="x-none"/>
        </w:rPr>
        <w:t>Речь. Речевая деятельность</w:t>
      </w:r>
      <w:bookmarkEnd w:id="117"/>
      <w:bookmarkEnd w:id="118"/>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55F30">
        <w:rPr>
          <w:rFonts w:ascii="Times New Roman" w:eastAsia="Times New Roman" w:hAnsi="Times New Roman" w:cs="Times New Roman"/>
          <w:i/>
          <w:sz w:val="24"/>
          <w:szCs w:val="24"/>
          <w:lang w:eastAsia="ru-RU"/>
        </w:rPr>
        <w:t xml:space="preserve">тезисы,доклад, </w:t>
      </w:r>
      <w:r w:rsidRPr="00655F30">
        <w:rPr>
          <w:rFonts w:ascii="Times New Roman" w:eastAsia="Times New Roman" w:hAnsi="Times New Roman" w:cs="Times New Roman"/>
          <w:sz w:val="24"/>
          <w:szCs w:val="24"/>
          <w:lang w:eastAsia="ru-RU"/>
        </w:rPr>
        <w:t xml:space="preserve">дискуссия, </w:t>
      </w:r>
      <w:r w:rsidRPr="00655F30">
        <w:rPr>
          <w:rFonts w:ascii="Times New Roman" w:eastAsia="Times New Roman" w:hAnsi="Times New Roman" w:cs="Times New Roman"/>
          <w:i/>
          <w:sz w:val="24"/>
          <w:szCs w:val="24"/>
          <w:lang w:eastAsia="ru-RU"/>
        </w:rPr>
        <w:t>реферат, статья, рецензия</w:t>
      </w:r>
      <w:r w:rsidRPr="00655F30">
        <w:rPr>
          <w:rFonts w:ascii="Times New Roman" w:eastAsia="Times New Roman" w:hAnsi="Times New Roman" w:cs="Times New Roman"/>
          <w:sz w:val="24"/>
          <w:szCs w:val="24"/>
          <w:lang w:eastAsia="ru-RU"/>
        </w:rPr>
        <w:t xml:space="preserve">); публицистического стиля и устной публичной речи (выступление, обсуждение, </w:t>
      </w:r>
      <w:r w:rsidRPr="00655F30">
        <w:rPr>
          <w:rFonts w:ascii="Times New Roman" w:eastAsia="Times New Roman" w:hAnsi="Times New Roman" w:cs="Times New Roman"/>
          <w:i/>
          <w:sz w:val="24"/>
          <w:szCs w:val="24"/>
          <w:lang w:eastAsia="ru-RU"/>
        </w:rPr>
        <w:t>статья, интервью, очерк</w:t>
      </w:r>
      <w:r w:rsidRPr="00655F30">
        <w:rPr>
          <w:rFonts w:ascii="Times New Roman" w:eastAsia="Times New Roman" w:hAnsi="Times New Roman" w:cs="Times New Roman"/>
          <w:sz w:val="24"/>
          <w:szCs w:val="24"/>
          <w:lang w:eastAsia="ru-RU"/>
        </w:rPr>
        <w:t xml:space="preserve">); официально-делового стиля (расписка, </w:t>
      </w:r>
      <w:r w:rsidRPr="00655F30">
        <w:rPr>
          <w:rFonts w:ascii="Times New Roman" w:eastAsia="Times New Roman" w:hAnsi="Times New Roman" w:cs="Times New Roman"/>
          <w:i/>
          <w:sz w:val="24"/>
          <w:szCs w:val="24"/>
          <w:lang w:eastAsia="ru-RU"/>
        </w:rPr>
        <w:t>доверенность,</w:t>
      </w:r>
      <w:r w:rsidRPr="00655F30">
        <w:rPr>
          <w:rFonts w:ascii="Times New Roman" w:eastAsia="Times New Roman" w:hAnsi="Times New Roman" w:cs="Times New Roman"/>
          <w:sz w:val="24"/>
          <w:szCs w:val="24"/>
          <w:lang w:eastAsia="ru-RU"/>
        </w:rPr>
        <w:t xml:space="preserve"> заявление, </w:t>
      </w:r>
      <w:r w:rsidRPr="00655F30">
        <w:rPr>
          <w:rFonts w:ascii="Times New Roman" w:eastAsia="Times New Roman" w:hAnsi="Times New Roman" w:cs="Times New Roman"/>
          <w:i/>
          <w:sz w:val="24"/>
          <w:szCs w:val="24"/>
          <w:lang w:eastAsia="ru-RU"/>
        </w:rPr>
        <w:t>резюме</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55F30">
        <w:rPr>
          <w:rFonts w:ascii="Times New Roman" w:eastAsia="Times New Roman" w:hAnsi="Times New Roman" w:cs="Times New Roman"/>
          <w:i/>
          <w:sz w:val="24"/>
          <w:szCs w:val="24"/>
          <w:lang w:eastAsia="ru-RU"/>
        </w:rPr>
        <w:t xml:space="preserve">избыточная </w:t>
      </w:r>
      <w:r w:rsidRPr="00655F30">
        <w:rPr>
          <w:rFonts w:ascii="Times New Roman" w:eastAsia="Times New Roman" w:hAnsi="Times New Roman" w:cs="Times New Roman"/>
          <w:sz w:val="24"/>
          <w:szCs w:val="24"/>
          <w:lang w:eastAsia="ru-RU"/>
        </w:rPr>
        <w:t>информация. Функционально-смысловые типы текста (повествование, описание, рассуждение)</w:t>
      </w:r>
      <w:r w:rsidRPr="00655F30">
        <w:rPr>
          <w:rFonts w:ascii="Times New Roman" w:eastAsia="Times New Roman" w:hAnsi="Times New Roman" w:cs="Times New Roman"/>
          <w:i/>
          <w:sz w:val="24"/>
          <w:szCs w:val="24"/>
          <w:lang w:eastAsia="ru-RU"/>
        </w:rPr>
        <w:t xml:space="preserve">.Тексты смешанного типа.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Специфика художественного текста.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Анализ текста.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Виды речевой деятельности (говорение, аудирование, письмо, чтение).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Информационная переработка текста (план, конспект, аннотация).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Изложение содержания прослушанного или прочитанного текста (подробное, сжатое, выборочное).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Написание сочинений, писем, текстов иных жанров.</w:t>
      </w:r>
    </w:p>
    <w:p w:rsidR="00655F30" w:rsidRPr="00655F30" w:rsidRDefault="00655F30" w:rsidP="00655F30">
      <w:pPr>
        <w:keepNext/>
        <w:keepLines/>
        <w:spacing w:after="0" w:line="240" w:lineRule="auto"/>
        <w:contextualSpacing/>
        <w:outlineLvl w:val="2"/>
        <w:rPr>
          <w:rFonts w:ascii="Times New Roman" w:eastAsia="Calibri" w:hAnsi="Times New Roman" w:cs="Times New Roman"/>
          <w:bCs/>
          <w:sz w:val="24"/>
          <w:szCs w:val="24"/>
          <w:lang w:val="x-none" w:eastAsia="x-none"/>
        </w:rPr>
      </w:pPr>
      <w:bookmarkStart w:id="119" w:name="_Toc287934281"/>
      <w:bookmarkStart w:id="120" w:name="_Toc414553183"/>
      <w:r w:rsidRPr="00655F30">
        <w:rPr>
          <w:rFonts w:ascii="Times New Roman" w:eastAsia="Calibri" w:hAnsi="Times New Roman" w:cs="Times New Roman"/>
          <w:b/>
          <w:bCs/>
          <w:sz w:val="24"/>
          <w:szCs w:val="24"/>
          <w:lang w:val="x-none" w:eastAsia="x-none"/>
        </w:rPr>
        <w:t>Культура речи</w:t>
      </w:r>
      <w:bookmarkEnd w:id="119"/>
      <w:bookmarkEnd w:id="120"/>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Культура речи и ее основные аспекты: нормативный, коммуникативный, этический. </w:t>
      </w:r>
      <w:r w:rsidRPr="00655F30">
        <w:rPr>
          <w:rFonts w:ascii="Times New Roman" w:eastAsia="Times New Roman" w:hAnsi="Times New Roman" w:cs="Times New Roman"/>
          <w:i/>
          <w:sz w:val="24"/>
          <w:szCs w:val="24"/>
          <w:lang w:eastAsia="ru-RU"/>
        </w:rPr>
        <w:t>Основные критерии культуры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Оценивание правильности, коммуникативных качеств и эффективности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55F30">
        <w:rPr>
          <w:rFonts w:ascii="Times New Roman" w:eastAsia="Times New Roman" w:hAnsi="Times New Roman" w:cs="Times New Roman"/>
          <w:i/>
          <w:sz w:val="24"/>
          <w:szCs w:val="24"/>
          <w:lang w:eastAsia="ru-RU"/>
        </w:rPr>
        <w:t>Невербальные средства общения. Межкультурная коммуникация.</w:t>
      </w:r>
      <w:bookmarkStart w:id="121" w:name="_Toc287934282"/>
      <w:bookmarkStart w:id="122" w:name="_Toc414553184"/>
    </w:p>
    <w:p w:rsidR="00655F30" w:rsidRPr="00655F30" w:rsidRDefault="00655F30" w:rsidP="00655F30">
      <w:pPr>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sz w:val="24"/>
          <w:szCs w:val="24"/>
          <w:lang w:eastAsia="ru-RU"/>
        </w:rPr>
        <w:t>Общие сведения о языке. Основные разделы науки о языке</w:t>
      </w:r>
      <w:bookmarkEnd w:id="121"/>
      <w:bookmarkEnd w:id="122"/>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23" w:name="_Toc287934283"/>
      <w:bookmarkStart w:id="124" w:name="_Toc414553185"/>
      <w:r w:rsidRPr="00655F30">
        <w:rPr>
          <w:rFonts w:ascii="Times New Roman" w:eastAsia="Calibri" w:hAnsi="Times New Roman" w:cs="Times New Roman"/>
          <w:b/>
          <w:bCs/>
          <w:sz w:val="24"/>
          <w:szCs w:val="24"/>
          <w:lang w:val="x-none" w:eastAsia="x-none"/>
        </w:rPr>
        <w:t>Общие сведения о языке</w:t>
      </w:r>
      <w:bookmarkEnd w:id="123"/>
      <w:bookmarkEnd w:id="124"/>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Взаимосвязь языка и культуры. Отражение в языке культуры и истории народа</w:t>
      </w:r>
      <w:r w:rsidRPr="00655F30">
        <w:rPr>
          <w:rFonts w:ascii="Times New Roman" w:eastAsia="Times New Roman" w:hAnsi="Times New Roman" w:cs="Times New Roman"/>
          <w:i/>
          <w:sz w:val="24"/>
          <w:szCs w:val="24"/>
          <w:lang w:eastAsia="ru-RU"/>
        </w:rPr>
        <w:t>. Взаимообогащение языков народов России.</w:t>
      </w:r>
      <w:r w:rsidRPr="00655F30">
        <w:rPr>
          <w:rFonts w:ascii="Times New Roman" w:eastAsia="Times New Roman" w:hAnsi="Times New Roman" w:cs="Times New Roman"/>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Основные лингвистические словари. Работа со словарной статьей.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Выдающиеся отечественные лингвисты.</w:t>
      </w: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25" w:name="_Toc287934284"/>
      <w:bookmarkStart w:id="126" w:name="_Toc414553186"/>
      <w:r w:rsidRPr="00655F30">
        <w:rPr>
          <w:rFonts w:ascii="Times New Roman" w:eastAsia="Calibri" w:hAnsi="Times New Roman" w:cs="Times New Roman"/>
          <w:b/>
          <w:bCs/>
          <w:sz w:val="24"/>
          <w:szCs w:val="24"/>
          <w:lang w:val="x-none" w:eastAsia="x-none"/>
        </w:rPr>
        <w:t>Фонетика, орфоэпия и графика</w:t>
      </w:r>
      <w:bookmarkEnd w:id="125"/>
      <w:bookmarkEnd w:id="126"/>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Интонация, ее функции. Основные элементы интонации.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Связь фонетики с графикой и орфографией.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Применение знаний по фонетике в практике правописания.</w:t>
      </w: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27" w:name="_Toc287934285"/>
      <w:bookmarkStart w:id="128" w:name="_Toc414553187"/>
      <w:r w:rsidRPr="00655F30">
        <w:rPr>
          <w:rFonts w:ascii="Times New Roman" w:eastAsia="Calibri" w:hAnsi="Times New Roman" w:cs="Times New Roman"/>
          <w:b/>
          <w:bCs/>
          <w:sz w:val="24"/>
          <w:szCs w:val="24"/>
          <w:lang w:val="x-none" w:eastAsia="x-none"/>
        </w:rPr>
        <w:t>Морфемика и словообразование</w:t>
      </w:r>
      <w:bookmarkEnd w:id="127"/>
      <w:bookmarkEnd w:id="128"/>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Словообразовательная цепочка. Словообразовательное гнездо.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Применение знаний по морфемике и словообразованию в практике правописания.</w:t>
      </w: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29" w:name="_Toc287934286"/>
      <w:bookmarkStart w:id="130" w:name="_Toc414553188"/>
      <w:r w:rsidRPr="00655F30">
        <w:rPr>
          <w:rFonts w:ascii="Times New Roman" w:eastAsia="Calibri" w:hAnsi="Times New Roman" w:cs="Times New Roman"/>
          <w:b/>
          <w:bCs/>
          <w:sz w:val="24"/>
          <w:szCs w:val="24"/>
          <w:lang w:val="x-none" w:eastAsia="x-none"/>
        </w:rPr>
        <w:t>Лексикология и фразеология</w:t>
      </w:r>
      <w:bookmarkEnd w:id="129"/>
      <w:bookmarkEnd w:id="130"/>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w:t>
      </w:r>
      <w:r w:rsidRPr="00655F30">
        <w:rPr>
          <w:rFonts w:ascii="Times New Roman" w:eastAsia="Times New Roman" w:hAnsi="Times New Roman" w:cs="Times New Roman"/>
          <w:sz w:val="24"/>
          <w:szCs w:val="24"/>
          <w:lang w:eastAsia="ru-RU"/>
        </w:rPr>
        <w:lastRenderedPageBreak/>
        <w:t>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Понятие об этимологии.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Оценка своей и чужой речи с точки зрения точного, уместного и выразительного словоупотребления.</w:t>
      </w: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31" w:name="_Toc287934287"/>
      <w:bookmarkStart w:id="132" w:name="_Toc414553189"/>
      <w:r w:rsidRPr="00655F30">
        <w:rPr>
          <w:rFonts w:ascii="Times New Roman" w:eastAsia="Calibri" w:hAnsi="Times New Roman" w:cs="Times New Roman"/>
          <w:b/>
          <w:bCs/>
          <w:sz w:val="24"/>
          <w:szCs w:val="24"/>
          <w:lang w:val="x-none" w:eastAsia="x-none"/>
        </w:rPr>
        <w:t>Морфология</w:t>
      </w:r>
      <w:bookmarkEnd w:id="131"/>
      <w:bookmarkEnd w:id="132"/>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55F30">
        <w:rPr>
          <w:rFonts w:ascii="Times New Roman" w:eastAsia="Times New Roman" w:hAnsi="Times New Roman" w:cs="Times New Roman"/>
          <w:i/>
          <w:sz w:val="24"/>
          <w:szCs w:val="24"/>
          <w:lang w:eastAsia="ru-RU"/>
        </w:rPr>
        <w:t xml:space="preserve">Различные точки зрения на место причастия и деепричастия в системе частей речи. </w:t>
      </w:r>
      <w:r w:rsidRPr="00655F30">
        <w:rPr>
          <w:rFonts w:ascii="Times New Roman" w:eastAsia="Times New Roman" w:hAnsi="Times New Roman" w:cs="Times New Roman"/>
          <w:sz w:val="24"/>
          <w:szCs w:val="24"/>
          <w:lang w:eastAsia="ru-RU"/>
        </w:rPr>
        <w:t>Служебные части речи. Междометия и звукоподражательные слова.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Морфологический анализ слова.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Омонимия слов разных частей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Применение знаний по морфологии в практике правописания.</w:t>
      </w: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33" w:name="_Toc287934288"/>
      <w:bookmarkStart w:id="134" w:name="_Toc414553190"/>
      <w:r w:rsidRPr="00655F30">
        <w:rPr>
          <w:rFonts w:ascii="Times New Roman" w:eastAsia="Calibri" w:hAnsi="Times New Roman" w:cs="Times New Roman"/>
          <w:b/>
          <w:bCs/>
          <w:sz w:val="24"/>
          <w:szCs w:val="24"/>
          <w:lang w:val="x-none" w:eastAsia="x-none"/>
        </w:rPr>
        <w:t>Синтаксис</w:t>
      </w:r>
      <w:bookmarkEnd w:id="133"/>
      <w:bookmarkEnd w:id="134"/>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Способы передачи чужой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Синтаксический анализ простого и сложного предложения.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Применение знаний по синтаксису в практике правописания.</w:t>
      </w: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bookmarkStart w:id="135" w:name="_Toc287934289"/>
      <w:bookmarkStart w:id="136" w:name="_Toc414553191"/>
      <w:r w:rsidRPr="00655F30">
        <w:rPr>
          <w:rFonts w:ascii="Times New Roman" w:eastAsia="Calibri" w:hAnsi="Times New Roman" w:cs="Times New Roman"/>
          <w:b/>
          <w:bCs/>
          <w:sz w:val="24"/>
          <w:szCs w:val="24"/>
          <w:lang w:val="x-none" w:eastAsia="x-none"/>
        </w:rPr>
        <w:t>Правописание: орфография и пунктуация</w:t>
      </w:r>
      <w:bookmarkEnd w:id="135"/>
      <w:bookmarkEnd w:id="136"/>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Орфографический анализ слова и пунктуационный анализ предложения.</w:t>
      </w:r>
    </w:p>
    <w:p w:rsidR="00655F30" w:rsidRPr="00655F30" w:rsidRDefault="00655F30" w:rsidP="00655F30">
      <w:pPr>
        <w:spacing w:after="0" w:line="240" w:lineRule="auto"/>
        <w:ind w:firstLine="993"/>
        <w:jc w:val="both"/>
        <w:rPr>
          <w:rFonts w:ascii="Times New Roman" w:eastAsia="Times New Roman" w:hAnsi="Times New Roman" w:cs="Times New Roman"/>
          <w:sz w:val="24"/>
          <w:szCs w:val="24"/>
          <w:lang w:val="x-none" w:eastAsia="x-none"/>
        </w:rPr>
      </w:pPr>
    </w:p>
    <w:p w:rsidR="00655F30" w:rsidRPr="00655F30" w:rsidRDefault="00655F30" w:rsidP="00655F30">
      <w:pPr>
        <w:keepNext/>
        <w:keepLines/>
        <w:spacing w:after="0" w:line="240" w:lineRule="auto"/>
        <w:contextualSpacing/>
        <w:jc w:val="center"/>
        <w:outlineLvl w:val="2"/>
        <w:rPr>
          <w:rFonts w:ascii="Times New Roman" w:eastAsia="Calibri" w:hAnsi="Times New Roman" w:cs="Times New Roman"/>
          <w:b/>
          <w:bCs/>
          <w:sz w:val="24"/>
          <w:szCs w:val="24"/>
          <w:lang w:val="x-none" w:eastAsia="x-none"/>
        </w:rPr>
      </w:pPr>
      <w:bookmarkStart w:id="137" w:name="_Toc409691670"/>
      <w:bookmarkStart w:id="138" w:name="_Toc410653995"/>
      <w:bookmarkStart w:id="139" w:name="_Toc414553192"/>
      <w:r w:rsidRPr="00655F30">
        <w:rPr>
          <w:rFonts w:ascii="Times New Roman" w:eastAsia="Calibri" w:hAnsi="Times New Roman" w:cs="Times New Roman"/>
          <w:b/>
          <w:bCs/>
          <w:sz w:val="24"/>
          <w:szCs w:val="24"/>
          <w:lang w:val="x-none" w:eastAsia="x-none"/>
        </w:rPr>
        <w:t xml:space="preserve">2.2.2.2. </w:t>
      </w:r>
      <w:bookmarkEnd w:id="137"/>
      <w:bookmarkEnd w:id="138"/>
      <w:bookmarkEnd w:id="139"/>
      <w:r w:rsidRPr="00655F30">
        <w:rPr>
          <w:rFonts w:ascii="Times New Roman" w:eastAsia="Calibri" w:hAnsi="Times New Roman" w:cs="Times New Roman"/>
          <w:b/>
          <w:bCs/>
          <w:sz w:val="24"/>
          <w:szCs w:val="24"/>
          <w:lang w:val="x-none" w:eastAsia="x-none"/>
        </w:rPr>
        <w:t>ЛИТЕРАТУРА</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038"/>
        <w:gridCol w:w="3686"/>
        <w:gridCol w:w="663"/>
        <w:gridCol w:w="3402"/>
      </w:tblGrid>
      <w:tr w:rsidR="00655F30" w:rsidRPr="00655F30" w:rsidTr="0076234F">
        <w:tc>
          <w:tcPr>
            <w:tcW w:w="2847" w:type="dxa"/>
            <w:gridSpan w:val="2"/>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lastRenderedPageBreak/>
              <w:t>А</w:t>
            </w:r>
          </w:p>
        </w:tc>
        <w:tc>
          <w:tcPr>
            <w:tcW w:w="3686" w:type="dxa"/>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В</w:t>
            </w:r>
          </w:p>
        </w:tc>
        <w:tc>
          <w:tcPr>
            <w:tcW w:w="4065" w:type="dxa"/>
            <w:gridSpan w:val="2"/>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С</w:t>
            </w:r>
          </w:p>
        </w:tc>
      </w:tr>
      <w:tr w:rsidR="00655F30" w:rsidRPr="00655F30" w:rsidTr="0076234F">
        <w:tc>
          <w:tcPr>
            <w:tcW w:w="10598" w:type="dxa"/>
            <w:gridSpan w:val="5"/>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РУССКАЯ ЛИТЕРАТУРА</w:t>
            </w:r>
          </w:p>
        </w:tc>
      </w:tr>
      <w:tr w:rsidR="00655F30" w:rsidRPr="00655F30" w:rsidTr="0076234F">
        <w:tc>
          <w:tcPr>
            <w:tcW w:w="1809" w:type="dxa"/>
          </w:tcPr>
          <w:p w:rsidR="00655F30" w:rsidRPr="00655F30" w:rsidRDefault="00655F30" w:rsidP="00655F30">
            <w:pPr>
              <w:spacing w:after="0" w:line="240" w:lineRule="auto"/>
              <w:contextualSpacing/>
              <w:jc w:val="both"/>
              <w:rPr>
                <w:rFonts w:ascii="Times New Roman" w:eastAsia="Times New Roman" w:hAnsi="Times New Roman" w:cs="Times New Roman"/>
                <w:b/>
                <w:sz w:val="20"/>
                <w:szCs w:val="20"/>
                <w:shd w:val="clear" w:color="auto" w:fill="FFFFFF"/>
                <w:lang w:eastAsia="ru-RU"/>
              </w:rPr>
            </w:pPr>
            <w:r w:rsidRPr="00655F30">
              <w:rPr>
                <w:rFonts w:ascii="Times New Roman" w:eastAsia="Times New Roman" w:hAnsi="Times New Roman" w:cs="Times New Roman"/>
                <w:b/>
                <w:bCs/>
                <w:sz w:val="20"/>
                <w:szCs w:val="20"/>
                <w:lang w:eastAsia="ru-RU"/>
              </w:rPr>
              <w:t xml:space="preserve">«Слово о полку Игореве» </w:t>
            </w:r>
            <w:r w:rsidRPr="00655F30">
              <w:rPr>
                <w:rFonts w:ascii="Times New Roman" w:eastAsia="Times New Roman" w:hAnsi="Times New Roman" w:cs="Times New Roman"/>
                <w:sz w:val="20"/>
                <w:szCs w:val="20"/>
                <w:lang w:eastAsia="ru-RU"/>
              </w:rPr>
              <w:t xml:space="preserve">(к. </w:t>
            </w:r>
            <w:r w:rsidRPr="00655F30">
              <w:rPr>
                <w:rFonts w:ascii="Times New Roman" w:eastAsia="Times New Roman" w:hAnsi="Times New Roman" w:cs="Times New Roman"/>
                <w:sz w:val="20"/>
                <w:szCs w:val="20"/>
                <w:lang w:val="en-US" w:eastAsia="ru-RU"/>
              </w:rPr>
              <w:t>XII</w:t>
            </w:r>
            <w:r w:rsidRPr="00655F30">
              <w:rPr>
                <w:rFonts w:ascii="Times New Roman" w:eastAsia="Times New Roman" w:hAnsi="Times New Roman" w:cs="Times New Roman"/>
                <w:sz w:val="20"/>
                <w:szCs w:val="20"/>
                <w:lang w:eastAsia="ru-RU"/>
              </w:rPr>
              <w:t xml:space="preserve"> в.) </w:t>
            </w:r>
            <w:r w:rsidRPr="00655F30">
              <w:rPr>
                <w:rFonts w:ascii="Times New Roman" w:eastAsia="Times New Roman" w:hAnsi="Times New Roman" w:cs="Times New Roman"/>
                <w:b/>
                <w:sz w:val="20"/>
                <w:szCs w:val="20"/>
                <w:shd w:val="clear" w:color="auto" w:fill="FFFFFF"/>
                <w:lang w:eastAsia="ru-RU"/>
              </w:rPr>
              <w:t>(8-9 кл.)</w:t>
            </w:r>
            <w:r w:rsidRPr="00655F30">
              <w:rPr>
                <w:rFonts w:ascii="Times New Roman" w:eastAsia="Times New Roman" w:hAnsi="Times New Roman" w:cs="Times New Roman"/>
                <w:b/>
                <w:sz w:val="20"/>
                <w:szCs w:val="20"/>
                <w:vertAlign w:val="superscript"/>
                <w:lang w:eastAsia="ru-RU"/>
              </w:rPr>
              <w:footnoteReference w:id="11"/>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Древнерусская литература–  1-2 произведения на выбор, например:</w:t>
            </w:r>
            <w:r w:rsidRPr="00655F30">
              <w:rPr>
                <w:rFonts w:ascii="Times New Roman" w:eastAsia="Times New Roman" w:hAnsi="Times New Roman" w:cs="Times New Roman"/>
                <w:i/>
                <w:iCs/>
                <w:sz w:val="20"/>
                <w:szCs w:val="20"/>
                <w:lang w:eastAsia="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shd w:val="clear" w:color="auto" w:fill="FFFFFF"/>
                <w:lang w:eastAsia="ru-RU"/>
              </w:rPr>
              <w:t>(6-8 кл.)</w:t>
            </w:r>
          </w:p>
        </w:tc>
        <w:tc>
          <w:tcPr>
            <w:tcW w:w="3402" w:type="dxa"/>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2"/>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Русский фольклор:</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i/>
                <w:iCs/>
                <w:sz w:val="20"/>
                <w:szCs w:val="20"/>
                <w:lang w:eastAsia="ru-RU"/>
              </w:rPr>
              <w:t>сказки, былины, загадки, пословицы, поговорки, песня и др</w:t>
            </w:r>
            <w:r w:rsidRPr="00655F30">
              <w:rPr>
                <w:rFonts w:ascii="Times New Roman" w:eastAsia="Times New Roman" w:hAnsi="Times New Roman" w:cs="Times New Roman"/>
                <w:b/>
                <w:bCs/>
                <w:i/>
                <w:iCs/>
                <w:sz w:val="20"/>
                <w:szCs w:val="20"/>
                <w:lang w:eastAsia="ru-RU"/>
              </w:rPr>
              <w:t xml:space="preserve">. (10 произведений разных жанров, </w:t>
            </w:r>
            <w:r w:rsidRPr="00655F30">
              <w:rPr>
                <w:rFonts w:ascii="Times New Roman" w:eastAsia="Times New Roman" w:hAnsi="Times New Roman" w:cs="Times New Roman"/>
                <w:b/>
                <w:bCs/>
                <w:sz w:val="20"/>
                <w:szCs w:val="20"/>
                <w:lang w:eastAsia="ru-RU"/>
              </w:rPr>
              <w:t>5-7 кл.</w:t>
            </w:r>
            <w:r w:rsidRPr="00655F30">
              <w:rPr>
                <w:rFonts w:ascii="Times New Roman" w:eastAsia="Times New Roman" w:hAnsi="Times New Roman" w:cs="Times New Roman"/>
                <w:sz w:val="20"/>
                <w:szCs w:val="20"/>
                <w:lang w:eastAsia="ru-RU"/>
              </w:rPr>
              <w:t>)</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Д.И. Фонвизин</w:t>
            </w:r>
            <w:r w:rsidRPr="00655F30">
              <w:rPr>
                <w:rFonts w:ascii="Times New Roman" w:eastAsia="Times New Roman" w:hAnsi="Times New Roman" w:cs="Times New Roman"/>
                <w:sz w:val="20"/>
                <w:szCs w:val="20"/>
                <w:lang w:eastAsia="ru-RU"/>
              </w:rPr>
              <w:t xml:space="preserve"> «Недоросль» (1778 – 1782)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iCs/>
                <w:sz w:val="20"/>
                <w:szCs w:val="20"/>
                <w:shd w:val="clear" w:color="auto" w:fill="FFFFFF"/>
                <w:lang w:eastAsia="ru-RU"/>
              </w:rPr>
            </w:pPr>
            <w:r w:rsidRPr="00655F30">
              <w:rPr>
                <w:rFonts w:ascii="Times New Roman" w:eastAsia="Times New Roman" w:hAnsi="Times New Roman" w:cs="Times New Roman"/>
                <w:b/>
                <w:iCs/>
                <w:sz w:val="20"/>
                <w:szCs w:val="20"/>
                <w:shd w:val="clear" w:color="auto" w:fill="FFFFFF"/>
                <w:lang w:eastAsia="ru-RU"/>
              </w:rPr>
              <w:t>(8-9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Н.М. Карамзин</w:t>
            </w:r>
            <w:r w:rsidRPr="00655F30">
              <w:rPr>
                <w:rFonts w:ascii="Times New Roman" w:eastAsia="Times New Roman" w:hAnsi="Times New Roman" w:cs="Times New Roman"/>
                <w:sz w:val="20"/>
                <w:szCs w:val="20"/>
                <w:lang w:eastAsia="ru-RU"/>
              </w:rPr>
              <w:t xml:space="preserve">  «Бедная Лиза» (1792) </w:t>
            </w:r>
            <w:r w:rsidRPr="00655F30">
              <w:rPr>
                <w:rFonts w:ascii="Times New Roman" w:eastAsia="Times New Roman" w:hAnsi="Times New Roman" w:cs="Times New Roman"/>
                <w:b/>
                <w:iCs/>
                <w:sz w:val="20"/>
                <w:szCs w:val="20"/>
                <w:shd w:val="clear" w:color="auto" w:fill="FFFFFF"/>
                <w:lang w:eastAsia="ru-RU"/>
              </w:rPr>
              <w:t>(8-9 кл.)</w:t>
            </w: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1"/>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М.В.Ломоносов – 1 стихотворение по выбору, например: </w:t>
            </w:r>
            <w:r w:rsidRPr="00655F30">
              <w:rPr>
                <w:rFonts w:ascii="Times New Roman" w:eastAsia="Times New Roman" w:hAnsi="Times New Roman" w:cs="Times New Roman"/>
                <w:i/>
                <w:iCs/>
                <w:sz w:val="20"/>
                <w:szCs w:val="20"/>
                <w:lang w:eastAsia="ru-RU"/>
              </w:rPr>
              <w:t>«Стихи, сочиненные на дороге в Петергоф…» (1761), «Вечернее размышление о Божием Величии при случае великого северного сияния» (1743),</w:t>
            </w:r>
            <w:r w:rsidRPr="00655F30">
              <w:rPr>
                <w:rFonts w:ascii="Times New Roman" w:eastAsia="Times New Roman" w:hAnsi="Times New Roman" w:cs="Times New Roman"/>
                <w:b/>
                <w:bCs/>
                <w:i/>
                <w:iCs/>
                <w:sz w:val="20"/>
                <w:szCs w:val="20"/>
                <w:lang w:eastAsia="ru-RU"/>
              </w:rPr>
              <w:t xml:space="preserve"> «</w:t>
            </w:r>
            <w:r w:rsidRPr="00655F30">
              <w:rPr>
                <w:rFonts w:ascii="Times New Roman" w:eastAsia="Times New Roman" w:hAnsi="Times New Roman" w:cs="Times New Roman"/>
                <w:i/>
                <w:iCs/>
                <w:sz w:val="20"/>
                <w:szCs w:val="20"/>
                <w:lang w:eastAsia="ru-RU"/>
              </w:rPr>
              <w:t xml:space="preserve">Ода на день восшествия на Всероссийский престол Ея Величества Государыни Императрицы </w:t>
            </w:r>
          </w:p>
          <w:p w:rsidR="00655F30" w:rsidRPr="00655F30" w:rsidRDefault="00655F30" w:rsidP="00655F3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iCs/>
                <w:sz w:val="20"/>
                <w:szCs w:val="20"/>
                <w:lang w:eastAsia="ru-RU"/>
              </w:rPr>
            </w:pPr>
            <w:r w:rsidRPr="00655F30">
              <w:rPr>
                <w:rFonts w:ascii="Times New Roman" w:eastAsia="Times New Roman" w:hAnsi="Times New Roman" w:cs="Times New Roman"/>
                <w:i/>
                <w:iCs/>
                <w:sz w:val="20"/>
                <w:szCs w:val="20"/>
                <w:lang w:eastAsia="ru-RU"/>
              </w:rPr>
              <w:t>Елисаветы Петровны 1747 года» и др.</w:t>
            </w:r>
            <w:r w:rsidRPr="00655F30">
              <w:rPr>
                <w:rFonts w:ascii="Times New Roman" w:eastAsia="Times New Roman" w:hAnsi="Times New Roman" w:cs="Times New Roman"/>
                <w:b/>
                <w:sz w:val="20"/>
                <w:szCs w:val="20"/>
                <w:lang w:eastAsia="ru-RU"/>
              </w:rPr>
              <w:t>(8-9 кл.)</w:t>
            </w:r>
          </w:p>
          <w:p w:rsidR="00655F30" w:rsidRPr="00655F30" w:rsidRDefault="00655F30" w:rsidP="00655F30">
            <w:pPr>
              <w:keepNext/>
              <w:tabs>
                <w:tab w:val="left" w:pos="5760"/>
              </w:tabs>
              <w:spacing w:after="0" w:line="240" w:lineRule="auto"/>
              <w:contextualSpacing/>
              <w:outlineLvl w:val="1"/>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 xml:space="preserve">Г.Р.Державин – 1-2 стихотворения по выбору, например: </w:t>
            </w:r>
            <w:r w:rsidRPr="00655F30">
              <w:rPr>
                <w:rFonts w:ascii="Times New Roman" w:eastAsia="Times New Roman" w:hAnsi="Times New Roman" w:cs="Times New Roman"/>
                <w:i/>
                <w:iCs/>
                <w:sz w:val="20"/>
                <w:szCs w:val="20"/>
                <w:lang w:eastAsia="ru-RU"/>
              </w:rPr>
              <w:t xml:space="preserve">«Фелица» (1782), «Осень во время осады Очакова» (1788), «Снигирь» 1800, «Водопад» (1791-1794), «Памятник» (1795) и др. </w:t>
            </w:r>
            <w:r w:rsidRPr="00655F30">
              <w:rPr>
                <w:rFonts w:ascii="Times New Roman" w:eastAsia="Times New Roman" w:hAnsi="Times New Roman" w:cs="Times New Roman"/>
                <w:b/>
                <w:sz w:val="20"/>
                <w:szCs w:val="20"/>
                <w:lang w:eastAsia="ru-RU"/>
              </w:rPr>
              <w:t>(8-9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И.А. Крылов – 3 басни по выбору, например:  </w:t>
            </w:r>
            <w:r w:rsidRPr="00655F30">
              <w:rPr>
                <w:rFonts w:ascii="Times New Roman" w:eastAsia="Times New Roman" w:hAnsi="Times New Roman" w:cs="Times New Roman"/>
                <w:i/>
                <w:iCs/>
                <w:sz w:val="20"/>
                <w:szCs w:val="20"/>
                <w:lang w:eastAsia="ru-RU"/>
              </w:rPr>
              <w:t xml:space="preserve">«Слон и Моська» (1808), «Квартет» (1811), «Осел и Соловей» (1811), «Лебедь, Щука и Рак» (1814), «Свинья под дубом» (не позднее 1823) и др.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Cs/>
                <w:iCs/>
                <w:sz w:val="20"/>
                <w:szCs w:val="20"/>
                <w:shd w:val="clear" w:color="auto" w:fill="FFFFFF"/>
                <w:lang w:eastAsia="ru-RU"/>
              </w:rPr>
            </w:pPr>
            <w:r w:rsidRPr="00655F30">
              <w:rPr>
                <w:rFonts w:ascii="Times New Roman" w:eastAsia="Times New Roman" w:hAnsi="Times New Roman" w:cs="Times New Roman"/>
                <w:b/>
                <w:iCs/>
                <w:sz w:val="20"/>
                <w:szCs w:val="20"/>
                <w:shd w:val="clear" w:color="auto" w:fill="FFFFFF"/>
                <w:lang w:eastAsia="ru-RU"/>
              </w:rPr>
              <w:t>(5-6 кл.)</w:t>
            </w:r>
          </w:p>
          <w:p w:rsidR="00655F30" w:rsidRPr="00655F30" w:rsidRDefault="00655F30" w:rsidP="00655F30">
            <w:pPr>
              <w:keepNext/>
              <w:tabs>
                <w:tab w:val="left" w:pos="5760"/>
              </w:tabs>
              <w:spacing w:after="0" w:line="240" w:lineRule="auto"/>
              <w:contextualSpacing/>
              <w:outlineLvl w:val="1"/>
              <w:rPr>
                <w:rFonts w:ascii="Times New Roman" w:eastAsia="Times New Roman" w:hAnsi="Times New Roman" w:cs="Times New Roman"/>
                <w:b/>
                <w:bCs/>
                <w:sz w:val="20"/>
                <w:szCs w:val="20"/>
                <w:lang w:eastAsia="ru-RU"/>
              </w:rPr>
            </w:pPr>
          </w:p>
        </w:tc>
        <w:tc>
          <w:tcPr>
            <w:tcW w:w="3402" w:type="dxa"/>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А.С. Грибоедов</w:t>
            </w:r>
            <w:r w:rsidRPr="00655F30">
              <w:rPr>
                <w:rFonts w:ascii="Times New Roman" w:eastAsia="Times New Roman" w:hAnsi="Times New Roman" w:cs="Times New Roman"/>
                <w:sz w:val="20"/>
                <w:szCs w:val="20"/>
                <w:lang w:eastAsia="ru-RU"/>
              </w:rPr>
              <w:t xml:space="preserve"> «Горе от ума» (1821 – 1824) </w:t>
            </w:r>
            <w:r w:rsidRPr="00655F30">
              <w:rPr>
                <w:rFonts w:ascii="Times New Roman" w:eastAsia="Times New Roman" w:hAnsi="Times New Roman" w:cs="Times New Roman"/>
                <w:b/>
                <w:bCs/>
                <w:sz w:val="20"/>
                <w:szCs w:val="20"/>
                <w:lang w:eastAsia="ru-RU"/>
              </w:rPr>
              <w:t>(9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afterAutospacing="1" w:line="240" w:lineRule="auto"/>
              <w:contextualSpacing/>
              <w:jc w:val="both"/>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В.А. Жуковский - 1-2 баллады по выбору, например: </w:t>
            </w:r>
            <w:r w:rsidRPr="00655F30">
              <w:rPr>
                <w:rFonts w:ascii="Times New Roman" w:eastAsia="Times New Roman" w:hAnsi="Times New Roman" w:cs="Times New Roman"/>
                <w:i/>
                <w:iCs/>
                <w:sz w:val="20"/>
                <w:szCs w:val="20"/>
                <w:lang w:eastAsia="ru-RU"/>
              </w:rPr>
              <w:t>«Светлана» (1812), «Лесной царь» (1818)</w:t>
            </w:r>
            <w:r w:rsidRPr="00655F30">
              <w:rPr>
                <w:rFonts w:ascii="Times New Roman" w:eastAsia="Times New Roman" w:hAnsi="Times New Roman" w:cs="Times New Roman"/>
                <w:b/>
                <w:bCs/>
                <w:i/>
                <w:iCs/>
                <w:sz w:val="20"/>
                <w:szCs w:val="20"/>
                <w:lang w:eastAsia="ru-RU"/>
              </w:rPr>
              <w:t xml:space="preserve">; 1-2 элегии по выбору, например: </w:t>
            </w:r>
            <w:r w:rsidRPr="00655F30">
              <w:rPr>
                <w:rFonts w:ascii="Times New Roman" w:eastAsia="Times New Roman" w:hAnsi="Times New Roman" w:cs="Times New Roman"/>
                <w:i/>
                <w:iCs/>
                <w:sz w:val="20"/>
                <w:szCs w:val="20"/>
                <w:lang w:eastAsia="ru-RU"/>
              </w:rPr>
              <w:t>«Невыразимое» (1819), «Море» (1822) и др.</w:t>
            </w:r>
          </w:p>
          <w:p w:rsidR="00655F30" w:rsidRPr="00655F30" w:rsidRDefault="00655F30" w:rsidP="00655F30">
            <w:pPr>
              <w:tabs>
                <w:tab w:val="left" w:pos="5760"/>
                <w:tab w:val="left" w:pos="7380"/>
                <w:tab w:val="left" w:pos="8100"/>
              </w:tabs>
              <w:autoSpaceDE w:val="0"/>
              <w:autoSpaceDN w:val="0"/>
              <w:adjustRightInd w:val="0"/>
              <w:spacing w:after="0" w:line="240" w:lineRule="auto"/>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(7-9 кл.)</w:t>
            </w:r>
          </w:p>
        </w:tc>
        <w:tc>
          <w:tcPr>
            <w:tcW w:w="3402" w:type="dxa"/>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 xml:space="preserve">А.С. Пушкин </w:t>
            </w:r>
            <w:r w:rsidRPr="00655F30">
              <w:rPr>
                <w:rFonts w:ascii="Times New Roman" w:eastAsia="Times New Roman" w:hAnsi="Times New Roman" w:cs="Times New Roman"/>
                <w:sz w:val="20"/>
                <w:szCs w:val="20"/>
                <w:lang w:eastAsia="ru-RU"/>
              </w:rPr>
              <w:t>«Евгений Онегин» (1823 —1831)</w:t>
            </w:r>
            <w:r w:rsidRPr="00655F30">
              <w:rPr>
                <w:rFonts w:ascii="Times New Roman" w:eastAsia="Times New Roman" w:hAnsi="Times New Roman" w:cs="Times New Roman"/>
                <w:b/>
                <w:bCs/>
                <w:sz w:val="20"/>
                <w:szCs w:val="20"/>
                <w:lang w:eastAsia="ru-RU"/>
              </w:rPr>
              <w:t>(9 кл.)</w:t>
            </w:r>
            <w:r w:rsidRPr="00655F30">
              <w:rPr>
                <w:rFonts w:ascii="Times New Roman" w:eastAsia="Times New Roman" w:hAnsi="Times New Roman" w:cs="Times New Roman"/>
                <w:sz w:val="20"/>
                <w:szCs w:val="20"/>
                <w:lang w:eastAsia="ru-RU"/>
              </w:rPr>
              <w:t>, «Дубровский» (1832 — 1833)</w:t>
            </w:r>
            <w:r w:rsidRPr="00655F30">
              <w:rPr>
                <w:rFonts w:ascii="Times New Roman" w:eastAsia="Times New Roman" w:hAnsi="Times New Roman" w:cs="Times New Roman"/>
                <w:iCs/>
                <w:sz w:val="20"/>
                <w:szCs w:val="20"/>
                <w:lang w:eastAsia="ru-RU"/>
              </w:rPr>
              <w:t xml:space="preserve"> (6-7 кл),</w:t>
            </w:r>
            <w:r w:rsidRPr="00655F30">
              <w:rPr>
                <w:rFonts w:ascii="Times New Roman" w:eastAsia="Times New Roman" w:hAnsi="Times New Roman" w:cs="Times New Roman"/>
                <w:sz w:val="20"/>
                <w:szCs w:val="20"/>
                <w:lang w:eastAsia="ru-RU"/>
              </w:rPr>
              <w:t xml:space="preserve"> «Капитанская дочка» (1832 —1836)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iCs/>
                <w:sz w:val="20"/>
                <w:szCs w:val="20"/>
                <w:lang w:eastAsia="ru-RU"/>
              </w:rPr>
              <w:t>(7-8 кл.).</w:t>
            </w:r>
          </w:p>
          <w:p w:rsidR="00655F30" w:rsidRPr="00655F30" w:rsidRDefault="00655F30" w:rsidP="00655F30">
            <w:pPr>
              <w:tabs>
                <w:tab w:val="left" w:pos="770"/>
                <w:tab w:val="left" w:pos="5760"/>
              </w:tabs>
              <w:autoSpaceDE w:val="0"/>
              <w:autoSpaceDN w:val="0"/>
              <w:adjustRightInd w:val="0"/>
              <w:spacing w:after="0" w:line="240" w:lineRule="auto"/>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kern w:val="36"/>
                <w:sz w:val="20"/>
                <w:szCs w:val="20"/>
                <w:lang w:eastAsia="ru-RU"/>
              </w:rPr>
              <w:t>Стихотворения</w:t>
            </w:r>
            <w:r w:rsidRPr="00655F30">
              <w:rPr>
                <w:rFonts w:ascii="Times New Roman" w:eastAsia="Times New Roman" w:hAnsi="Times New Roman" w:cs="Times New Roman"/>
                <w:sz w:val="20"/>
                <w:szCs w:val="20"/>
                <w:lang w:eastAsia="ru-RU"/>
              </w:rPr>
              <w:t xml:space="preserve">: «К Чаадаеву» («Любви, надежды, тихой славы…») (1818), «Песнь о вещем Олеге» (1822), «К***» («Я помню чудное мгновенье…») (1825), «Зимний вечер» (1825), «Пророк» (1826), «Во глубине </w:t>
            </w:r>
            <w:r w:rsidRPr="00655F30">
              <w:rPr>
                <w:rFonts w:ascii="Times New Roman" w:eastAsia="Times New Roman" w:hAnsi="Times New Roman" w:cs="Times New Roman"/>
                <w:sz w:val="20"/>
                <w:szCs w:val="20"/>
                <w:lang w:eastAsia="ru-RU"/>
              </w:rPr>
              <w:lastRenderedPageBreak/>
              <w:t>сибирских руд…» (1827), «Я вас любил: любовь еще, быть может…» (1829), «Зимнее утро» (1829), «Я памятник себе воздвиг нерукотворный…» (1836)</w:t>
            </w:r>
          </w:p>
          <w:p w:rsidR="00655F30" w:rsidRPr="00655F30" w:rsidRDefault="00655F30" w:rsidP="00655F30">
            <w:pPr>
              <w:tabs>
                <w:tab w:val="left" w:pos="770"/>
                <w:tab w:val="left" w:pos="576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(5-9 кл.)</w:t>
            </w: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sz w:val="20"/>
                <w:szCs w:val="20"/>
                <w:lang w:eastAsia="ru-RU"/>
              </w:rPr>
              <w:lastRenderedPageBreak/>
              <w:t xml:space="preserve">А.С. Пушкин - </w:t>
            </w:r>
            <w:r w:rsidRPr="00655F30">
              <w:rPr>
                <w:rFonts w:ascii="Times New Roman" w:eastAsia="Times New Roman" w:hAnsi="Times New Roman" w:cs="Times New Roman"/>
                <w:b/>
                <w:bCs/>
                <w:i/>
                <w:iCs/>
                <w:sz w:val="20"/>
                <w:szCs w:val="20"/>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iCs/>
                <w:sz w:val="20"/>
                <w:szCs w:val="20"/>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655F30" w:rsidRPr="00655F30" w:rsidRDefault="00655F30" w:rsidP="00655F3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655F30" w:rsidRPr="00655F30" w:rsidRDefault="00655F30" w:rsidP="00655F30">
            <w:pPr>
              <w:tabs>
                <w:tab w:val="left" w:pos="770"/>
                <w:tab w:val="left" w:pos="5760"/>
              </w:tabs>
              <w:autoSpaceDE w:val="0"/>
              <w:autoSpaceDN w:val="0"/>
              <w:adjustRightInd w:val="0"/>
              <w:spacing w:after="0" w:line="240" w:lineRule="auto"/>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i/>
                <w:iCs/>
                <w:sz w:val="20"/>
                <w:szCs w:val="20"/>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655F30">
              <w:rPr>
                <w:rFonts w:ascii="Times New Roman" w:eastAsia="Times New Roman" w:hAnsi="Times New Roman" w:cs="Times New Roman"/>
                <w:b/>
                <w:bCs/>
                <w:sz w:val="20"/>
                <w:szCs w:val="20"/>
                <w:lang w:eastAsia="ru-RU"/>
              </w:rPr>
              <w:t>(5-9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 xml:space="preserve">«Маленькие трагедии» (1830) </w:t>
            </w:r>
            <w:r w:rsidRPr="00655F30">
              <w:rPr>
                <w:rFonts w:ascii="Times New Roman" w:eastAsia="Times New Roman" w:hAnsi="Times New Roman" w:cs="Times New Roman"/>
                <w:b/>
                <w:bCs/>
                <w:i/>
                <w:iCs/>
                <w:sz w:val="20"/>
                <w:szCs w:val="20"/>
                <w:lang w:eastAsia="ru-RU"/>
              </w:rPr>
              <w:t>1-2 по выбору, например</w:t>
            </w:r>
            <w:r w:rsidRPr="00655F30">
              <w:rPr>
                <w:rFonts w:ascii="Times New Roman" w:eastAsia="Times New Roman" w:hAnsi="Times New Roman" w:cs="Times New Roman"/>
                <w:i/>
                <w:iCs/>
                <w:sz w:val="20"/>
                <w:szCs w:val="20"/>
                <w:lang w:eastAsia="ru-RU"/>
              </w:rPr>
              <w:t xml:space="preserve">: «Моцарт и Сальери», «Каменный гость». </w:t>
            </w:r>
            <w:r w:rsidRPr="00655F30">
              <w:rPr>
                <w:rFonts w:ascii="Times New Roman" w:eastAsia="Times New Roman" w:hAnsi="Times New Roman" w:cs="Times New Roman"/>
                <w:b/>
                <w:bCs/>
                <w:sz w:val="20"/>
                <w:szCs w:val="20"/>
                <w:lang w:eastAsia="ru-RU"/>
              </w:rPr>
              <w:t>(8-9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 xml:space="preserve">«Повести Белкина» (1830) - </w:t>
            </w:r>
            <w:r w:rsidRPr="00655F30">
              <w:rPr>
                <w:rFonts w:ascii="Times New Roman" w:eastAsia="Times New Roman" w:hAnsi="Times New Roman" w:cs="Times New Roman"/>
                <w:b/>
                <w:bCs/>
                <w:i/>
                <w:iCs/>
                <w:sz w:val="20"/>
                <w:szCs w:val="20"/>
                <w:lang w:eastAsia="ru-RU"/>
              </w:rPr>
              <w:t>2-3 по выбору, например</w:t>
            </w:r>
            <w:r w:rsidRPr="00655F30">
              <w:rPr>
                <w:rFonts w:ascii="Times New Roman" w:eastAsia="Times New Roman" w:hAnsi="Times New Roman" w:cs="Times New Roman"/>
                <w:i/>
                <w:iCs/>
                <w:sz w:val="20"/>
                <w:szCs w:val="20"/>
                <w:lang w:eastAsia="ru-RU"/>
              </w:rPr>
              <w:t xml:space="preserve">: «Станционный смотритель», «Метель», «Выстрел» и др. </w:t>
            </w:r>
            <w:r w:rsidRPr="00655F30">
              <w:rPr>
                <w:rFonts w:ascii="Times New Roman" w:eastAsia="Times New Roman" w:hAnsi="Times New Roman" w:cs="Times New Roman"/>
                <w:b/>
                <w:bCs/>
                <w:sz w:val="20"/>
                <w:szCs w:val="20"/>
                <w:lang w:eastAsia="ru-RU"/>
              </w:rPr>
              <w:t>(</w:t>
            </w:r>
            <w:r w:rsidRPr="00655F30">
              <w:rPr>
                <w:rFonts w:ascii="Times New Roman" w:eastAsia="Times New Roman" w:hAnsi="Times New Roman" w:cs="Times New Roman"/>
                <w:b/>
                <w:sz w:val="20"/>
                <w:szCs w:val="20"/>
                <w:lang w:eastAsia="ru-RU"/>
              </w:rPr>
              <w:t>7-8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lastRenderedPageBreak/>
              <w:t>Поэмы –1 по выбору, например</w:t>
            </w:r>
            <w:r w:rsidRPr="00655F30">
              <w:rPr>
                <w:rFonts w:ascii="Times New Roman" w:eastAsia="Times New Roman" w:hAnsi="Times New Roman" w:cs="Times New Roman"/>
                <w:i/>
                <w:iCs/>
                <w:sz w:val="20"/>
                <w:szCs w:val="20"/>
                <w:lang w:eastAsia="ru-RU"/>
              </w:rPr>
              <w:t xml:space="preserve">: «Руслан и Людмила» (1818—1820), «Кавказский пленник» (1820 – 1821), «Цыганы» (1824), «Полтава» (1828), «Медный всадник» (1833) (Вступление) и др.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(7-9 кл.)</w:t>
            </w:r>
          </w:p>
          <w:p w:rsidR="00655F30" w:rsidRPr="00655F30" w:rsidRDefault="00655F30" w:rsidP="00655F30">
            <w:pPr>
              <w:tabs>
                <w:tab w:val="left" w:pos="5760"/>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i/>
                <w:iCs/>
                <w:sz w:val="20"/>
                <w:szCs w:val="20"/>
                <w:lang w:eastAsia="ru-RU"/>
              </w:rPr>
              <w:t xml:space="preserve">Сказки – 1 по выбору, например: </w:t>
            </w:r>
            <w:r w:rsidRPr="00655F30">
              <w:rPr>
                <w:rFonts w:ascii="Times New Roman" w:eastAsia="Times New Roman" w:hAnsi="Times New Roman" w:cs="Times New Roman"/>
                <w:i/>
                <w:iCs/>
                <w:sz w:val="20"/>
                <w:szCs w:val="20"/>
                <w:lang w:eastAsia="ru-RU"/>
              </w:rPr>
              <w:t>«Сказка о мертвой царевне и о семи богатырях» и др</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tabs>
                <w:tab w:val="left" w:pos="5760"/>
              </w:tabs>
              <w:autoSpaceDE w:val="0"/>
              <w:autoSpaceDN w:val="0"/>
              <w:adjustRightInd w:val="0"/>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(5 кл.)</w:t>
            </w:r>
          </w:p>
        </w:tc>
        <w:tc>
          <w:tcPr>
            <w:tcW w:w="3402" w:type="dxa"/>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both"/>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lastRenderedPageBreak/>
              <w:t>Поэзия пушкинской эпохи</w:t>
            </w:r>
            <w:r w:rsidRPr="00655F30">
              <w:rPr>
                <w:rFonts w:ascii="Times New Roman" w:eastAsia="Times New Roman" w:hAnsi="Times New Roman" w:cs="Times New Roman"/>
                <w:i/>
                <w:iCs/>
                <w:sz w:val="20"/>
                <w:szCs w:val="20"/>
                <w:lang w:eastAsia="ru-RU"/>
              </w:rPr>
              <w:t xml:space="preserve">, например: </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К.Н.Батюшков</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А.А.Дельвиг</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Н.М.Языков</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Е.А.Баратынский(2-3 стихотворения по выбору, 5-9 кл.</w:t>
            </w:r>
            <w:r w:rsidRPr="00655F30">
              <w:rPr>
                <w:rFonts w:ascii="Times New Roman" w:eastAsia="Times New Roman" w:hAnsi="Times New Roman" w:cs="Times New Roman"/>
                <w:i/>
                <w:iCs/>
                <w:sz w:val="20"/>
                <w:szCs w:val="20"/>
                <w:lang w:eastAsia="ru-RU"/>
              </w:rPr>
              <w:t>)</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lastRenderedPageBreak/>
              <w:t xml:space="preserve">М.Ю.Лермонтов </w:t>
            </w:r>
            <w:r w:rsidRPr="00655F30">
              <w:rPr>
                <w:rFonts w:ascii="Times New Roman" w:eastAsia="Times New Roman" w:hAnsi="Times New Roman" w:cs="Times New Roman"/>
                <w:sz w:val="20"/>
                <w:szCs w:val="20"/>
                <w:lang w:eastAsia="ru-RU"/>
              </w:rPr>
              <w:t xml:space="preserve">«Герой нашего времени» (1838 — 1840). </w:t>
            </w:r>
            <w:r w:rsidRPr="00655F30">
              <w:rPr>
                <w:rFonts w:ascii="Times New Roman" w:eastAsia="Times New Roman" w:hAnsi="Times New Roman" w:cs="Times New Roman"/>
                <w:b/>
                <w:bCs/>
                <w:sz w:val="20"/>
                <w:szCs w:val="20"/>
                <w:lang w:eastAsia="ru-RU"/>
              </w:rPr>
              <w:t>(9 кл.)</w:t>
            </w:r>
          </w:p>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kern w:val="36"/>
                <w:sz w:val="20"/>
                <w:szCs w:val="20"/>
                <w:lang w:eastAsia="ru-RU"/>
              </w:rPr>
              <w:t>Стихотворения</w:t>
            </w:r>
            <w:r w:rsidRPr="00655F30">
              <w:rPr>
                <w:rFonts w:ascii="Times New Roman" w:eastAsia="Times New Roman" w:hAnsi="Times New Roman" w:cs="Times New Roman"/>
                <w:sz w:val="20"/>
                <w:szCs w:val="20"/>
                <w:lang w:eastAsia="ru-RU"/>
              </w:rPr>
              <w:t xml:space="preserve">:  «Парус» (1832), «Смерть Поэта» (1837), «Бородино» (1837), «Узник» (1837), «Тучи» (1840), «Утес» (1841), «Выхожу один я на дорогу...» (1841).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(5-9 кл.)</w:t>
            </w: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 xml:space="preserve">М.Ю.Лермонтов - </w:t>
            </w:r>
            <w:r w:rsidRPr="00655F30">
              <w:rPr>
                <w:rFonts w:ascii="Times New Roman" w:eastAsia="Times New Roman" w:hAnsi="Times New Roman" w:cs="Times New Roman"/>
                <w:b/>
                <w:bCs/>
                <w:i/>
                <w:iCs/>
                <w:sz w:val="20"/>
                <w:szCs w:val="20"/>
                <w:lang w:eastAsia="ru-RU"/>
              </w:rPr>
              <w:t>10 стихотворений по выбору, входят в программу каждого класса, например</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tabs>
                <w:tab w:val="left" w:pos="250"/>
                <w:tab w:val="left" w:pos="5760"/>
              </w:tabs>
              <w:autoSpaceDE w:val="0"/>
              <w:autoSpaceDN w:val="0"/>
              <w:adjustRightInd w:val="0"/>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55F30">
              <w:rPr>
                <w:rFonts w:ascii="Times New Roman" w:eastAsia="Times New Roman" w:hAnsi="Times New Roman" w:cs="Times New Roman"/>
                <w:b/>
                <w:bCs/>
                <w:sz w:val="20"/>
                <w:szCs w:val="20"/>
                <w:lang w:eastAsia="ru-RU"/>
              </w:rPr>
              <w:t>(5-9 кл.)</w:t>
            </w:r>
          </w:p>
          <w:p w:rsidR="00655F30" w:rsidRPr="00655F30" w:rsidRDefault="00655F30" w:rsidP="00655F30">
            <w:pPr>
              <w:tabs>
                <w:tab w:val="left" w:pos="5760"/>
                <w:tab w:val="left" w:pos="7380"/>
                <w:tab w:val="left" w:pos="8100"/>
              </w:tabs>
              <w:autoSpaceDE w:val="0"/>
              <w:autoSpaceDN w:val="0"/>
              <w:adjustRightInd w:val="0"/>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Поэмы</w:t>
            </w:r>
          </w:p>
          <w:p w:rsidR="00655F30" w:rsidRPr="00655F30" w:rsidRDefault="00655F30" w:rsidP="00655F30">
            <w:pPr>
              <w:tabs>
                <w:tab w:val="left" w:pos="5760"/>
                <w:tab w:val="left" w:pos="7380"/>
                <w:tab w:val="left" w:pos="8100"/>
              </w:tabs>
              <w:autoSpaceDE w:val="0"/>
              <w:autoSpaceDN w:val="0"/>
              <w:adjustRightInd w:val="0"/>
              <w:spacing w:after="0" w:line="240" w:lineRule="auto"/>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i/>
                <w:iCs/>
                <w:sz w:val="20"/>
                <w:szCs w:val="20"/>
                <w:lang w:eastAsia="ru-RU"/>
              </w:rPr>
              <w:t xml:space="preserve"> -1-2 по выбору,например</w:t>
            </w:r>
            <w:r w:rsidRPr="00655F30">
              <w:rPr>
                <w:rFonts w:ascii="Times New Roman" w:eastAsia="Times New Roman" w:hAnsi="Times New Roman" w:cs="Times New Roman"/>
                <w:i/>
                <w:iCs/>
                <w:sz w:val="20"/>
                <w:szCs w:val="20"/>
                <w:lang w:eastAsia="ru-RU"/>
              </w:rPr>
              <w:t>: «Песня про царя Ивана Васильевича, молодого опричника и удалого купца Калашникова» (1837), «Мцыри» (1839) и др.</w:t>
            </w:r>
          </w:p>
          <w:p w:rsidR="00655F30" w:rsidRPr="00655F30" w:rsidRDefault="00655F30" w:rsidP="00655F30">
            <w:pPr>
              <w:tabs>
                <w:tab w:val="left" w:pos="5760"/>
                <w:tab w:val="left" w:pos="7380"/>
                <w:tab w:val="left" w:pos="8100"/>
              </w:tabs>
              <w:autoSpaceDE w:val="0"/>
              <w:autoSpaceDN w:val="0"/>
              <w:adjustRightInd w:val="0"/>
              <w:spacing w:after="0" w:line="240" w:lineRule="auto"/>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(8-9 кл.)</w:t>
            </w:r>
          </w:p>
        </w:tc>
        <w:tc>
          <w:tcPr>
            <w:tcW w:w="3402" w:type="dxa"/>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spacing w:before="100" w:beforeAutospacing="1" w:after="0" w:afterAutospacing="1" w:line="240" w:lineRule="auto"/>
              <w:contextualSpacing/>
              <w:jc w:val="center"/>
              <w:textAlignment w:val="top"/>
              <w:outlineLvl w:val="7"/>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i/>
                <w:iCs/>
                <w:sz w:val="20"/>
                <w:szCs w:val="20"/>
                <w:lang w:eastAsia="ru-RU"/>
              </w:rPr>
              <w:t xml:space="preserve">Литературные сказки </w:t>
            </w:r>
            <w:r w:rsidRPr="00655F30">
              <w:rPr>
                <w:rFonts w:ascii="Times New Roman" w:eastAsia="Times New Roman" w:hAnsi="Times New Roman" w:cs="Times New Roman"/>
                <w:b/>
                <w:bCs/>
                <w:i/>
                <w:iCs/>
                <w:sz w:val="20"/>
                <w:szCs w:val="20"/>
                <w:lang w:val="en-US" w:eastAsia="ru-RU"/>
              </w:rPr>
              <w:t>XIX</w:t>
            </w:r>
            <w:r w:rsidRPr="00655F30">
              <w:rPr>
                <w:rFonts w:ascii="Times New Roman" w:eastAsia="Times New Roman" w:hAnsi="Times New Roman" w:cs="Times New Roman"/>
                <w:b/>
                <w:bCs/>
                <w:i/>
                <w:iCs/>
                <w:sz w:val="20"/>
                <w:szCs w:val="20"/>
                <w:lang w:eastAsia="ru-RU"/>
              </w:rPr>
              <w:t>-ХХ века</w:t>
            </w:r>
            <w:r w:rsidRPr="00655F30">
              <w:rPr>
                <w:rFonts w:ascii="Times New Roman" w:eastAsia="Times New Roman" w:hAnsi="Times New Roman" w:cs="Times New Roman"/>
                <w:sz w:val="20"/>
                <w:szCs w:val="20"/>
                <w:lang w:eastAsia="ru-RU"/>
              </w:rPr>
              <w:t>, например:</w:t>
            </w:r>
          </w:p>
          <w:p w:rsidR="00655F30" w:rsidRPr="00655F30" w:rsidRDefault="00655F30" w:rsidP="00655F30">
            <w:pPr>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А.Погорельский, В.Ф.Одоевский, С.Г.Писахов, Б.В.Шергин, А.М.Ремизов, Ю.К.Олеша, Е.В.Клюев  и др.</w:t>
            </w:r>
          </w:p>
          <w:p w:rsidR="00655F30" w:rsidRPr="00655F30" w:rsidRDefault="00655F30" w:rsidP="00655F30">
            <w:pPr>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 сказка на выбор, 5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Н.В.Гоголь</w:t>
            </w:r>
          </w:p>
          <w:p w:rsidR="00655F30" w:rsidRPr="00655F30" w:rsidRDefault="00655F30" w:rsidP="00655F30">
            <w:pPr>
              <w:keepNext/>
              <w:keepLines/>
              <w:pBdr>
                <w:left w:val="single" w:sz="4" w:space="0" w:color="auto"/>
                <w:bottom w:val="single" w:sz="4" w:space="0" w:color="auto"/>
                <w:right w:val="single" w:sz="4" w:space="0" w:color="auto"/>
              </w:pBdr>
              <w:shd w:val="clear" w:color="000000" w:fill="D8D8D8"/>
              <w:spacing w:before="100" w:beforeAutospacing="1" w:after="0" w:afterAutospacing="1" w:line="240" w:lineRule="auto"/>
              <w:contextualSpacing/>
              <w:jc w:val="center"/>
              <w:textAlignment w:val="top"/>
              <w:outlineLvl w:val="7"/>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sz w:val="20"/>
                <w:szCs w:val="20"/>
                <w:lang w:eastAsia="ru-RU"/>
              </w:rPr>
              <w:t xml:space="preserve">«Ревизор» (1835) </w:t>
            </w:r>
            <w:r w:rsidRPr="00655F30">
              <w:rPr>
                <w:rFonts w:ascii="Times New Roman" w:eastAsia="Times New Roman" w:hAnsi="Times New Roman" w:cs="Times New Roman"/>
                <w:b/>
                <w:bCs/>
                <w:sz w:val="20"/>
                <w:szCs w:val="20"/>
                <w:lang w:eastAsia="ru-RU"/>
              </w:rPr>
              <w:t xml:space="preserve">(7-8 кл.), </w:t>
            </w:r>
            <w:r w:rsidRPr="00655F30">
              <w:rPr>
                <w:rFonts w:ascii="Times New Roman" w:eastAsia="Times New Roman" w:hAnsi="Times New Roman" w:cs="Times New Roman"/>
                <w:sz w:val="20"/>
                <w:szCs w:val="20"/>
                <w:lang w:eastAsia="ru-RU"/>
              </w:rPr>
              <w:t xml:space="preserve">«Мертвые души» (1835 – 1841) </w:t>
            </w:r>
            <w:r w:rsidRPr="00655F30">
              <w:rPr>
                <w:rFonts w:ascii="Times New Roman" w:eastAsia="Times New Roman" w:hAnsi="Times New Roman" w:cs="Times New Roman"/>
                <w:b/>
                <w:bCs/>
                <w:sz w:val="20"/>
                <w:szCs w:val="20"/>
                <w:lang w:eastAsia="ru-RU"/>
              </w:rPr>
              <w:t>(9-10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sz w:val="20"/>
                <w:szCs w:val="20"/>
                <w:lang w:eastAsia="ru-RU"/>
              </w:rPr>
              <w:t xml:space="preserve">Н.В.Гоголь </w:t>
            </w:r>
            <w:r w:rsidRPr="00655F30">
              <w:rPr>
                <w:rFonts w:ascii="Times New Roman" w:eastAsia="Times New Roman" w:hAnsi="Times New Roman" w:cs="Times New Roman"/>
                <w:b/>
                <w:bCs/>
                <w:i/>
                <w:iCs/>
                <w:sz w:val="20"/>
                <w:szCs w:val="20"/>
                <w:lang w:eastAsia="ru-RU"/>
              </w:rPr>
              <w:t>Повести – 5 из разных циклов, на выбор, входят в программу каждого класса, например:</w:t>
            </w:r>
            <w:r w:rsidRPr="00655F30">
              <w:rPr>
                <w:rFonts w:ascii="Times New Roman" w:eastAsia="Times New Roman" w:hAnsi="Times New Roman" w:cs="Times New Roman"/>
                <w:i/>
                <w:iCs/>
                <w:sz w:val="20"/>
                <w:szCs w:val="20"/>
                <w:lang w:eastAsia="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(5-9 кл.)</w:t>
            </w:r>
          </w:p>
        </w:tc>
        <w:tc>
          <w:tcPr>
            <w:tcW w:w="3402" w:type="dxa"/>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Ф.И. Тютчев – </w:t>
            </w:r>
            <w:r w:rsidRPr="00655F30">
              <w:rPr>
                <w:rFonts w:ascii="Times New Roman" w:eastAsia="Times New Roman" w:hAnsi="Times New Roman" w:cs="Times New Roman"/>
                <w:b/>
                <w:bCs/>
                <w:kern w:val="36"/>
                <w:sz w:val="20"/>
                <w:szCs w:val="20"/>
                <w:lang w:eastAsia="ru-RU"/>
              </w:rPr>
              <w:t>Стихотворения</w:t>
            </w:r>
            <w:r w:rsidRPr="00655F30">
              <w:rPr>
                <w:rFonts w:ascii="Times New Roman" w:eastAsia="Times New Roman" w:hAnsi="Times New Roman" w:cs="Times New Roman"/>
                <w:b/>
                <w:bCs/>
                <w:sz w:val="20"/>
                <w:szCs w:val="20"/>
                <w:lang w:eastAsia="ru-RU"/>
              </w:rPr>
              <w:t>:</w:t>
            </w:r>
          </w:p>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 «Весенняя гроза» («Люблю грозу в начале мая…») (1828, нач. 1850-х), «</w:t>
            </w:r>
            <w:r w:rsidRPr="00655F30">
              <w:rPr>
                <w:rFonts w:ascii="Times New Roman" w:eastAsia="Times New Roman" w:hAnsi="Times New Roman" w:cs="Times New Roman"/>
                <w:sz w:val="20"/>
                <w:szCs w:val="20"/>
                <w:lang w:val="en-US" w:eastAsia="ru-RU"/>
              </w:rPr>
              <w:t>Silentium</w:t>
            </w:r>
            <w:r w:rsidRPr="00655F30">
              <w:rPr>
                <w:rFonts w:ascii="Times New Roman" w:eastAsia="Times New Roman" w:hAnsi="Times New Roman" w:cs="Times New Roman"/>
                <w:sz w:val="20"/>
                <w:szCs w:val="20"/>
                <w:lang w:eastAsia="ru-RU"/>
              </w:rPr>
              <w:t xml:space="preserve">!» (Молчи, скрывайся и таи…) (1829, нач. 1830-х), «Умом Россию не понять…» (1866).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(5-8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А.А. Фет</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kern w:val="36"/>
                <w:sz w:val="20"/>
                <w:szCs w:val="20"/>
                <w:lang w:eastAsia="ru-RU"/>
              </w:rPr>
              <w:t>Стихотворения</w:t>
            </w:r>
            <w:r w:rsidRPr="00655F30">
              <w:rPr>
                <w:rFonts w:ascii="Times New Roman" w:eastAsia="Times New Roman" w:hAnsi="Times New Roman" w:cs="Times New Roman"/>
                <w:sz w:val="20"/>
                <w:szCs w:val="20"/>
                <w:lang w:eastAsia="ru-RU"/>
              </w:rPr>
              <w:t xml:space="preserve">: «Шепот, робкое дыханье…» (1850), «Как беден наш язык! Хочу и не могу…» (1887).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w:t>
            </w:r>
            <w:r w:rsidRPr="00655F30">
              <w:rPr>
                <w:rFonts w:ascii="Times New Roman" w:eastAsia="Times New Roman" w:hAnsi="Times New Roman" w:cs="Times New Roman"/>
                <w:b/>
                <w:bCs/>
                <w:kern w:val="36"/>
                <w:sz w:val="20"/>
                <w:szCs w:val="20"/>
                <w:lang w:eastAsia="ru-RU"/>
              </w:rPr>
              <w:t>5-8 кл.</w:t>
            </w:r>
            <w:r w:rsidRPr="00655F30">
              <w:rPr>
                <w:rFonts w:ascii="Times New Roman" w:eastAsia="Times New Roman" w:hAnsi="Times New Roman" w:cs="Times New Roman"/>
                <w:b/>
                <w:bCs/>
                <w:sz w:val="20"/>
                <w:szCs w:val="20"/>
                <w:lang w:eastAsia="ru-RU"/>
              </w:rPr>
              <w:t>)</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Н.А.Некрасов. </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sz w:val="20"/>
                <w:szCs w:val="20"/>
                <w:lang w:eastAsia="ru-RU"/>
              </w:rPr>
            </w:pPr>
            <w:r w:rsidRPr="00655F30">
              <w:rPr>
                <w:rFonts w:ascii="Times New Roman" w:eastAsia="Times New Roman" w:hAnsi="Times New Roman" w:cs="Times New Roman"/>
                <w:kern w:val="36"/>
                <w:sz w:val="20"/>
                <w:szCs w:val="20"/>
                <w:lang w:eastAsia="ru-RU"/>
              </w:rPr>
              <w:t>Стихотворения:</w:t>
            </w:r>
            <w:r w:rsidRPr="00655F30">
              <w:rPr>
                <w:rFonts w:ascii="Times New Roman" w:eastAsia="Times New Roman" w:hAnsi="Times New Roman" w:cs="Times New Roman"/>
                <w:sz w:val="20"/>
                <w:szCs w:val="20"/>
                <w:lang w:eastAsia="ru-RU"/>
              </w:rPr>
              <w:t xml:space="preserve">«Крестьянские дети» (1861), «Вчерашний день, часу в шестом…» (1848),  </w:t>
            </w:r>
            <w:r w:rsidRPr="00655F30">
              <w:rPr>
                <w:rFonts w:ascii="Times New Roman" w:eastAsia="Times New Roman" w:hAnsi="Times New Roman" w:cs="Times New Roman"/>
                <w:sz w:val="20"/>
                <w:szCs w:val="20"/>
                <w:lang w:eastAsia="ru-RU"/>
              </w:rPr>
              <w:lastRenderedPageBreak/>
              <w:t xml:space="preserve">«Несжатая полоса» (1854). </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w:t>
            </w:r>
            <w:r w:rsidRPr="00655F30">
              <w:rPr>
                <w:rFonts w:ascii="Times New Roman" w:eastAsia="Times New Roman" w:hAnsi="Times New Roman" w:cs="Times New Roman"/>
                <w:b/>
                <w:bCs/>
                <w:iCs/>
                <w:kern w:val="36"/>
                <w:sz w:val="20"/>
                <w:szCs w:val="20"/>
                <w:lang w:eastAsia="ru-RU"/>
              </w:rPr>
              <w:t>5-8 кл.)</w:t>
            </w:r>
          </w:p>
        </w:tc>
        <w:tc>
          <w:tcPr>
            <w:tcW w:w="5387" w:type="dxa"/>
            <w:gridSpan w:val="3"/>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afterAutospacing="1" w:line="240" w:lineRule="auto"/>
              <w:contextualSpacing/>
              <w:jc w:val="center"/>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sz w:val="20"/>
                <w:szCs w:val="20"/>
                <w:lang w:eastAsia="ru-RU"/>
              </w:rPr>
              <w:lastRenderedPageBreak/>
              <w:t xml:space="preserve">Ф.И. Тютчев - </w:t>
            </w:r>
            <w:r w:rsidRPr="00655F30">
              <w:rPr>
                <w:rFonts w:ascii="Times New Roman" w:eastAsia="Times New Roman" w:hAnsi="Times New Roman" w:cs="Times New Roman"/>
                <w:b/>
                <w:bCs/>
                <w:i/>
                <w:iCs/>
                <w:sz w:val="20"/>
                <w:szCs w:val="20"/>
                <w:lang w:eastAsia="ru-RU"/>
              </w:rPr>
              <w:t>3-4 стихотворения по выбору, например</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iCs/>
                <w:sz w:val="20"/>
                <w:szCs w:val="20"/>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655F30" w:rsidRPr="00655F30" w:rsidRDefault="00655F30" w:rsidP="00655F30">
            <w:pPr>
              <w:tabs>
                <w:tab w:val="left" w:pos="5760"/>
              </w:tabs>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(5-8 кл.)</w:t>
            </w:r>
          </w:p>
          <w:p w:rsidR="00655F30" w:rsidRPr="00655F30" w:rsidRDefault="00655F30" w:rsidP="00655F30">
            <w:pPr>
              <w:shd w:val="clear" w:color="auto" w:fill="FFFFFF"/>
              <w:tabs>
                <w:tab w:val="left" w:pos="5760"/>
              </w:tabs>
              <w:spacing w:after="115" w:line="240" w:lineRule="auto"/>
              <w:contextualSpacing/>
              <w:rPr>
                <w:rFonts w:ascii="Times New Roman" w:eastAsia="Times New Roman" w:hAnsi="Times New Roman" w:cs="Times New Roman"/>
                <w:sz w:val="20"/>
                <w:szCs w:val="20"/>
                <w:lang w:eastAsia="ru-RU"/>
              </w:rPr>
            </w:pP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sz w:val="20"/>
                <w:szCs w:val="20"/>
                <w:lang w:eastAsia="ru-RU"/>
              </w:rPr>
              <w:t>А.А. Фет</w:t>
            </w:r>
            <w:r w:rsidRPr="00655F30">
              <w:rPr>
                <w:rFonts w:ascii="Times New Roman" w:eastAsia="Times New Roman" w:hAnsi="Times New Roman" w:cs="Times New Roman"/>
                <w:b/>
                <w:bCs/>
                <w:sz w:val="20"/>
                <w:szCs w:val="20"/>
                <w:lang w:eastAsia="ru-RU"/>
              </w:rPr>
              <w:t xml:space="preserve"> - </w:t>
            </w:r>
            <w:r w:rsidRPr="00655F30">
              <w:rPr>
                <w:rFonts w:ascii="Times New Roman" w:eastAsia="Times New Roman" w:hAnsi="Times New Roman" w:cs="Times New Roman"/>
                <w:i/>
                <w:iCs/>
                <w:kern w:val="36"/>
                <w:sz w:val="20"/>
                <w:szCs w:val="20"/>
                <w:lang w:eastAsia="ru-RU"/>
              </w:rPr>
              <w:t>3-4 стихотворения по выбору, например</w:t>
            </w:r>
            <w:r w:rsidRPr="00655F30">
              <w:rPr>
                <w:rFonts w:ascii="Times New Roman" w:eastAsia="Times New Roman" w:hAnsi="Times New Roman" w:cs="Times New Roman"/>
                <w:kern w:val="36"/>
                <w:sz w:val="20"/>
                <w:szCs w:val="20"/>
                <w:lang w:eastAsia="ru-RU"/>
              </w:rPr>
              <w:t xml:space="preserve">: </w:t>
            </w:r>
            <w:r w:rsidRPr="00655F30">
              <w:rPr>
                <w:rFonts w:ascii="Times New Roman" w:eastAsia="Times New Roman" w:hAnsi="Times New Roman" w:cs="Times New Roman"/>
                <w:b/>
                <w:bCs/>
                <w:i/>
                <w:iCs/>
                <w:sz w:val="20"/>
                <w:szCs w:val="20"/>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kern w:val="36"/>
                <w:sz w:val="20"/>
                <w:szCs w:val="20"/>
                <w:lang w:eastAsia="ru-RU"/>
              </w:rPr>
              <w:t>5-8 кл.)</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Н.А.Некрасов</w:t>
            </w:r>
          </w:p>
          <w:p w:rsidR="00655F30" w:rsidRPr="00655F30" w:rsidRDefault="00655F30" w:rsidP="00655F30">
            <w:pPr>
              <w:tabs>
                <w:tab w:val="left" w:pos="5760"/>
                <w:tab w:val="left" w:pos="7380"/>
                <w:tab w:val="left" w:pos="8100"/>
              </w:tabs>
              <w:autoSpaceDE w:val="0"/>
              <w:autoSpaceDN w:val="0"/>
              <w:adjustRightInd w:val="0"/>
              <w:spacing w:after="0" w:line="240" w:lineRule="auto"/>
              <w:contextualSpacing/>
              <w:jc w:val="both"/>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i/>
                <w:iCs/>
                <w:kern w:val="36"/>
                <w:sz w:val="20"/>
                <w:szCs w:val="20"/>
                <w:lang w:eastAsia="ru-RU"/>
              </w:rPr>
              <w:t xml:space="preserve">- 1–2 стихотворения по выбору,например: </w:t>
            </w:r>
            <w:r w:rsidRPr="00655F30">
              <w:rPr>
                <w:rFonts w:ascii="Times New Roman" w:eastAsia="Times New Roman" w:hAnsi="Times New Roman" w:cs="Times New Roman"/>
                <w:i/>
                <w:iCs/>
                <w:sz w:val="20"/>
                <w:szCs w:val="20"/>
                <w:lang w:eastAsia="ru-RU"/>
              </w:rPr>
              <w:t xml:space="preserve">«Тройка» (1846), «Размышления у парадного подъезда» (1858), «Зеленый Шум» (1862-1863) и др. </w:t>
            </w:r>
            <w:r w:rsidRPr="00655F30">
              <w:rPr>
                <w:rFonts w:ascii="Times New Roman" w:eastAsia="Times New Roman" w:hAnsi="Times New Roman" w:cs="Times New Roman"/>
                <w:b/>
                <w:bCs/>
                <w:sz w:val="20"/>
                <w:szCs w:val="20"/>
                <w:lang w:eastAsia="ru-RU"/>
              </w:rPr>
              <w:t>(</w:t>
            </w:r>
            <w:r w:rsidRPr="00655F30">
              <w:rPr>
                <w:rFonts w:ascii="Times New Roman" w:eastAsia="Times New Roman" w:hAnsi="Times New Roman" w:cs="Times New Roman"/>
                <w:b/>
                <w:bCs/>
                <w:kern w:val="36"/>
                <w:sz w:val="20"/>
                <w:szCs w:val="20"/>
                <w:lang w:eastAsia="ru-RU"/>
              </w:rPr>
              <w:t>5-8 кл.)</w:t>
            </w:r>
          </w:p>
        </w:tc>
        <w:tc>
          <w:tcPr>
            <w:tcW w:w="3402" w:type="dxa"/>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Поэзия 2-й половины </w:t>
            </w:r>
            <w:r w:rsidRPr="00655F30">
              <w:rPr>
                <w:rFonts w:ascii="Times New Roman" w:eastAsia="Times New Roman" w:hAnsi="Times New Roman" w:cs="Times New Roman"/>
                <w:b/>
                <w:bCs/>
                <w:i/>
                <w:iCs/>
                <w:sz w:val="20"/>
                <w:szCs w:val="20"/>
                <w:lang w:val="en-US" w:eastAsia="ru-RU"/>
              </w:rPr>
              <w:t>XIX</w:t>
            </w:r>
            <w:r w:rsidRPr="00655F30">
              <w:rPr>
                <w:rFonts w:ascii="Times New Roman" w:eastAsia="Times New Roman" w:hAnsi="Times New Roman" w:cs="Times New Roman"/>
                <w:b/>
                <w:bCs/>
                <w:i/>
                <w:iCs/>
                <w:sz w:val="20"/>
                <w:szCs w:val="20"/>
                <w:lang w:eastAsia="ru-RU"/>
              </w:rPr>
              <w:t xml:space="preserve"> в.,</w:t>
            </w:r>
            <w:r w:rsidRPr="00655F30">
              <w:rPr>
                <w:rFonts w:ascii="Times New Roman" w:eastAsia="Times New Roman" w:hAnsi="Times New Roman" w:cs="Times New Roman"/>
                <w:i/>
                <w:iCs/>
                <w:sz w:val="20"/>
                <w:szCs w:val="20"/>
                <w:lang w:eastAsia="ru-RU"/>
              </w:rPr>
              <w:t xml:space="preserve"> например: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А.Н.Майков</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А.К.Толстой</w:t>
            </w:r>
            <w:r w:rsidRPr="00655F30">
              <w:rPr>
                <w:rFonts w:ascii="Times New Roman" w:eastAsia="Times New Roman" w:hAnsi="Times New Roman" w:cs="Times New Roman"/>
                <w:i/>
                <w:iCs/>
                <w:sz w:val="20"/>
                <w:szCs w:val="20"/>
                <w:lang w:eastAsia="ru-RU"/>
              </w:rPr>
              <w:t>,</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Я.П.Полонский</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(1-2 стихотворения по выбору, 5-9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5387" w:type="dxa"/>
            <w:gridSpan w:val="3"/>
          </w:tcPr>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И.С.Тургенев </w:t>
            </w:r>
          </w:p>
          <w:p w:rsidR="00655F30" w:rsidRPr="00655F30" w:rsidRDefault="00655F30" w:rsidP="00655F30">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contextualSpacing/>
              <w:textAlignment w:val="top"/>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i/>
                <w:iCs/>
                <w:sz w:val="20"/>
                <w:szCs w:val="20"/>
                <w:lang w:eastAsia="ru-RU"/>
              </w:rPr>
              <w:t>- 1 рассказ по выбору, например</w:t>
            </w:r>
            <w:r w:rsidRPr="00655F30">
              <w:rPr>
                <w:rFonts w:ascii="Times New Roman" w:eastAsia="Times New Roman" w:hAnsi="Times New Roman" w:cs="Times New Roman"/>
                <w:b/>
                <w:bCs/>
                <w:i/>
                <w:iCs/>
                <w:sz w:val="20"/>
                <w:szCs w:val="20"/>
                <w:lang w:eastAsia="ru-RU"/>
              </w:rPr>
              <w:t xml:space="preserve">: «Певцы» (1852), «Бежин луг» (1846, 1874) и др.; </w:t>
            </w:r>
            <w:r w:rsidRPr="00655F30">
              <w:rPr>
                <w:rFonts w:ascii="Times New Roman" w:eastAsia="Times New Roman" w:hAnsi="Times New Roman" w:cs="Times New Roman"/>
                <w:i/>
                <w:iCs/>
                <w:sz w:val="20"/>
                <w:szCs w:val="20"/>
                <w:lang w:eastAsia="ru-RU"/>
              </w:rPr>
              <w:t xml:space="preserve">1 повесть на выбор,  например: </w:t>
            </w:r>
            <w:r w:rsidRPr="00655F30">
              <w:rPr>
                <w:rFonts w:ascii="Times New Roman" w:eastAsia="Times New Roman" w:hAnsi="Times New Roman" w:cs="Times New Roman"/>
                <w:b/>
                <w:bCs/>
                <w:i/>
                <w:iCs/>
                <w:sz w:val="20"/>
                <w:szCs w:val="20"/>
                <w:lang w:eastAsia="ru-RU"/>
              </w:rPr>
              <w:t>«Муму» (1852), «Ася» (1857), «Первая любовь» (1860) и др.</w:t>
            </w:r>
            <w:r w:rsidRPr="00655F30">
              <w:rPr>
                <w:rFonts w:ascii="Times New Roman" w:eastAsia="Times New Roman" w:hAnsi="Times New Roman" w:cs="Times New Roman"/>
                <w:i/>
                <w:iCs/>
                <w:sz w:val="20"/>
                <w:szCs w:val="20"/>
                <w:lang w:eastAsia="ru-RU"/>
              </w:rPr>
              <w:t xml:space="preserve">; 1 стихотворение в прозе на выбор,  например: </w:t>
            </w:r>
            <w:r w:rsidRPr="00655F30">
              <w:rPr>
                <w:rFonts w:ascii="Times New Roman" w:eastAsia="Times New Roman" w:hAnsi="Times New Roman" w:cs="Times New Roman"/>
                <w:b/>
                <w:bCs/>
                <w:i/>
                <w:iCs/>
                <w:sz w:val="20"/>
                <w:szCs w:val="20"/>
                <w:lang w:eastAsia="ru-RU"/>
              </w:rPr>
              <w:t xml:space="preserve">«Разговор» (1878), «Воробей» (1878),«Два богача» (1878), «Русский язык» (1882) и др. </w:t>
            </w: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(6-8 кл.)</w:t>
            </w:r>
          </w:p>
          <w:p w:rsidR="00655F30" w:rsidRPr="00655F30" w:rsidRDefault="00655F30" w:rsidP="00655F30">
            <w:pPr>
              <w:tabs>
                <w:tab w:val="left" w:pos="5760"/>
              </w:tabs>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Н.С.Лесков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b/>
                <w:bCs/>
                <w:i/>
                <w:iCs/>
                <w:sz w:val="20"/>
                <w:szCs w:val="20"/>
                <w:lang w:eastAsia="ru-RU"/>
              </w:rPr>
              <w:t>- 1 повесть по выбору, например</w:t>
            </w:r>
            <w:r w:rsidRPr="00655F30">
              <w:rPr>
                <w:rFonts w:ascii="Times New Roman" w:eastAsia="Times New Roman" w:hAnsi="Times New Roman" w:cs="Times New Roman"/>
                <w:i/>
                <w:iCs/>
                <w:sz w:val="20"/>
                <w:szCs w:val="20"/>
                <w:lang w:eastAsia="ru-RU"/>
              </w:rPr>
              <w:t>: «Несмертельный Голован (Из рассказов о трех праведниках)» (1880), «Левша» (1881), «Тупейный художник» (1883), «Человек на часах» (1887)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Cs/>
                <w:sz w:val="20"/>
                <w:szCs w:val="20"/>
                <w:lang w:eastAsia="ru-RU"/>
              </w:rPr>
            </w:pPr>
            <w:r w:rsidRPr="00655F30">
              <w:rPr>
                <w:rFonts w:ascii="Times New Roman" w:eastAsia="Times New Roman" w:hAnsi="Times New Roman" w:cs="Times New Roman"/>
                <w:b/>
                <w:bCs/>
                <w:iCs/>
                <w:sz w:val="20"/>
                <w:szCs w:val="20"/>
                <w:lang w:eastAsia="ru-RU"/>
              </w:rPr>
              <w:t>(6-8 кл.)</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М.Е.Салтыков-Щедрин </w:t>
            </w:r>
          </w:p>
          <w:p w:rsidR="00655F30" w:rsidRPr="00655F30" w:rsidRDefault="00655F30" w:rsidP="00655F30">
            <w:pPr>
              <w:keepNext/>
              <w:keepLines/>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ind w:left="360"/>
              <w:contextualSpacing/>
              <w:outlineLvl w:val="1"/>
              <w:rPr>
                <w:rFonts w:ascii="Cambria" w:eastAsia="Calibri" w:hAnsi="Cambria" w:cs="Times New Roman"/>
                <w:i/>
                <w:iCs/>
                <w:sz w:val="20"/>
                <w:szCs w:val="20"/>
                <w:lang w:eastAsia="ru-RU"/>
              </w:rPr>
            </w:pPr>
            <w:r w:rsidRPr="00655F30">
              <w:rPr>
                <w:rFonts w:ascii="Cambria" w:eastAsia="Calibri" w:hAnsi="Cambria" w:cs="Times New Roman"/>
                <w:b/>
                <w:bCs/>
                <w:i/>
                <w:iCs/>
                <w:sz w:val="20"/>
                <w:szCs w:val="20"/>
                <w:lang w:eastAsia="ru-RU"/>
              </w:rPr>
              <w:t>- 2 сказки по выбору, например</w:t>
            </w:r>
            <w:r w:rsidRPr="00655F30">
              <w:rPr>
                <w:rFonts w:ascii="Cambria" w:eastAsia="Calibri" w:hAnsi="Cambria" w:cs="Times New Roman"/>
                <w:i/>
                <w:iCs/>
                <w:sz w:val="20"/>
                <w:szCs w:val="20"/>
                <w:lang w:eastAsia="ru-RU"/>
              </w:rPr>
              <w:t xml:space="preserve">: «Повесть о том, как один мужик двух генералов прокормил» (1869), «Премудрый пискарь» (1883), «Медведь на воеводстве» (1884) и др. </w:t>
            </w:r>
          </w:p>
          <w:p w:rsidR="00655F30" w:rsidRPr="00655F30" w:rsidRDefault="00655F30" w:rsidP="00655F30">
            <w:pPr>
              <w:keepNext/>
              <w:keepLines/>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ind w:left="1080" w:hanging="720"/>
              <w:contextualSpacing/>
              <w:outlineLvl w:val="1"/>
              <w:rPr>
                <w:rFonts w:ascii="Cambria" w:eastAsia="Calibri" w:hAnsi="Cambria" w:cs="Times New Roman"/>
                <w:i/>
                <w:iCs/>
                <w:sz w:val="20"/>
                <w:szCs w:val="20"/>
                <w:lang w:eastAsia="ru-RU"/>
              </w:rPr>
            </w:pPr>
            <w:r w:rsidRPr="00655F30">
              <w:rPr>
                <w:rFonts w:ascii="Cambria" w:eastAsia="Calibri" w:hAnsi="Cambria" w:cs="Times New Roman"/>
                <w:b/>
                <w:bCs/>
                <w:sz w:val="20"/>
                <w:szCs w:val="20"/>
                <w:lang w:eastAsia="ru-RU"/>
              </w:rPr>
              <w:t>(7-8 кл.)</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Л.Н.Толстой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- 1 повесть по выбору, например:</w:t>
            </w:r>
            <w:r w:rsidRPr="00655F30">
              <w:rPr>
                <w:rFonts w:ascii="Times New Roman" w:eastAsia="Times New Roman" w:hAnsi="Times New Roman" w:cs="Times New Roman"/>
                <w:i/>
                <w:iCs/>
                <w:sz w:val="20"/>
                <w:szCs w:val="20"/>
                <w:lang w:eastAsia="ru-RU"/>
              </w:rPr>
              <w:t xml:space="preserve"> «Детство» (1852), «Отрочество» (1854), «Хаджи-Мурат» (1896—1904) и др.; </w:t>
            </w:r>
            <w:r w:rsidRPr="00655F30">
              <w:rPr>
                <w:rFonts w:ascii="Times New Roman" w:eastAsia="Times New Roman" w:hAnsi="Times New Roman" w:cs="Times New Roman"/>
                <w:b/>
                <w:bCs/>
                <w:i/>
                <w:iCs/>
                <w:sz w:val="20"/>
                <w:szCs w:val="20"/>
                <w:lang w:eastAsia="ru-RU"/>
              </w:rPr>
              <w:t>1 рассказ на выбор, например</w:t>
            </w:r>
            <w:r w:rsidRPr="00655F30">
              <w:rPr>
                <w:rFonts w:ascii="Times New Roman" w:eastAsia="Times New Roman" w:hAnsi="Times New Roman" w:cs="Times New Roman"/>
                <w:i/>
                <w:iCs/>
                <w:sz w:val="20"/>
                <w:szCs w:val="20"/>
                <w:lang w:eastAsia="ru-RU"/>
              </w:rPr>
              <w:t xml:space="preserve">: «Три смерти» (1858), «Холстомер» (1863, 1885), «Кавказский пленник» (1872), «После бала» (1903) и др.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(5-8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А.П.Чехов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- 3 рассказа по выбору, например</w:t>
            </w:r>
            <w:r w:rsidRPr="00655F30">
              <w:rPr>
                <w:rFonts w:ascii="Times New Roman" w:eastAsia="Times New Roman" w:hAnsi="Times New Roman" w:cs="Times New Roman"/>
                <w:i/>
                <w:iCs/>
                <w:sz w:val="20"/>
                <w:szCs w:val="20"/>
                <w:lang w:eastAsia="ru-RU"/>
              </w:rPr>
              <w:t>: «Толстый и тонкий» (1883), «Хамелеон» (1884), «Смерть чиновника» (1883), «Лошадиная фамилия» (1885), «Злоумышленник» (1885), «Ванька» (1886), «Спать хочется» (1888)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iCs/>
                <w:sz w:val="20"/>
                <w:szCs w:val="20"/>
                <w:lang w:eastAsia="ru-RU"/>
              </w:rPr>
              <w:t>(6-8 кл.)</w:t>
            </w:r>
          </w:p>
        </w:tc>
        <w:tc>
          <w:tcPr>
            <w:tcW w:w="3402" w:type="dxa"/>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tc>
      </w:tr>
      <w:tr w:rsidR="00655F30" w:rsidRPr="00655F30" w:rsidTr="0076234F">
        <w:tc>
          <w:tcPr>
            <w:tcW w:w="1809"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5387" w:type="dxa"/>
            <w:gridSpan w:val="3"/>
          </w:tcPr>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А.А.Блок</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- 2 стихотворения по выбору, например</w:t>
            </w:r>
            <w:r w:rsidRPr="00655F30">
              <w:rPr>
                <w:rFonts w:ascii="Times New Roman" w:eastAsia="Times New Roman" w:hAnsi="Times New Roman" w:cs="Times New Roman"/>
                <w:i/>
                <w:iCs/>
                <w:sz w:val="20"/>
                <w:szCs w:val="20"/>
                <w:lang w:eastAsia="ru-RU"/>
              </w:rPr>
              <w:t xml:space="preserve">: «Перед грозой» (1899), «После грозы» (1900), «Девушка пела в церковном хоре…» (1905), «Ты помнишь? В нашей бухте сонной…» (1911 – 1914) и др.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(7-9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А.А.Ахматова</w:t>
            </w: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i/>
                <w:iCs/>
                <w:sz w:val="20"/>
                <w:szCs w:val="20"/>
                <w:lang w:eastAsia="ru-RU"/>
              </w:rPr>
              <w:t xml:space="preserve">- 1 стихотворение по выбору, например: </w:t>
            </w:r>
            <w:r w:rsidRPr="00655F30">
              <w:rPr>
                <w:rFonts w:ascii="Times New Roman" w:eastAsia="Times New Roman" w:hAnsi="Times New Roman" w:cs="Times New Roman"/>
                <w:b/>
                <w:bCs/>
                <w:i/>
                <w:iCs/>
                <w:sz w:val="20"/>
                <w:szCs w:val="20"/>
                <w:lang w:eastAsia="ru-RU"/>
              </w:rPr>
              <w:t>«Смуглый отрок бродил по аллеям…» (1911), «Перед весной бывают дни такие…» (1915), «Родная земля» (1961) и др.</w:t>
            </w: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(7-9 кл.)</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Н.С.Гумилев</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- 1 стихотворение по выбору, например</w:t>
            </w:r>
            <w:r w:rsidRPr="00655F30">
              <w:rPr>
                <w:rFonts w:ascii="Times New Roman" w:eastAsia="Times New Roman" w:hAnsi="Times New Roman" w:cs="Times New Roman"/>
                <w:i/>
                <w:iCs/>
                <w:sz w:val="20"/>
                <w:szCs w:val="20"/>
                <w:lang w:eastAsia="ru-RU"/>
              </w:rPr>
              <w:t>: «Капитаны» (1912), «Слово» (1921).</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w:t>
            </w:r>
            <w:r w:rsidRPr="00655F30">
              <w:rPr>
                <w:rFonts w:ascii="Times New Roman" w:eastAsia="Times New Roman" w:hAnsi="Times New Roman" w:cs="Times New Roman"/>
                <w:b/>
                <w:bCs/>
                <w:sz w:val="20"/>
                <w:szCs w:val="20"/>
                <w:shd w:val="clear" w:color="auto" w:fill="FFFFFF"/>
                <w:lang w:eastAsia="ru-RU"/>
              </w:rPr>
              <w:t>6-8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М.И.Цветаева</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- 1 стихотворение по выбору, например: </w:t>
            </w:r>
            <w:r w:rsidRPr="00655F30">
              <w:rPr>
                <w:rFonts w:ascii="Times New Roman" w:eastAsia="Times New Roman" w:hAnsi="Times New Roman" w:cs="Times New Roman"/>
                <w:i/>
                <w:iCs/>
                <w:sz w:val="20"/>
                <w:szCs w:val="20"/>
                <w:lang w:eastAsia="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shd w:val="clear" w:color="auto" w:fill="FFFFFF"/>
                <w:lang w:eastAsia="ru-RU"/>
              </w:rPr>
              <w:t>(6-8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О.Э.Мандельштам</w:t>
            </w:r>
          </w:p>
          <w:p w:rsidR="00655F30" w:rsidRPr="00655F30" w:rsidRDefault="00655F30" w:rsidP="00655F30">
            <w:pPr>
              <w:tabs>
                <w:tab w:val="left" w:pos="1440"/>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- 1 стихотворение по выбору, например</w:t>
            </w:r>
            <w:r w:rsidRPr="00655F30">
              <w:rPr>
                <w:rFonts w:ascii="Times New Roman" w:eastAsia="Times New Roman" w:hAnsi="Times New Roman" w:cs="Times New Roman"/>
                <w:i/>
                <w:iCs/>
                <w:sz w:val="20"/>
                <w:szCs w:val="20"/>
                <w:lang w:eastAsia="ru-RU"/>
              </w:rPr>
              <w:t>: «Звук осторожный и глухой…» (1908), «Равноденствие» («Есть иволги в лесах, и гласных долгота…») (1913), «Бессонница. Гомер. Тугие паруса…» (1915) и др.</w:t>
            </w:r>
          </w:p>
          <w:p w:rsidR="00655F30" w:rsidRPr="00655F30" w:rsidRDefault="00655F30" w:rsidP="00655F30">
            <w:pPr>
              <w:tabs>
                <w:tab w:val="left" w:pos="1440"/>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shd w:val="clear" w:color="auto" w:fill="FFFFFF"/>
                <w:lang w:eastAsia="ru-RU"/>
              </w:rPr>
              <w:t>(6-9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i/>
                <w:iCs/>
                <w:kern w:val="36"/>
                <w:sz w:val="20"/>
                <w:szCs w:val="20"/>
                <w:lang w:eastAsia="ru-RU"/>
              </w:rPr>
            </w:pPr>
            <w:r w:rsidRPr="00655F30">
              <w:rPr>
                <w:rFonts w:ascii="Times New Roman" w:eastAsia="Times New Roman" w:hAnsi="Times New Roman" w:cs="Times New Roman"/>
                <w:b/>
                <w:bCs/>
                <w:kern w:val="36"/>
                <w:sz w:val="20"/>
                <w:szCs w:val="20"/>
                <w:lang w:eastAsia="ru-RU"/>
              </w:rPr>
              <w:t>В.В.Маяковский</w:t>
            </w: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i/>
                <w:iCs/>
                <w:sz w:val="20"/>
                <w:szCs w:val="20"/>
                <w:lang w:eastAsia="ru-RU"/>
              </w:rPr>
              <w:t xml:space="preserve">- 1 стихотворение по выбору, например: </w:t>
            </w:r>
            <w:r w:rsidRPr="00655F30">
              <w:rPr>
                <w:rFonts w:ascii="Times New Roman" w:eastAsia="Times New Roman" w:hAnsi="Times New Roman" w:cs="Times New Roman"/>
                <w:b/>
                <w:bCs/>
                <w:i/>
                <w:iCs/>
                <w:sz w:val="20"/>
                <w:szCs w:val="20"/>
                <w:lang w:eastAsia="ru-RU"/>
              </w:rPr>
              <w:t xml:space="preserve">«Хорошее отношение к лошадям» (1918), «Необычайное приключение, бывшее с Владимиром Маяковским летом на даче» (1920) и др. </w:t>
            </w:r>
          </w:p>
          <w:p w:rsidR="00655F30" w:rsidRPr="00655F30" w:rsidRDefault="00655F30" w:rsidP="00655F30">
            <w:pPr>
              <w:shd w:val="clear" w:color="auto" w:fill="FFFFFF"/>
              <w:tabs>
                <w:tab w:val="left" w:pos="5760"/>
              </w:tabs>
              <w:spacing w:after="115" w:line="240" w:lineRule="auto"/>
              <w:ind w:firstLine="706"/>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sz w:val="20"/>
                <w:szCs w:val="20"/>
                <w:shd w:val="clear" w:color="auto" w:fill="FFFFFF"/>
                <w:lang w:eastAsia="ru-RU"/>
              </w:rPr>
              <w:t>7-8 кл.)</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С.А.Есенин</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- 1 стихотворение по выбору, например</w:t>
            </w:r>
            <w:r w:rsidRPr="00655F30">
              <w:rPr>
                <w:rFonts w:ascii="Times New Roman" w:eastAsia="Times New Roman" w:hAnsi="Times New Roman" w:cs="Times New Roman"/>
                <w:i/>
                <w:iCs/>
                <w:sz w:val="20"/>
                <w:szCs w:val="20"/>
                <w:lang w:eastAsia="ru-RU"/>
              </w:rPr>
              <w:t>:</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«Гой ты, Русь, моя родная…» (1914), «Песнь о собаке» (1915),  «Нивы сжаты, рощи голы…» (1917 – 1918), «Письмо к матери» (1924) «Собаке Качалова» (1925)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sz w:val="20"/>
                <w:szCs w:val="20"/>
                <w:lang w:eastAsia="ru-RU"/>
              </w:rPr>
              <w:t>(5-</w:t>
            </w:r>
            <w:r w:rsidRPr="00655F30">
              <w:rPr>
                <w:rFonts w:ascii="Times New Roman" w:eastAsia="Times New Roman" w:hAnsi="Times New Roman" w:cs="Times New Roman"/>
                <w:b/>
                <w:bCs/>
                <w:sz w:val="20"/>
                <w:szCs w:val="20"/>
                <w:shd w:val="clear" w:color="auto" w:fill="FFFFFF"/>
                <w:lang w:eastAsia="ru-RU"/>
              </w:rPr>
              <w:t>6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М.А.Булгаков</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1 повесть по выбору</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например</w:t>
            </w:r>
            <w:r w:rsidRPr="00655F30">
              <w:rPr>
                <w:rFonts w:ascii="Times New Roman" w:eastAsia="Times New Roman" w:hAnsi="Times New Roman" w:cs="Times New Roman"/>
                <w:i/>
                <w:iCs/>
                <w:sz w:val="20"/>
                <w:szCs w:val="20"/>
                <w:lang w:eastAsia="ru-RU"/>
              </w:rPr>
              <w:t xml:space="preserve">: «Роковые яйца» (1924), «Собачье сердце» (1925) и др.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(7-8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А.П.Платонов</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1 рассказ по выбору, например</w:t>
            </w:r>
            <w:r w:rsidRPr="00655F30">
              <w:rPr>
                <w:rFonts w:ascii="Times New Roman" w:eastAsia="Times New Roman" w:hAnsi="Times New Roman" w:cs="Times New Roman"/>
                <w:i/>
                <w:iCs/>
                <w:sz w:val="20"/>
                <w:szCs w:val="20"/>
                <w:lang w:eastAsia="ru-RU"/>
              </w:rPr>
              <w:t>: «В прекрасном и яростном мире (Машинист Мальцев)» (1937), «Рассказ о мертвом старике» (1942), «Никита» (1945), «Цветок на земле» (1949)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(6-8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i/>
                <w:iCs/>
                <w:kern w:val="36"/>
                <w:sz w:val="20"/>
                <w:szCs w:val="20"/>
                <w:lang w:eastAsia="ru-RU"/>
              </w:rPr>
            </w:pPr>
            <w:r w:rsidRPr="00655F30">
              <w:rPr>
                <w:rFonts w:ascii="Times New Roman" w:eastAsia="Times New Roman" w:hAnsi="Times New Roman" w:cs="Times New Roman"/>
                <w:b/>
                <w:bCs/>
                <w:kern w:val="36"/>
                <w:sz w:val="20"/>
                <w:szCs w:val="20"/>
                <w:lang w:eastAsia="ru-RU"/>
              </w:rPr>
              <w:t xml:space="preserve">М.М.Зощенко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2 рассказа по выбору, например: </w:t>
            </w:r>
            <w:r w:rsidRPr="00655F30">
              <w:rPr>
                <w:rFonts w:ascii="Times New Roman" w:eastAsia="Times New Roman" w:hAnsi="Times New Roman" w:cs="Times New Roman"/>
                <w:i/>
                <w:iCs/>
                <w:sz w:val="20"/>
                <w:szCs w:val="20"/>
                <w:lang w:eastAsia="ru-RU"/>
              </w:rPr>
              <w:t>«Аристократка» (1923), «Баня» (1924)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(5-7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А.Т. Твардовский</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 стихотворение  по выбору, например: «</w:t>
            </w:r>
            <w:r w:rsidRPr="00655F30">
              <w:rPr>
                <w:rFonts w:ascii="Times New Roman" w:eastAsia="Times New Roman" w:hAnsi="Times New Roman" w:cs="Times New Roman"/>
                <w:i/>
                <w:iCs/>
                <w:sz w:val="20"/>
                <w:szCs w:val="20"/>
                <w:lang w:eastAsia="ru-RU"/>
              </w:rPr>
              <w:t>В тот день, когда окончилась война…» (1948),</w:t>
            </w:r>
            <w:r w:rsidRPr="00655F30">
              <w:rPr>
                <w:rFonts w:ascii="Times New Roman" w:eastAsia="Times New Roman" w:hAnsi="Times New Roman" w:cs="Times New Roman"/>
                <w:b/>
                <w:bCs/>
                <w:i/>
                <w:iCs/>
                <w:sz w:val="20"/>
                <w:szCs w:val="20"/>
                <w:lang w:eastAsia="ru-RU"/>
              </w:rPr>
              <w:t xml:space="preserve"> «</w:t>
            </w:r>
            <w:r w:rsidRPr="00655F30">
              <w:rPr>
                <w:rFonts w:ascii="Times New Roman" w:eastAsia="Times New Roman" w:hAnsi="Times New Roman" w:cs="Times New Roman"/>
                <w:i/>
                <w:iCs/>
                <w:sz w:val="20"/>
                <w:szCs w:val="20"/>
                <w:lang w:eastAsia="ru-RU"/>
              </w:rPr>
              <w:t xml:space="preserve">О сущем» (1957 – 1958), «Вся суть в одном-единственном завете…» (1958),  «Я знаю, никакой моей вины…» (1966) и др.; «Василий Теркин» («Книга про бойца») (1942-1945) – </w:t>
            </w:r>
            <w:r w:rsidRPr="00655F30">
              <w:rPr>
                <w:rFonts w:ascii="Times New Roman" w:eastAsia="Times New Roman" w:hAnsi="Times New Roman" w:cs="Times New Roman"/>
                <w:b/>
                <w:bCs/>
                <w:i/>
                <w:iCs/>
                <w:sz w:val="20"/>
                <w:szCs w:val="20"/>
                <w:lang w:eastAsia="ru-RU"/>
              </w:rPr>
              <w:t>главы по выбору.</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w:t>
            </w:r>
            <w:r w:rsidRPr="00655F30">
              <w:rPr>
                <w:rFonts w:ascii="Times New Roman" w:eastAsia="Times New Roman" w:hAnsi="Times New Roman" w:cs="Times New Roman"/>
                <w:b/>
                <w:sz w:val="20"/>
                <w:szCs w:val="20"/>
                <w:shd w:val="clear" w:color="auto" w:fill="FFFFFF"/>
                <w:lang w:eastAsia="ru-RU"/>
              </w:rPr>
              <w:t>7-8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А.И. Солженицын</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i/>
                <w:iCs/>
                <w:sz w:val="20"/>
                <w:szCs w:val="20"/>
                <w:lang w:eastAsia="ru-RU"/>
              </w:rPr>
              <w:t>1 рассказ по выбору, например</w:t>
            </w:r>
            <w:r w:rsidRPr="00655F30">
              <w:rPr>
                <w:rFonts w:ascii="Times New Roman" w:eastAsia="Times New Roman" w:hAnsi="Times New Roman" w:cs="Times New Roman"/>
                <w:i/>
                <w:iCs/>
                <w:sz w:val="20"/>
                <w:szCs w:val="20"/>
                <w:lang w:eastAsia="ru-RU"/>
              </w:rPr>
              <w:t>: «Матренин двор» (1959) или из «Крохоток» (1958 – 1960) – «Лиственница», «Дыхание», «Шарик», «Костер и муравьи», «Гроза в горах», «Колокол Углича» и др</w:t>
            </w:r>
            <w:r w:rsidRPr="00655F30">
              <w:rPr>
                <w:rFonts w:ascii="Times New Roman" w:eastAsia="Times New Roman" w:hAnsi="Times New Roman" w:cs="Times New Roman"/>
                <w:sz w:val="20"/>
                <w:szCs w:val="20"/>
                <w:lang w:eastAsia="ru-RU"/>
              </w:rPr>
              <w:t xml:space="preserve">.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(7-9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bCs/>
                <w:kern w:val="36"/>
                <w:sz w:val="20"/>
                <w:szCs w:val="20"/>
                <w:lang w:eastAsia="ru-RU"/>
              </w:rPr>
              <w:t>В.М.Шукшин</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1 рассказ по выбору, например</w:t>
            </w:r>
            <w:r w:rsidRPr="00655F30">
              <w:rPr>
                <w:rFonts w:ascii="Times New Roman" w:eastAsia="Times New Roman" w:hAnsi="Times New Roman" w:cs="Times New Roman"/>
                <w:i/>
                <w:iCs/>
                <w:sz w:val="20"/>
                <w:szCs w:val="20"/>
                <w:lang w:eastAsia="ru-RU"/>
              </w:rPr>
              <w:t>: «Чудик» (1967), «Срезал» (1970), «Мастер» (1971)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sz w:val="20"/>
                <w:szCs w:val="20"/>
                <w:lang w:eastAsia="ru-RU"/>
              </w:rPr>
              <w:t>(</w:t>
            </w:r>
            <w:r w:rsidRPr="00655F30">
              <w:rPr>
                <w:rFonts w:ascii="Times New Roman" w:eastAsia="Times New Roman" w:hAnsi="Times New Roman" w:cs="Times New Roman"/>
                <w:b/>
                <w:bCs/>
                <w:sz w:val="20"/>
                <w:szCs w:val="20"/>
                <w:lang w:eastAsia="ru-RU"/>
              </w:rPr>
              <w:t>7-9 кл.)</w:t>
            </w:r>
          </w:p>
        </w:tc>
        <w:tc>
          <w:tcPr>
            <w:tcW w:w="3402" w:type="dxa"/>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lastRenderedPageBreak/>
              <w:t xml:space="preserve">Проза конца </w:t>
            </w:r>
            <w:r w:rsidRPr="00655F30">
              <w:rPr>
                <w:rFonts w:ascii="Times New Roman" w:eastAsia="Times New Roman" w:hAnsi="Times New Roman" w:cs="Times New Roman"/>
                <w:b/>
                <w:bCs/>
                <w:i/>
                <w:iCs/>
                <w:sz w:val="20"/>
                <w:szCs w:val="20"/>
                <w:lang w:val="en-US" w:eastAsia="ru-RU"/>
              </w:rPr>
              <w:t>XIX</w:t>
            </w:r>
            <w:r w:rsidRPr="00655F30">
              <w:rPr>
                <w:rFonts w:ascii="Times New Roman" w:eastAsia="Times New Roman" w:hAnsi="Times New Roman" w:cs="Times New Roman"/>
                <w:b/>
                <w:bCs/>
                <w:i/>
                <w:iCs/>
                <w:sz w:val="20"/>
                <w:szCs w:val="20"/>
                <w:lang w:eastAsia="ru-RU"/>
              </w:rPr>
              <w:t xml:space="preserve"> – начала </w:t>
            </w:r>
            <w:r w:rsidRPr="00655F30">
              <w:rPr>
                <w:rFonts w:ascii="Times New Roman" w:eastAsia="Times New Roman" w:hAnsi="Times New Roman" w:cs="Times New Roman"/>
                <w:b/>
                <w:bCs/>
                <w:i/>
                <w:iCs/>
                <w:sz w:val="20"/>
                <w:szCs w:val="20"/>
                <w:lang w:val="en-US" w:eastAsia="ru-RU"/>
              </w:rPr>
              <w:t>XX</w:t>
            </w:r>
            <w:r w:rsidRPr="00655F30">
              <w:rPr>
                <w:rFonts w:ascii="Times New Roman" w:eastAsia="Times New Roman" w:hAnsi="Times New Roman" w:cs="Times New Roman"/>
                <w:b/>
                <w:bCs/>
                <w:i/>
                <w:iCs/>
                <w:sz w:val="20"/>
                <w:szCs w:val="20"/>
                <w:lang w:eastAsia="ru-RU"/>
              </w:rPr>
              <w:t xml:space="preserve"> вв</w:t>
            </w:r>
            <w:r w:rsidRPr="00655F30">
              <w:rPr>
                <w:rFonts w:ascii="Times New Roman" w:eastAsia="Times New Roman" w:hAnsi="Times New Roman" w:cs="Times New Roman"/>
                <w:i/>
                <w:iCs/>
                <w:sz w:val="20"/>
                <w:szCs w:val="20"/>
                <w:lang w:eastAsia="ru-RU"/>
              </w:rPr>
              <w:t>.</w:t>
            </w:r>
            <w:r w:rsidRPr="00655F30">
              <w:rPr>
                <w:rFonts w:ascii="Times New Roman" w:eastAsia="Times New Roman" w:hAnsi="Times New Roman" w:cs="Times New Roman"/>
                <w:i/>
                <w:sz w:val="20"/>
                <w:szCs w:val="20"/>
                <w:lang w:eastAsia="ru-RU"/>
              </w:rPr>
              <w:t xml:space="preserve">, </w:t>
            </w:r>
            <w:r w:rsidRPr="00655F30">
              <w:rPr>
                <w:rFonts w:ascii="Times New Roman" w:eastAsia="Times New Roman" w:hAnsi="Times New Roman" w:cs="Times New Roman"/>
                <w:i/>
                <w:iCs/>
                <w:sz w:val="20"/>
                <w:szCs w:val="20"/>
                <w:lang w:eastAsia="ru-RU"/>
              </w:rPr>
              <w:t xml:space="preserve"> например: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М.Горький, А.И.Куприн,</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 xml:space="preserve">Л.Н.Андреев, И.А.Бунин, </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И.С.Шмелев, А.С. Грин</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(2-3 рассказа или повести по выбору</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sz w:val="20"/>
                <w:szCs w:val="20"/>
                <w:lang w:eastAsia="ru-RU"/>
              </w:rPr>
              <w:t>5-8 кл.</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Поэзия конца </w:t>
            </w:r>
            <w:r w:rsidRPr="00655F30">
              <w:rPr>
                <w:rFonts w:ascii="Times New Roman" w:eastAsia="Times New Roman" w:hAnsi="Times New Roman" w:cs="Times New Roman"/>
                <w:b/>
                <w:bCs/>
                <w:i/>
                <w:iCs/>
                <w:sz w:val="20"/>
                <w:szCs w:val="20"/>
                <w:lang w:val="en-US" w:eastAsia="ru-RU"/>
              </w:rPr>
              <w:t>XIX</w:t>
            </w:r>
            <w:r w:rsidRPr="00655F30">
              <w:rPr>
                <w:rFonts w:ascii="Times New Roman" w:eastAsia="Times New Roman" w:hAnsi="Times New Roman" w:cs="Times New Roman"/>
                <w:b/>
                <w:bCs/>
                <w:i/>
                <w:iCs/>
                <w:sz w:val="20"/>
                <w:szCs w:val="20"/>
                <w:lang w:eastAsia="ru-RU"/>
              </w:rPr>
              <w:t xml:space="preserve"> – начала </w:t>
            </w:r>
            <w:r w:rsidRPr="00655F30">
              <w:rPr>
                <w:rFonts w:ascii="Times New Roman" w:eastAsia="Times New Roman" w:hAnsi="Times New Roman" w:cs="Times New Roman"/>
                <w:b/>
                <w:bCs/>
                <w:i/>
                <w:iCs/>
                <w:sz w:val="20"/>
                <w:szCs w:val="20"/>
                <w:lang w:val="en-US" w:eastAsia="ru-RU"/>
              </w:rPr>
              <w:t>XX</w:t>
            </w:r>
            <w:r w:rsidRPr="00655F30">
              <w:rPr>
                <w:rFonts w:ascii="Times New Roman" w:eastAsia="Times New Roman" w:hAnsi="Times New Roman" w:cs="Times New Roman"/>
                <w:b/>
                <w:bCs/>
                <w:i/>
                <w:iCs/>
                <w:sz w:val="20"/>
                <w:szCs w:val="20"/>
                <w:lang w:eastAsia="ru-RU"/>
              </w:rPr>
              <w:t xml:space="preserve"> вв</w:t>
            </w:r>
            <w:r w:rsidRPr="00655F30">
              <w:rPr>
                <w:rFonts w:ascii="Times New Roman" w:eastAsia="Times New Roman" w:hAnsi="Times New Roman" w:cs="Times New Roman"/>
                <w:i/>
                <w:iCs/>
                <w:sz w:val="20"/>
                <w:szCs w:val="20"/>
                <w:lang w:eastAsia="ru-RU"/>
              </w:rPr>
              <w:t>.</w:t>
            </w:r>
            <w:r w:rsidRPr="00655F30">
              <w:rPr>
                <w:rFonts w:ascii="Times New Roman" w:eastAsia="Times New Roman" w:hAnsi="Times New Roman" w:cs="Times New Roman"/>
                <w:i/>
                <w:sz w:val="20"/>
                <w:szCs w:val="20"/>
                <w:lang w:eastAsia="ru-RU"/>
              </w:rPr>
              <w:t>, например</w:t>
            </w:r>
            <w:r w:rsidRPr="00655F30">
              <w:rPr>
                <w:rFonts w:ascii="Times New Roman" w:eastAsia="Times New Roman" w:hAnsi="Times New Roman" w:cs="Times New Roman"/>
                <w:i/>
                <w:iCs/>
                <w:sz w:val="20"/>
                <w:szCs w:val="20"/>
                <w:lang w:eastAsia="ru-RU"/>
              </w:rPr>
              <w:t>:</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К.Д.Бальмонт, И.А.Бунин,</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М.А.Волошин, В.Хлебников</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 xml:space="preserve">(2-3 стихотворения по выбору, </w:t>
            </w:r>
            <w:r w:rsidRPr="00655F30">
              <w:rPr>
                <w:rFonts w:ascii="Times New Roman" w:eastAsia="Times New Roman" w:hAnsi="Times New Roman" w:cs="Times New Roman"/>
                <w:b/>
                <w:bCs/>
                <w:i/>
                <w:sz w:val="20"/>
                <w:szCs w:val="20"/>
                <w:lang w:eastAsia="ru-RU"/>
              </w:rPr>
              <w:t>5-8 кл.</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Поэзия 20-50-х годов ХХ в.,</w:t>
            </w:r>
            <w:r w:rsidRPr="00655F30">
              <w:rPr>
                <w:rFonts w:ascii="Times New Roman" w:eastAsia="Times New Roman" w:hAnsi="Times New Roman" w:cs="Times New Roman"/>
                <w:i/>
                <w:iCs/>
                <w:sz w:val="20"/>
                <w:szCs w:val="20"/>
                <w:lang w:eastAsia="ru-RU"/>
              </w:rPr>
              <w:t xml:space="preserve"> например: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 xml:space="preserve">Б.Л.Пастернак, Н.А.Заболоцкий, Д.Хармс,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Н.М.Олейников</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(3-4 стихотворения по выбору, 5-9 кл</w:t>
            </w:r>
            <w:r w:rsidRPr="00655F30">
              <w:rPr>
                <w:rFonts w:ascii="Times New Roman" w:eastAsia="Times New Roman" w:hAnsi="Times New Roman" w:cs="Times New Roman"/>
                <w:i/>
                <w:iCs/>
                <w:sz w:val="20"/>
                <w:szCs w:val="20"/>
                <w:lang w:eastAsia="ru-RU"/>
              </w:rPr>
              <w:t>.</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Проза о Великой Отечественной войне</w:t>
            </w:r>
            <w:r w:rsidRPr="00655F30">
              <w:rPr>
                <w:rFonts w:ascii="Times New Roman" w:eastAsia="Times New Roman" w:hAnsi="Times New Roman" w:cs="Times New Roman"/>
                <w:i/>
                <w:iCs/>
                <w:sz w:val="20"/>
                <w:szCs w:val="20"/>
                <w:lang w:eastAsia="ru-RU"/>
              </w:rPr>
              <w:t>, например: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М.А.Шолохов, В.Л.Кондратьев, В.О. Богомолов, Б.Л.Васильев,  В.В.Быков, В.П.Астафьев</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(1-2 повести или рассказа – по выбору, 6-9 кл</w:t>
            </w:r>
            <w:r w:rsidRPr="00655F30">
              <w:rPr>
                <w:rFonts w:ascii="Times New Roman" w:eastAsia="Times New Roman" w:hAnsi="Times New Roman" w:cs="Times New Roman"/>
                <w:i/>
                <w:iCs/>
                <w:sz w:val="20"/>
                <w:szCs w:val="20"/>
                <w:lang w:eastAsia="ru-RU"/>
              </w:rPr>
              <w:t>.</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Художественная проза о человеке и природе, их взаимоотношениях</w:t>
            </w:r>
            <w:r w:rsidRPr="00655F30">
              <w:rPr>
                <w:rFonts w:ascii="Times New Roman" w:eastAsia="Times New Roman" w:hAnsi="Times New Roman" w:cs="Times New Roman"/>
                <w:i/>
                <w:iCs/>
                <w:sz w:val="20"/>
                <w:szCs w:val="20"/>
                <w:lang w:eastAsia="ru-RU"/>
              </w:rPr>
              <w:t>, например: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М.М.Пришвин,</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К.Г.Паустовский</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(1-2 произведения – по выбору</w:t>
            </w:r>
            <w:r w:rsidRPr="00655F30">
              <w:rPr>
                <w:rFonts w:ascii="Times New Roman" w:eastAsia="Times New Roman" w:hAnsi="Times New Roman" w:cs="Times New Roman"/>
                <w:i/>
                <w:iCs/>
                <w:sz w:val="20"/>
                <w:szCs w:val="20"/>
                <w:lang w:eastAsia="ru-RU"/>
              </w:rPr>
              <w:t>, 5-6 кл.</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Проза о детях</w:t>
            </w:r>
            <w:r w:rsidRPr="00655F30">
              <w:rPr>
                <w:rFonts w:ascii="Times New Roman" w:eastAsia="Times New Roman" w:hAnsi="Times New Roman" w:cs="Times New Roman"/>
                <w:i/>
                <w:iCs/>
                <w:sz w:val="20"/>
                <w:szCs w:val="20"/>
                <w:lang w:eastAsia="ru-RU"/>
              </w:rPr>
              <w:t>, например: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В.Г.Распутин, В.П.Астафьев, Ф.А.Искандер, Ю.И.Коваль,</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Ю.П.Казаков, В.В.Голявкин</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(3-4 произведения по выбору</w:t>
            </w:r>
            <w:r w:rsidRPr="00655F30">
              <w:rPr>
                <w:rFonts w:ascii="Times New Roman" w:eastAsia="Times New Roman" w:hAnsi="Times New Roman" w:cs="Times New Roman"/>
                <w:i/>
                <w:iCs/>
                <w:sz w:val="20"/>
                <w:szCs w:val="20"/>
                <w:lang w:eastAsia="ru-RU"/>
              </w:rPr>
              <w:t xml:space="preserve">, </w:t>
            </w:r>
            <w:r w:rsidRPr="00655F30">
              <w:rPr>
                <w:rFonts w:ascii="Times New Roman" w:eastAsia="Times New Roman" w:hAnsi="Times New Roman" w:cs="Times New Roman"/>
                <w:b/>
                <w:bCs/>
                <w:i/>
                <w:iCs/>
                <w:sz w:val="20"/>
                <w:szCs w:val="20"/>
                <w:lang w:eastAsia="ru-RU"/>
              </w:rPr>
              <w:t>5-8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Поэзия 2-й половины ХХ в.</w:t>
            </w:r>
            <w:r w:rsidRPr="00655F30">
              <w:rPr>
                <w:rFonts w:ascii="Times New Roman" w:eastAsia="Times New Roman" w:hAnsi="Times New Roman" w:cs="Times New Roman"/>
                <w:i/>
                <w:iCs/>
                <w:sz w:val="20"/>
                <w:szCs w:val="20"/>
                <w:lang w:eastAsia="ru-RU"/>
              </w:rPr>
              <w:t>, например:</w:t>
            </w:r>
          </w:p>
          <w:p w:rsidR="00655F30" w:rsidRPr="00655F30" w:rsidRDefault="00655F30" w:rsidP="00655F30">
            <w:pPr>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655F30">
              <w:rPr>
                <w:rFonts w:ascii="Times New Roman" w:eastAsia="Times New Roman" w:hAnsi="Times New Roman" w:cs="Times New Roman"/>
                <w:i/>
                <w:iCs/>
                <w:sz w:val="20"/>
                <w:szCs w:val="20"/>
                <w:lang w:eastAsia="ru-RU"/>
              </w:rPr>
              <w:t>и др.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 xml:space="preserve"> (3-4 стихотворения по выбору, 5-9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Проза русской эмиграции</w:t>
            </w:r>
            <w:r w:rsidRPr="00655F30">
              <w:rPr>
                <w:rFonts w:ascii="Times New Roman" w:eastAsia="Times New Roman" w:hAnsi="Times New Roman" w:cs="Times New Roman"/>
                <w:i/>
                <w:iCs/>
                <w:sz w:val="20"/>
                <w:szCs w:val="20"/>
                <w:lang w:eastAsia="ru-RU"/>
              </w:rPr>
              <w:t>, например: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И.С.Шмелев, В.В.Набоков,</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С.Д.Довлатов</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 произведение – по выбору, 5-9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i/>
                <w:iCs/>
                <w:sz w:val="20"/>
                <w:szCs w:val="20"/>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55F30">
              <w:rPr>
                <w:rFonts w:ascii="Times New Roman" w:eastAsia="Times New Roman" w:hAnsi="Times New Roman" w:cs="Times New Roman"/>
                <w:sz w:val="20"/>
                <w:szCs w:val="20"/>
                <w:lang w:eastAsia="ru-RU"/>
              </w:rPr>
              <w:t xml:space="preserve"> и др., например:</w:t>
            </w:r>
          </w:p>
          <w:p w:rsidR="00655F30" w:rsidRPr="00655F30" w:rsidRDefault="00655F30" w:rsidP="00655F30">
            <w:pPr>
              <w:spacing w:after="0" w:line="240" w:lineRule="auto"/>
              <w:contextualSpacing/>
              <w:rPr>
                <w:rFonts w:ascii="Times New Roman" w:eastAsia="Times New Roman" w:hAnsi="Times New Roman" w:cs="Times New Roman"/>
                <w:bCs/>
                <w:i/>
                <w:iCs/>
                <w:sz w:val="20"/>
                <w:szCs w:val="20"/>
                <w:lang w:eastAsia="ru-RU"/>
              </w:rPr>
            </w:pPr>
            <w:r w:rsidRPr="00655F30">
              <w:rPr>
                <w:rFonts w:ascii="Times New Roman" w:eastAsia="Times New Roman" w:hAnsi="Times New Roman" w:cs="Times New Roman"/>
                <w:b/>
                <w:i/>
                <w:iCs/>
                <w:sz w:val="20"/>
                <w:szCs w:val="20"/>
                <w:lang w:eastAsia="ru-RU"/>
              </w:rPr>
              <w:lastRenderedPageBreak/>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55F30">
              <w:rPr>
                <w:rFonts w:ascii="Times New Roman" w:eastAsia="Times New Roman" w:hAnsi="Times New Roman" w:cs="Times New Roman"/>
                <w:bCs/>
                <w:i/>
                <w:iCs/>
                <w:sz w:val="20"/>
                <w:szCs w:val="20"/>
                <w:lang w:eastAsia="ru-RU"/>
              </w:rPr>
              <w:t>и др.</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i/>
                <w:iCs/>
                <w:sz w:val="20"/>
                <w:szCs w:val="20"/>
                <w:lang w:eastAsia="ru-RU"/>
              </w:rPr>
            </w:pPr>
            <w:r w:rsidRPr="00655F30">
              <w:rPr>
                <w:rFonts w:ascii="Times New Roman" w:eastAsia="Times New Roman" w:hAnsi="Times New Roman" w:cs="Times New Roman"/>
                <w:b/>
                <w:i/>
                <w:iCs/>
                <w:sz w:val="20"/>
                <w:szCs w:val="20"/>
                <w:lang w:eastAsia="ru-RU"/>
              </w:rPr>
              <w:t>(1-2 произведения по выбору, 5-8 кл.)</w:t>
            </w:r>
          </w:p>
        </w:tc>
      </w:tr>
      <w:tr w:rsidR="00655F30" w:rsidRPr="00655F30" w:rsidTr="0076234F">
        <w:tc>
          <w:tcPr>
            <w:tcW w:w="10598" w:type="dxa"/>
            <w:gridSpan w:val="5"/>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sz w:val="20"/>
                <w:szCs w:val="20"/>
                <w:lang w:eastAsia="ru-RU"/>
              </w:rPr>
              <w:lastRenderedPageBreak/>
              <w:t xml:space="preserve">Литература народов России </w:t>
            </w:r>
          </w:p>
        </w:tc>
      </w:tr>
      <w:tr w:rsidR="00655F30" w:rsidRPr="00655F30" w:rsidTr="0076234F">
        <w:tc>
          <w:tcPr>
            <w:tcW w:w="2847" w:type="dxa"/>
            <w:gridSpan w:val="2"/>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3686" w:type="dxa"/>
          </w:tcPr>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tc>
        <w:tc>
          <w:tcPr>
            <w:tcW w:w="4065" w:type="dxa"/>
            <w:gridSpan w:val="2"/>
          </w:tcPr>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Г.Тукай, М.Карим,</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К.Кулиев, Р.Гамзатов</w:t>
            </w:r>
            <w:r w:rsidRPr="00655F30">
              <w:rPr>
                <w:rFonts w:ascii="Times New Roman" w:eastAsia="Times New Roman" w:hAnsi="Times New Roman" w:cs="Times New Roman"/>
                <w:i/>
                <w:iCs/>
                <w:sz w:val="20"/>
                <w:szCs w:val="20"/>
                <w:lang w:eastAsia="ru-RU"/>
              </w:rPr>
              <w:t xml:space="preserve"> и др.</w:t>
            </w:r>
          </w:p>
          <w:p w:rsidR="00655F30" w:rsidRPr="00655F30" w:rsidRDefault="00655F30" w:rsidP="00655F30">
            <w:pPr>
              <w:tabs>
                <w:tab w:val="left" w:pos="5760"/>
              </w:tabs>
              <w:spacing w:after="0" w:line="240" w:lineRule="auto"/>
              <w:contextualSpacing/>
              <w:jc w:val="both"/>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i/>
                <w:iCs/>
                <w:sz w:val="20"/>
                <w:szCs w:val="20"/>
                <w:lang w:eastAsia="ru-RU"/>
              </w:rPr>
              <w:t>(1 произведение по выбору,</w:t>
            </w:r>
          </w:p>
          <w:p w:rsidR="00655F30" w:rsidRPr="00655F30" w:rsidRDefault="00655F30" w:rsidP="00655F30">
            <w:pPr>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both"/>
              <w:textAlignment w:val="top"/>
              <w:outlineLvl w:val="2"/>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5-9 кл.</w:t>
            </w:r>
            <w:r w:rsidRPr="00655F30">
              <w:rPr>
                <w:rFonts w:ascii="Times New Roman" w:eastAsia="Times New Roman" w:hAnsi="Times New Roman" w:cs="Times New Roman"/>
                <w:b/>
                <w:bCs/>
                <w:i/>
                <w:iCs/>
                <w:sz w:val="20"/>
                <w:szCs w:val="20"/>
                <w:lang w:eastAsia="ru-RU"/>
              </w:rPr>
              <w:t>)</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p>
        </w:tc>
      </w:tr>
      <w:tr w:rsidR="00655F30" w:rsidRPr="00655F30" w:rsidTr="0076234F">
        <w:tc>
          <w:tcPr>
            <w:tcW w:w="10598" w:type="dxa"/>
            <w:gridSpan w:val="5"/>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sz w:val="20"/>
                <w:szCs w:val="20"/>
                <w:lang w:eastAsia="ru-RU"/>
              </w:rPr>
              <w:t>Зарубежная литература</w:t>
            </w:r>
          </w:p>
        </w:tc>
      </w:tr>
      <w:tr w:rsidR="00655F30" w:rsidRPr="00655F30" w:rsidTr="0076234F">
        <w:tc>
          <w:tcPr>
            <w:tcW w:w="2847" w:type="dxa"/>
            <w:gridSpan w:val="2"/>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3686" w:type="dxa"/>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Гомер</w:t>
            </w:r>
            <w:r w:rsidRPr="00655F30">
              <w:rPr>
                <w:rFonts w:ascii="Times New Roman" w:eastAsia="Times New Roman" w:hAnsi="Times New Roman" w:cs="Times New Roman"/>
                <w:i/>
                <w:iCs/>
                <w:sz w:val="20"/>
                <w:szCs w:val="20"/>
                <w:lang w:eastAsia="ru-RU"/>
              </w:rPr>
              <w:t xml:space="preserve">«Илиада» (или «Одиссея») </w:t>
            </w:r>
            <w:r w:rsidRPr="00655F30">
              <w:rPr>
                <w:rFonts w:ascii="Times New Roman" w:eastAsia="Times New Roman" w:hAnsi="Times New Roman" w:cs="Times New Roman"/>
                <w:b/>
                <w:bCs/>
                <w:i/>
                <w:iCs/>
                <w:sz w:val="20"/>
                <w:szCs w:val="20"/>
                <w:lang w:eastAsia="ru-RU"/>
              </w:rPr>
              <w:t>(фрагменты по выбору)</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(6-8 кл.)</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kern w:val="36"/>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 xml:space="preserve">Данте. </w:t>
            </w:r>
            <w:r w:rsidRPr="00655F30">
              <w:rPr>
                <w:rFonts w:ascii="Times New Roman" w:eastAsia="Times New Roman" w:hAnsi="Times New Roman" w:cs="Times New Roman"/>
                <w:i/>
                <w:iCs/>
                <w:sz w:val="20"/>
                <w:szCs w:val="20"/>
                <w:lang w:eastAsia="ru-RU"/>
              </w:rPr>
              <w:t>«Божественная комедия»</w:t>
            </w:r>
            <w:r w:rsidRPr="00655F30">
              <w:rPr>
                <w:rFonts w:ascii="Times New Roman" w:eastAsia="Times New Roman" w:hAnsi="Times New Roman" w:cs="Times New Roman"/>
                <w:b/>
                <w:bCs/>
                <w:i/>
                <w:iCs/>
                <w:sz w:val="20"/>
                <w:szCs w:val="20"/>
                <w:lang w:eastAsia="ru-RU"/>
              </w:rPr>
              <w:t xml:space="preserve"> (фрагменты по выбору)</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i/>
                <w:sz w:val="20"/>
                <w:szCs w:val="20"/>
                <w:lang w:eastAsia="ru-RU"/>
              </w:rPr>
            </w:pPr>
            <w:r w:rsidRPr="00655F30">
              <w:rPr>
                <w:rFonts w:ascii="Times New Roman" w:eastAsia="Times New Roman" w:hAnsi="Times New Roman" w:cs="Times New Roman"/>
                <w:b/>
                <w:bCs/>
                <w:sz w:val="20"/>
                <w:szCs w:val="20"/>
                <w:lang w:eastAsia="ru-RU"/>
              </w:rPr>
              <w:t xml:space="preserve">М. де Сервантес </w:t>
            </w:r>
            <w:r w:rsidRPr="00655F30">
              <w:rPr>
                <w:rFonts w:ascii="Times New Roman" w:eastAsia="Times New Roman" w:hAnsi="Times New Roman" w:cs="Times New Roman"/>
                <w:i/>
                <w:iCs/>
                <w:sz w:val="20"/>
                <w:szCs w:val="20"/>
                <w:lang w:eastAsia="ru-RU"/>
              </w:rPr>
              <w:t xml:space="preserve">«Дон Кихот» </w:t>
            </w:r>
            <w:r w:rsidRPr="00655F30">
              <w:rPr>
                <w:rFonts w:ascii="Times New Roman" w:eastAsia="Times New Roman" w:hAnsi="Times New Roman" w:cs="Times New Roman"/>
                <w:b/>
                <w:bCs/>
                <w:i/>
                <w:iCs/>
                <w:sz w:val="20"/>
                <w:szCs w:val="20"/>
                <w:lang w:eastAsia="ru-RU"/>
              </w:rPr>
              <w:t>(главы по выбору</w:t>
            </w:r>
            <w:r w:rsidRPr="00655F30">
              <w:rPr>
                <w:rFonts w:ascii="Times New Roman" w:eastAsia="Times New Roman" w:hAnsi="Times New Roman" w:cs="Times New Roman"/>
                <w:b/>
                <w:i/>
                <w:sz w:val="20"/>
                <w:szCs w:val="20"/>
                <w:lang w:eastAsia="ru-RU"/>
              </w:rPr>
              <w:t>)</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kern w:val="36"/>
                <w:sz w:val="20"/>
                <w:szCs w:val="20"/>
                <w:lang w:eastAsia="ru-RU"/>
              </w:rPr>
            </w:pPr>
            <w:r w:rsidRPr="00655F30">
              <w:rPr>
                <w:rFonts w:ascii="Times New Roman" w:eastAsia="Times New Roman" w:hAnsi="Times New Roman" w:cs="Times New Roman"/>
                <w:b/>
                <w:iCs/>
                <w:sz w:val="20"/>
                <w:szCs w:val="20"/>
                <w:lang w:eastAsia="ru-RU"/>
              </w:rPr>
              <w:t>(7-8 кл.)</w:t>
            </w:r>
          </w:p>
        </w:tc>
        <w:tc>
          <w:tcPr>
            <w:tcW w:w="4065" w:type="dxa"/>
            <w:gridSpan w:val="2"/>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spacing w:before="100" w:beforeAutospacing="1" w:after="0" w:afterAutospacing="1" w:line="240" w:lineRule="auto"/>
              <w:contextualSpacing/>
              <w:jc w:val="center"/>
              <w:textAlignment w:val="top"/>
              <w:outlineLvl w:val="7"/>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i/>
                <w:iCs/>
                <w:sz w:val="20"/>
                <w:szCs w:val="20"/>
                <w:lang w:eastAsia="ru-RU"/>
              </w:rPr>
              <w:t>Зарубежный фольклорлегенды, баллады, саги, песни</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(2-3 произведения по выбору, 5-7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tc>
      </w:tr>
      <w:tr w:rsidR="00655F30" w:rsidRPr="00655F30" w:rsidTr="0076234F">
        <w:tc>
          <w:tcPr>
            <w:tcW w:w="2847" w:type="dxa"/>
            <w:gridSpan w:val="2"/>
          </w:tcPr>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В.Шекспир</w:t>
            </w:r>
            <w:r w:rsidRPr="00655F30">
              <w:rPr>
                <w:rFonts w:ascii="Times New Roman" w:eastAsia="Times New Roman" w:hAnsi="Times New Roman" w:cs="Times New Roman"/>
                <w:sz w:val="20"/>
                <w:szCs w:val="20"/>
                <w:lang w:eastAsia="ru-RU"/>
              </w:rPr>
              <w:t xml:space="preserve"> «Ромео и Джульетта» (1594 – 1595). </w:t>
            </w:r>
          </w:p>
          <w:p w:rsidR="00655F30" w:rsidRPr="00655F30" w:rsidRDefault="00655F30" w:rsidP="00655F30">
            <w:pPr>
              <w:tabs>
                <w:tab w:val="left" w:pos="5760"/>
              </w:tabs>
              <w:spacing w:after="0" w:line="240" w:lineRule="auto"/>
              <w:contextualSpacing/>
              <w:jc w:val="both"/>
              <w:outlineLvl w:val="0"/>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(8-9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tc>
        <w:tc>
          <w:tcPr>
            <w:tcW w:w="3686" w:type="dxa"/>
          </w:tcPr>
          <w:p w:rsidR="00655F30" w:rsidRPr="00655F30" w:rsidRDefault="00655F30" w:rsidP="00655F30">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contextualSpacing/>
              <w:jc w:val="center"/>
              <w:textAlignment w:val="top"/>
              <w:rPr>
                <w:rFonts w:ascii="Times New Roman" w:eastAsia="Calibri" w:hAnsi="Times New Roman" w:cs="Times New Roman"/>
                <w:b/>
                <w:bCs/>
                <w:sz w:val="20"/>
                <w:szCs w:val="20"/>
                <w:lang w:eastAsia="ru-RU"/>
              </w:rPr>
            </w:pPr>
            <w:r w:rsidRPr="00655F30">
              <w:rPr>
                <w:rFonts w:ascii="Times New Roman" w:eastAsia="Calibri" w:hAnsi="Times New Roman" w:cs="Times New Roman"/>
                <w:b/>
                <w:bCs/>
                <w:i/>
                <w:iCs/>
                <w:sz w:val="20"/>
                <w:szCs w:val="20"/>
                <w:lang w:eastAsia="ru-RU"/>
              </w:rPr>
              <w:t>1–2 сонета по выбору,  например</w:t>
            </w:r>
            <w:r w:rsidRPr="00655F30">
              <w:rPr>
                <w:rFonts w:ascii="Times New Roman" w:eastAsia="Calibri" w:hAnsi="Times New Roman" w:cs="Times New Roman"/>
                <w:b/>
                <w:bCs/>
                <w:sz w:val="20"/>
                <w:szCs w:val="20"/>
                <w:lang w:eastAsia="ru-RU"/>
              </w:rPr>
              <w:t xml:space="preserve">: </w:t>
            </w:r>
          </w:p>
          <w:p w:rsidR="00655F30" w:rsidRPr="00655F30" w:rsidRDefault="00655F30" w:rsidP="00655F30">
            <w:pPr>
              <w:keepNext/>
              <w:keepLines/>
              <w:tabs>
                <w:tab w:val="left" w:pos="5760"/>
              </w:tabs>
              <w:spacing w:after="100" w:afterAutospacing="1" w:line="240" w:lineRule="auto"/>
              <w:contextualSpacing/>
              <w:outlineLvl w:val="7"/>
              <w:rPr>
                <w:rFonts w:ascii="Times New Roman" w:eastAsia="Calibri" w:hAnsi="Times New Roman" w:cs="Times New Roman"/>
                <w:i/>
                <w:iCs/>
                <w:sz w:val="20"/>
                <w:szCs w:val="20"/>
                <w:lang w:eastAsia="ru-RU" w:bidi="he-IL"/>
              </w:rPr>
            </w:pPr>
            <w:r w:rsidRPr="00655F30">
              <w:rPr>
                <w:rFonts w:ascii="Times New Roman" w:eastAsia="Calibri" w:hAnsi="Times New Roman" w:cs="Times New Roman"/>
                <w:i/>
                <w:iCs/>
                <w:sz w:val="20"/>
                <w:szCs w:val="20"/>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655F30" w:rsidRPr="00655F30" w:rsidRDefault="00655F30" w:rsidP="00655F30">
            <w:pPr>
              <w:keepNext/>
              <w:keepLines/>
              <w:tabs>
                <w:tab w:val="left" w:pos="5760"/>
              </w:tabs>
              <w:spacing w:after="100" w:afterAutospacing="1" w:line="240" w:lineRule="auto"/>
              <w:contextualSpacing/>
              <w:outlineLvl w:val="7"/>
              <w:rPr>
                <w:rFonts w:ascii="Times New Roman" w:eastAsia="Calibri" w:hAnsi="Times New Roman" w:cs="Times New Roman"/>
                <w:b/>
                <w:bCs/>
                <w:sz w:val="20"/>
                <w:szCs w:val="20"/>
                <w:lang w:eastAsia="ru-RU"/>
              </w:rPr>
            </w:pPr>
            <w:r w:rsidRPr="00655F30">
              <w:rPr>
                <w:rFonts w:ascii="Times New Roman" w:eastAsia="Calibri" w:hAnsi="Times New Roman" w:cs="Times New Roman"/>
                <w:b/>
                <w:bCs/>
                <w:sz w:val="20"/>
                <w:szCs w:val="20"/>
                <w:lang w:eastAsia="ru-RU" w:bidi="he-IL"/>
              </w:rPr>
              <w:t>(7-8 кл.)</w:t>
            </w:r>
          </w:p>
        </w:tc>
        <w:tc>
          <w:tcPr>
            <w:tcW w:w="4065" w:type="dxa"/>
            <w:gridSpan w:val="2"/>
          </w:tcPr>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tc>
      </w:tr>
      <w:tr w:rsidR="00655F30" w:rsidRPr="00655F30" w:rsidTr="0076234F">
        <w:tc>
          <w:tcPr>
            <w:tcW w:w="2847" w:type="dxa"/>
            <w:gridSpan w:val="2"/>
          </w:tcPr>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 xml:space="preserve">А. де Сент-Экзюпери </w:t>
            </w:r>
            <w:r w:rsidRPr="00655F30">
              <w:rPr>
                <w:rFonts w:ascii="Times New Roman" w:eastAsia="Times New Roman" w:hAnsi="Times New Roman" w:cs="Times New Roman"/>
                <w:sz w:val="20"/>
                <w:szCs w:val="20"/>
                <w:lang w:eastAsia="ru-RU"/>
              </w:rPr>
              <w:t>«Маленький принц» (1943)</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(6-7 кл.)</w:t>
            </w:r>
          </w:p>
        </w:tc>
        <w:tc>
          <w:tcPr>
            <w:tcW w:w="3686" w:type="dxa"/>
          </w:tcPr>
          <w:p w:rsidR="00655F30" w:rsidRPr="00655F30" w:rsidRDefault="00655F30" w:rsidP="00655F3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contextualSpacing/>
              <w:jc w:val="center"/>
              <w:textAlignment w:val="top"/>
              <w:outlineLvl w:val="7"/>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lastRenderedPageBreak/>
              <w:t xml:space="preserve">Д.Дефо </w:t>
            </w:r>
            <w:r w:rsidRPr="00655F30">
              <w:rPr>
                <w:rFonts w:ascii="Times New Roman" w:eastAsia="Times New Roman" w:hAnsi="Times New Roman" w:cs="Times New Roman"/>
                <w:i/>
                <w:iCs/>
                <w:sz w:val="20"/>
                <w:szCs w:val="20"/>
                <w:lang w:eastAsia="ru-RU"/>
              </w:rPr>
              <w:t xml:space="preserve">«Робинзон Крузо» </w:t>
            </w:r>
            <w:r w:rsidRPr="00655F30">
              <w:rPr>
                <w:rFonts w:ascii="Times New Roman" w:eastAsia="Times New Roman" w:hAnsi="Times New Roman" w:cs="Times New Roman"/>
                <w:b/>
                <w:bCs/>
                <w:i/>
                <w:iCs/>
                <w:sz w:val="20"/>
                <w:szCs w:val="20"/>
                <w:lang w:eastAsia="ru-RU"/>
              </w:rPr>
              <w:t>(главы по выбору)</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( 6-7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 xml:space="preserve">Дж. Свифт </w:t>
            </w:r>
            <w:r w:rsidRPr="00655F30">
              <w:rPr>
                <w:rFonts w:ascii="Times New Roman" w:eastAsia="Times New Roman" w:hAnsi="Times New Roman" w:cs="Times New Roman"/>
                <w:i/>
                <w:iCs/>
                <w:sz w:val="20"/>
                <w:szCs w:val="20"/>
                <w:lang w:eastAsia="ru-RU"/>
              </w:rPr>
              <w:t>«Путешествия Гулливера»</w:t>
            </w:r>
            <w:r w:rsidRPr="00655F30">
              <w:rPr>
                <w:rFonts w:ascii="Times New Roman" w:eastAsia="Times New Roman" w:hAnsi="Times New Roman" w:cs="Times New Roman"/>
                <w:b/>
                <w:bCs/>
                <w:i/>
                <w:iCs/>
                <w:sz w:val="20"/>
                <w:szCs w:val="20"/>
                <w:lang w:eastAsia="ru-RU"/>
              </w:rPr>
              <w:t xml:space="preserve"> (фрагменты по выбору)</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(6-7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Ж-Б. Мольер</w:t>
            </w:r>
            <w:r w:rsidRPr="00655F30">
              <w:rPr>
                <w:rFonts w:ascii="Times New Roman" w:eastAsia="Times New Roman" w:hAnsi="Times New Roman" w:cs="Times New Roman"/>
                <w:i/>
                <w:iCs/>
                <w:sz w:val="20"/>
                <w:szCs w:val="20"/>
                <w:lang w:eastAsia="ru-RU"/>
              </w:rPr>
              <w:t xml:space="preserve"> Комедии</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- 1 по выбору, например: </w:t>
            </w:r>
            <w:r w:rsidRPr="00655F30">
              <w:rPr>
                <w:rFonts w:ascii="Times New Roman" w:eastAsia="Times New Roman" w:hAnsi="Times New Roman" w:cs="Times New Roman"/>
                <w:i/>
                <w:iCs/>
                <w:sz w:val="20"/>
                <w:szCs w:val="20"/>
                <w:lang w:eastAsia="ru-RU"/>
              </w:rPr>
              <w:t>«Тартюф, или Обманщик» (1664),«Мещанин во дворянстве» (1670).</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(8-9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 xml:space="preserve">И.-В. Гете </w:t>
            </w:r>
            <w:r w:rsidRPr="00655F30">
              <w:rPr>
                <w:rFonts w:ascii="Times New Roman" w:eastAsia="Times New Roman" w:hAnsi="Times New Roman" w:cs="Times New Roman"/>
                <w:i/>
                <w:iCs/>
                <w:sz w:val="20"/>
                <w:szCs w:val="20"/>
                <w:lang w:eastAsia="ru-RU"/>
              </w:rPr>
              <w:t>«Фауст» (1774 – 1832)</w:t>
            </w:r>
            <w:r w:rsidRPr="00655F30">
              <w:rPr>
                <w:rFonts w:ascii="Times New Roman" w:eastAsia="Times New Roman" w:hAnsi="Times New Roman" w:cs="Times New Roman"/>
                <w:b/>
                <w:bCs/>
                <w:i/>
                <w:iCs/>
                <w:sz w:val="20"/>
                <w:szCs w:val="20"/>
                <w:lang w:eastAsia="ru-RU"/>
              </w:rPr>
              <w:t xml:space="preserve"> (фрагменты по выбору)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( 9-10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i/>
                <w:iCs/>
                <w:sz w:val="20"/>
                <w:szCs w:val="20"/>
                <w:lang w:eastAsia="ru-RU"/>
              </w:rPr>
            </w:pPr>
            <w:r w:rsidRPr="00655F30">
              <w:rPr>
                <w:rFonts w:ascii="Times New Roman" w:eastAsia="Times New Roman" w:hAnsi="Times New Roman" w:cs="Times New Roman"/>
                <w:b/>
                <w:bCs/>
                <w:sz w:val="20"/>
                <w:szCs w:val="20"/>
                <w:lang w:eastAsia="ru-RU"/>
              </w:rPr>
              <w:t>Г.Х.Андерсен</w:t>
            </w:r>
            <w:r w:rsidRPr="00655F30">
              <w:rPr>
                <w:rFonts w:ascii="Times New Roman" w:eastAsia="Times New Roman" w:hAnsi="Times New Roman" w:cs="Times New Roman"/>
                <w:i/>
                <w:iCs/>
                <w:sz w:val="20"/>
                <w:szCs w:val="20"/>
                <w:lang w:eastAsia="ru-RU"/>
              </w:rPr>
              <w:t>Сказки</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- 1 по выбору, например: </w:t>
            </w:r>
            <w:r w:rsidRPr="00655F30">
              <w:rPr>
                <w:rFonts w:ascii="Times New Roman" w:eastAsia="Times New Roman" w:hAnsi="Times New Roman" w:cs="Times New Roman"/>
                <w:i/>
                <w:iCs/>
                <w:sz w:val="20"/>
                <w:szCs w:val="20"/>
                <w:lang w:eastAsia="ru-RU"/>
              </w:rPr>
              <w:t>«Стойкий оловянный солдатик» (1838), «Гадкий утенок» (1843).</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(5 кл.) </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Дж. Г. Байрон </w:t>
            </w:r>
          </w:p>
          <w:p w:rsidR="00655F30" w:rsidRPr="00655F30" w:rsidRDefault="00655F30" w:rsidP="00655F30">
            <w:pPr>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- 1 стихотворение по выбору, например</w:t>
            </w:r>
            <w:r w:rsidRPr="00655F30">
              <w:rPr>
                <w:rFonts w:ascii="Times New Roman" w:eastAsia="Times New Roman" w:hAnsi="Times New Roman" w:cs="Times New Roman"/>
                <w:i/>
                <w:iCs/>
                <w:sz w:val="20"/>
                <w:szCs w:val="20"/>
                <w:lang w:eastAsia="ru-RU"/>
              </w:rPr>
              <w:t xml:space="preserve">: «Душа моя мрачна. Скорей, певец, скорей!» (1814)(пер. М. Лермонтова), «Прощание Наполеона» (1815) (пер. В. Луговского), Романс  </w:t>
            </w:r>
            <w:r w:rsidRPr="00655F30">
              <w:rPr>
                <w:rFonts w:ascii="Times New Roman" w:eastAsia="Times New Roman" w:hAnsi="Times New Roman" w:cs="Times New Roman"/>
                <w:i/>
                <w:iCs/>
                <w:sz w:val="20"/>
                <w:szCs w:val="20"/>
                <w:lang w:eastAsia="ru-RU"/>
              </w:rPr>
              <w:lastRenderedPageBreak/>
              <w:t>(«Какая  радость  заменит былое светлых чар...») (1815) (пер. Вяч.Иванова),  «Стансы к Августе» (1816)(пер. А. Плещеева)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b/>
                <w:bCs/>
                <w:i/>
                <w:iCs/>
                <w:sz w:val="20"/>
                <w:szCs w:val="20"/>
                <w:lang w:eastAsia="ru-RU"/>
              </w:rPr>
              <w:t xml:space="preserve">- фрагменты одной из поэм по выбору, например: </w:t>
            </w:r>
            <w:r w:rsidRPr="00655F30">
              <w:rPr>
                <w:rFonts w:ascii="Times New Roman" w:eastAsia="Times New Roman" w:hAnsi="Times New Roman" w:cs="Times New Roman"/>
                <w:i/>
                <w:iCs/>
                <w:sz w:val="20"/>
                <w:szCs w:val="20"/>
                <w:lang w:eastAsia="ru-RU"/>
              </w:rPr>
              <w:t xml:space="preserve">«Паломничество Чайльд Гарольда» (1809 – 1811) (пер. В. Левика). </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(9 кл.)</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i/>
                <w:iCs/>
                <w:sz w:val="20"/>
                <w:szCs w:val="20"/>
                <w:lang w:eastAsia="ru-RU"/>
              </w:rPr>
            </w:pPr>
          </w:p>
          <w:p w:rsidR="00655F30" w:rsidRPr="00655F30" w:rsidRDefault="00655F30" w:rsidP="00655F30">
            <w:pPr>
              <w:tabs>
                <w:tab w:val="left" w:pos="5760"/>
              </w:tabs>
              <w:spacing w:after="100" w:afterAutospacing="1" w:line="240" w:lineRule="auto"/>
              <w:contextualSpacing/>
              <w:rPr>
                <w:rFonts w:ascii="Times New Roman" w:eastAsia="Calibri" w:hAnsi="Times New Roman" w:cs="Times New Roman"/>
                <w:b/>
                <w:bCs/>
                <w:i/>
                <w:iCs/>
                <w:sz w:val="20"/>
                <w:szCs w:val="20"/>
                <w:lang w:eastAsia="ru-RU"/>
              </w:rPr>
            </w:pPr>
          </w:p>
        </w:tc>
        <w:tc>
          <w:tcPr>
            <w:tcW w:w="4065" w:type="dxa"/>
            <w:gridSpan w:val="2"/>
          </w:tcPr>
          <w:p w:rsidR="00655F30" w:rsidRPr="00655F30" w:rsidRDefault="00655F30" w:rsidP="00655F30">
            <w:pPr>
              <w:spacing w:after="0" w:line="240" w:lineRule="auto"/>
              <w:contextualSpacing/>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lastRenderedPageBreak/>
              <w:t>Зарубежная сказочная и фантастическая проза, например: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Ш.Перро, В.Гауф, Э.Т.А. Гофман, Бр.Гримм,</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Л.Кэрролл, Л.Ф.Баум, Д.М. Барри, Д.Родари, М.Энде, Д.Р.Р.Толкиен, К.Льюис</w:t>
            </w:r>
            <w:r w:rsidRPr="00655F30">
              <w:rPr>
                <w:rFonts w:ascii="Times New Roman" w:eastAsia="Times New Roman" w:hAnsi="Times New Roman" w:cs="Times New Roman"/>
                <w:sz w:val="20"/>
                <w:szCs w:val="20"/>
                <w:lang w:eastAsia="ru-RU"/>
              </w:rPr>
              <w:t xml:space="preserve"> и др.</w:t>
            </w:r>
          </w:p>
          <w:p w:rsidR="00655F30" w:rsidRPr="00655F30" w:rsidRDefault="00655F30" w:rsidP="00655F30">
            <w:pPr>
              <w:keepNext/>
              <w:keepLines/>
              <w:pBdr>
                <w:left w:val="single" w:sz="4" w:space="0" w:color="auto"/>
                <w:bottom w:val="single" w:sz="4" w:space="0" w:color="auto"/>
                <w:right w:val="single" w:sz="4" w:space="0" w:color="auto"/>
              </w:pBdr>
              <w:shd w:val="clear" w:color="000000" w:fill="D8D8D8"/>
              <w:spacing w:before="100" w:beforeAutospacing="1" w:after="0" w:afterAutospacing="1" w:line="240" w:lineRule="auto"/>
              <w:contextualSpacing/>
              <w:jc w:val="center"/>
              <w:textAlignment w:val="top"/>
              <w:outlineLvl w:val="7"/>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(2-3 произведения по выбору, 5-6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 xml:space="preserve">Зарубежная новеллистика, например: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 xml:space="preserve">П.Мериме, Э. По, О`Генри, О.Уайльд, А.К.Дойл, Джером К. Джером, У.Сароян, </w:t>
            </w:r>
            <w:r w:rsidRPr="00655F30">
              <w:rPr>
                <w:rFonts w:ascii="Times New Roman" w:eastAsia="Times New Roman" w:hAnsi="Times New Roman" w:cs="Times New Roman"/>
                <w:sz w:val="20"/>
                <w:szCs w:val="20"/>
                <w:lang w:eastAsia="ru-RU"/>
              </w:rPr>
              <w:t>и др.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(2-3 произведения по выбору, 7-9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p>
          <w:p w:rsidR="00655F30" w:rsidRPr="00655F30" w:rsidRDefault="00655F30" w:rsidP="00655F30">
            <w:pPr>
              <w:spacing w:after="0" w:line="240" w:lineRule="auto"/>
              <w:contextualSpacing/>
              <w:jc w:val="center"/>
              <w:rPr>
                <w:rFonts w:ascii="Times New Roman" w:eastAsia="Times New Roman" w:hAnsi="Times New Roman" w:cs="Times New Roman"/>
                <w:sz w:val="20"/>
                <w:szCs w:val="20"/>
                <w:lang w:eastAsia="ru-RU"/>
              </w:rPr>
            </w:pPr>
            <w:r w:rsidRPr="00655F30">
              <w:rPr>
                <w:rFonts w:ascii="Times New Roman" w:eastAsia="Times New Roman" w:hAnsi="Times New Roman" w:cs="Times New Roman"/>
                <w:i/>
                <w:iCs/>
                <w:sz w:val="20"/>
                <w:szCs w:val="20"/>
                <w:lang w:eastAsia="ru-RU"/>
              </w:rPr>
              <w:t xml:space="preserve">Зарубежная романистика </w:t>
            </w:r>
            <w:r w:rsidRPr="00655F30">
              <w:rPr>
                <w:rFonts w:ascii="Times New Roman" w:eastAsia="Times New Roman" w:hAnsi="Times New Roman" w:cs="Times New Roman"/>
                <w:i/>
                <w:iCs/>
                <w:sz w:val="20"/>
                <w:szCs w:val="20"/>
                <w:lang w:val="en-US" w:eastAsia="ru-RU"/>
              </w:rPr>
              <w:t>XIX</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i/>
                <w:sz w:val="20"/>
                <w:szCs w:val="20"/>
                <w:lang w:eastAsia="ru-RU"/>
              </w:rPr>
              <w:t>ХХ века, например</w:t>
            </w:r>
            <w:r w:rsidRPr="00655F30">
              <w:rPr>
                <w:rFonts w:ascii="Times New Roman" w:eastAsia="Times New Roman" w:hAnsi="Times New Roman" w:cs="Times New Roman"/>
                <w:sz w:val="20"/>
                <w:szCs w:val="20"/>
                <w:lang w:eastAsia="ru-RU"/>
              </w:rPr>
              <w:t>:</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 xml:space="preserve">А.Дюма, В.Скотт, В.Гюго, Ч.Диккенс, М.Рид, Ж.Верн, Г.Уэллс, Э.М.Ремарк </w:t>
            </w:r>
            <w:r w:rsidRPr="00655F30">
              <w:rPr>
                <w:rFonts w:ascii="Times New Roman" w:eastAsia="Times New Roman" w:hAnsi="Times New Roman" w:cs="Times New Roman"/>
                <w:sz w:val="20"/>
                <w:szCs w:val="20"/>
                <w:lang w:eastAsia="ru-RU"/>
              </w:rPr>
              <w:t xml:space="preserve"> и др.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(1-2 романа по выбору, 7-9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i/>
                <w:i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Зарубежная проза о детях и подростках, например: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М.Твен, Ф.Х.Бёрнетт, Л.М.Монтгомери, А.де Сент-Экзюпери, А.Линдгрен, Я.Корчак,  Харпер Ли, У.Голдинг, Р.Брэдбери, Д.Сэлинджер, П.Гэллико,</w:t>
            </w:r>
            <w:r w:rsidRPr="00655F30">
              <w:rPr>
                <w:rFonts w:ascii="Times New Roman" w:eastAsia="Times New Roman" w:hAnsi="Times New Roman" w:cs="Times New Roman"/>
                <w:b/>
                <w:sz w:val="20"/>
                <w:szCs w:val="20"/>
                <w:lang w:eastAsia="ru-RU"/>
              </w:rPr>
              <w:t xml:space="preserve"> Э.Портер,  К.Патерсон, Б.Кауфман, </w:t>
            </w:r>
            <w:r w:rsidRPr="00655F30">
              <w:rPr>
                <w:rFonts w:ascii="Times New Roman" w:eastAsia="Times New Roman" w:hAnsi="Times New Roman" w:cs="Times New Roman"/>
                <w:b/>
                <w:sz w:val="20"/>
                <w:szCs w:val="20"/>
                <w:lang w:eastAsia="ru-RU"/>
              </w:rPr>
              <w:lastRenderedPageBreak/>
              <w:t xml:space="preserve">Ф.Бёрнетт </w:t>
            </w:r>
            <w:r w:rsidRPr="00655F30">
              <w:rPr>
                <w:rFonts w:ascii="Times New Roman" w:eastAsia="Times New Roman" w:hAnsi="Times New Roman" w:cs="Times New Roman"/>
                <w:sz w:val="20"/>
                <w:szCs w:val="20"/>
                <w:lang w:eastAsia="ru-RU"/>
              </w:rPr>
              <w:t>и др.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(2 произведения по выбору, </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5-9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Зарубежная проза о животных и взаимоотношениях человека и природы, например: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Р.Киплинг, Дж.Лондон,</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Э.Сетон-Томпсон, Д.Дарелл</w:t>
            </w:r>
            <w:r w:rsidRPr="00655F30">
              <w:rPr>
                <w:rFonts w:ascii="Times New Roman" w:eastAsia="Times New Roman" w:hAnsi="Times New Roman" w:cs="Times New Roman"/>
                <w:sz w:val="20"/>
                <w:szCs w:val="20"/>
                <w:lang w:eastAsia="ru-RU"/>
              </w:rPr>
              <w:t xml:space="preserve"> и др.</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(1-2 произведения по выбору, 5-7 кл.)</w:t>
            </w: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b/>
                <w:bCs/>
                <w:sz w:val="20"/>
                <w:szCs w:val="20"/>
                <w:lang w:eastAsia="ru-RU"/>
              </w:rPr>
            </w:pPr>
          </w:p>
          <w:p w:rsidR="00655F30" w:rsidRPr="00655F30" w:rsidRDefault="00655F30" w:rsidP="00655F30">
            <w:pPr>
              <w:tabs>
                <w:tab w:val="left" w:pos="5760"/>
              </w:tabs>
              <w:spacing w:after="0" w:line="240" w:lineRule="auto"/>
              <w:contextualSpacing/>
              <w:jc w:val="center"/>
              <w:rPr>
                <w:rFonts w:ascii="Times New Roman" w:eastAsia="Times New Roman" w:hAnsi="Times New Roman" w:cs="Times New Roman"/>
                <w:i/>
                <w:iCs/>
                <w:sz w:val="20"/>
                <w:szCs w:val="20"/>
                <w:lang w:eastAsia="ru-RU"/>
              </w:rPr>
            </w:pPr>
            <w:r w:rsidRPr="00655F30">
              <w:rPr>
                <w:rFonts w:ascii="Times New Roman" w:eastAsia="Times New Roman" w:hAnsi="Times New Roman" w:cs="Times New Roman"/>
                <w:i/>
                <w:iCs/>
                <w:sz w:val="20"/>
                <w:szCs w:val="20"/>
                <w:lang w:eastAsia="ru-RU"/>
              </w:rPr>
              <w:t>Современные зарубежная проза, например:</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А. Тор, Д. Пеннак, У.Старк, К. ДиКамилло, М.Парр, Г.Шмидт, Д.Гроссман, С.Каста, Э.Файн, Е.Ельчин</w:t>
            </w:r>
            <w:r w:rsidRPr="00655F30">
              <w:rPr>
                <w:rFonts w:ascii="Times New Roman" w:eastAsia="Times New Roman" w:hAnsi="Times New Roman" w:cs="Times New Roman"/>
                <w:sz w:val="20"/>
                <w:szCs w:val="20"/>
                <w:lang w:eastAsia="ru-RU"/>
              </w:rPr>
              <w:t xml:space="preserve"> и др.</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 xml:space="preserve">(1 произведение по выбору, </w:t>
            </w:r>
          </w:p>
          <w:p w:rsidR="00655F30" w:rsidRPr="00655F30" w:rsidRDefault="00655F30" w:rsidP="00655F30">
            <w:pPr>
              <w:tabs>
                <w:tab w:val="left" w:pos="5760"/>
              </w:tabs>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5-8 кл.)</w:t>
            </w:r>
          </w:p>
        </w:tc>
      </w:tr>
    </w:tbl>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keepNext/>
        <w:keepLines/>
        <w:spacing w:after="0" w:line="240" w:lineRule="auto"/>
        <w:contextualSpacing/>
        <w:outlineLvl w:val="2"/>
        <w:rPr>
          <w:rFonts w:ascii="Times New Roman" w:eastAsia="Calibri" w:hAnsi="Times New Roman" w:cs="Times New Roman"/>
          <w:b/>
          <w:bCs/>
          <w:sz w:val="24"/>
          <w:szCs w:val="24"/>
          <w:lang w:val="x-none" w:eastAsia="x-none"/>
        </w:rPr>
      </w:pPr>
      <w:r w:rsidRPr="00655F30">
        <w:rPr>
          <w:rFonts w:ascii="Times New Roman" w:eastAsia="Calibri" w:hAnsi="Times New Roman" w:cs="Times New Roman"/>
          <w:b/>
          <w:bCs/>
          <w:sz w:val="24"/>
          <w:szCs w:val="24"/>
          <w:lang w:val="x-none" w:eastAsia="x-none"/>
        </w:rPr>
        <w:t>Основные теоретико-литературные понятия, требующие освоения в основной школе</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Художественная литература как искусство слова. Художественный образ. </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Устное народное творчество. Жанры фольклора. Миф и фольклор.</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Основные литературные направления: классицизм, сентиментализм, романтизм, реализм, модернизм.</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55F30" w:rsidRPr="00655F30" w:rsidRDefault="00655F30" w:rsidP="007D5655">
      <w:pPr>
        <w:numPr>
          <w:ilvl w:val="0"/>
          <w:numId w:val="15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Стих и проза. Основы стихосложения: стихотворный метр и размер, ритм, рифма, строфа. </w:t>
      </w:r>
    </w:p>
    <w:p w:rsidR="00655F30" w:rsidRPr="00655F30" w:rsidRDefault="00655F30" w:rsidP="00655F30">
      <w:pPr>
        <w:keepNext/>
        <w:keepLines/>
        <w:spacing w:before="200" w:after="0" w:line="240" w:lineRule="auto"/>
        <w:contextualSpacing/>
        <w:jc w:val="center"/>
        <w:outlineLvl w:val="3"/>
        <w:rPr>
          <w:rFonts w:ascii="Times New Roman" w:eastAsia="Calibri" w:hAnsi="Times New Roman" w:cs="Times New Roman"/>
          <w:b/>
          <w:bCs/>
          <w:iCs/>
          <w:sz w:val="24"/>
          <w:szCs w:val="24"/>
          <w:lang w:eastAsia="x-none"/>
        </w:rPr>
      </w:pPr>
      <w:bookmarkStart w:id="140" w:name="_Toc409691704"/>
      <w:bookmarkStart w:id="141" w:name="_Toc410654030"/>
      <w:bookmarkStart w:id="142" w:name="_Toc414553227"/>
      <w:r w:rsidRPr="00655F30">
        <w:rPr>
          <w:rFonts w:ascii="Times New Roman" w:eastAsia="Calibri" w:hAnsi="Times New Roman" w:cs="Times New Roman"/>
          <w:b/>
          <w:bCs/>
          <w:iCs/>
          <w:sz w:val="24"/>
          <w:szCs w:val="24"/>
          <w:lang w:val="x-none" w:eastAsia="x-none"/>
        </w:rPr>
        <w:t xml:space="preserve">2.2.2.3. </w:t>
      </w:r>
      <w:bookmarkEnd w:id="140"/>
      <w:bookmarkEnd w:id="141"/>
      <w:bookmarkEnd w:id="142"/>
      <w:r w:rsidRPr="00655F30">
        <w:rPr>
          <w:rFonts w:ascii="Times New Roman" w:eastAsia="Calibri" w:hAnsi="Times New Roman" w:cs="Times New Roman"/>
          <w:b/>
          <w:bCs/>
          <w:iCs/>
          <w:sz w:val="24"/>
          <w:szCs w:val="24"/>
          <w:lang w:eastAsia="x-none"/>
        </w:rPr>
        <w:t>ИНОСТРАННЫЙ ЯЗЫК</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Предметное содержание речи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Моя семья. </w:t>
      </w:r>
      <w:r w:rsidRPr="00655F30">
        <w:rPr>
          <w:rFonts w:ascii="Times New Roman" w:eastAsia="Times New Roman" w:hAnsi="Times New Roman" w:cs="Times New Roman"/>
          <w:sz w:val="24"/>
          <w:szCs w:val="24"/>
          <w:lang w:eastAsia="ru-RU"/>
        </w:rPr>
        <w:t xml:space="preserve">Взаимоотношения в семье. Конфликтные ситуации и способы их решения.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Мои друзья. </w:t>
      </w:r>
      <w:r w:rsidRPr="00655F30">
        <w:rPr>
          <w:rFonts w:ascii="Times New Roman" w:eastAsia="Times New Roman" w:hAnsi="Times New Roman" w:cs="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Свободное время.</w:t>
      </w:r>
      <w:r w:rsidRPr="00655F30">
        <w:rPr>
          <w:rFonts w:ascii="Times New Roman" w:eastAsia="Times New Roman" w:hAnsi="Times New Roman" w:cs="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Здоровый образ жизни.</w:t>
      </w:r>
      <w:r w:rsidRPr="00655F30">
        <w:rPr>
          <w:rFonts w:ascii="Times New Roman" w:eastAsia="Times New Roman" w:hAnsi="Times New Roman" w:cs="Times New Roman"/>
          <w:sz w:val="24"/>
          <w:szCs w:val="24"/>
          <w:lang w:eastAsia="ru-RU"/>
        </w:rPr>
        <w:t xml:space="preserve"> Режим труда и отдыха, занятия спортом, здоровое питание, отказ от вредных привычек.</w:t>
      </w:r>
    </w:p>
    <w:p w:rsidR="00655F30" w:rsidRPr="00655F30" w:rsidRDefault="00655F30" w:rsidP="00655F30">
      <w:pPr>
        <w:spacing w:after="0" w:line="240" w:lineRule="auto"/>
        <w:contextualSpacing/>
        <w:jc w:val="both"/>
        <w:rPr>
          <w:rFonts w:ascii="Times New Roman" w:eastAsia="Times New Roman" w:hAnsi="Times New Roman" w:cs="Times New Roman"/>
          <w:b/>
          <w:i/>
          <w:strike/>
          <w:sz w:val="24"/>
          <w:szCs w:val="24"/>
          <w:lang w:eastAsia="ru-RU"/>
        </w:rPr>
      </w:pPr>
      <w:r w:rsidRPr="00655F30">
        <w:rPr>
          <w:rFonts w:ascii="Times New Roman" w:eastAsia="Times New Roman" w:hAnsi="Times New Roman" w:cs="Times New Roman"/>
          <w:b/>
          <w:sz w:val="24"/>
          <w:szCs w:val="24"/>
          <w:lang w:eastAsia="ru-RU"/>
        </w:rPr>
        <w:t xml:space="preserve">Спорт. </w:t>
      </w:r>
      <w:r w:rsidRPr="00655F30">
        <w:rPr>
          <w:rFonts w:ascii="Times New Roman" w:eastAsia="Times New Roman" w:hAnsi="Times New Roman" w:cs="Times New Roman"/>
          <w:sz w:val="24"/>
          <w:szCs w:val="24"/>
          <w:lang w:eastAsia="ru-RU"/>
        </w:rPr>
        <w:t>Виды спорта. Спортивные игры. Спортивные соревнования.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Школа.</w:t>
      </w:r>
      <w:r w:rsidRPr="00655F30">
        <w:rPr>
          <w:rFonts w:ascii="Times New Roman" w:eastAsia="Times New Roman" w:hAnsi="Times New Roman" w:cs="Times New Roman"/>
          <w:sz w:val="24"/>
          <w:szCs w:val="24"/>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Каникулы. Переписка с зарубежными сверстниками.</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Выбор профессии.</w:t>
      </w:r>
      <w:r w:rsidRPr="00655F30">
        <w:rPr>
          <w:rFonts w:ascii="Times New Roman" w:eastAsia="Times New Roman" w:hAnsi="Times New Roman" w:cs="Times New Roman"/>
          <w:sz w:val="24"/>
          <w:szCs w:val="24"/>
          <w:lang w:eastAsia="ru-RU"/>
        </w:rPr>
        <w:t xml:space="preserve"> Мир профессий. Проблема выбора профессии. Роль иностранного языка в планах на будущее.</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Путешествия. </w:t>
      </w:r>
      <w:r w:rsidRPr="00655F30">
        <w:rPr>
          <w:rFonts w:ascii="Times New Roman" w:eastAsia="Times New Roman" w:hAnsi="Times New Roman" w:cs="Times New Roman"/>
          <w:sz w:val="24"/>
          <w:szCs w:val="24"/>
          <w:lang w:eastAsia="ru-RU"/>
        </w:rPr>
        <w:t>Путешествия по России и странам изучаемого языка. Транспорт.</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Окружающий мир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Средства массовой информации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Страны изучаемого языка и родная страна</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Коммуникативные умения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Говорение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Диалогическая речь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Объем диалога от 3 реплик (5-7 класс) до 4-5 реплик (8-9 класс) со стороны каждого учащегося.Продолжительность диалога – до 2,5–3 минут.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Монологическая речь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Аудирование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i/>
          <w:sz w:val="24"/>
          <w:szCs w:val="24"/>
          <w:lang w:eastAsia="ru-RU"/>
        </w:rPr>
        <w:t>Жанры текстов</w:t>
      </w:r>
      <w:r w:rsidRPr="00655F30">
        <w:rPr>
          <w:rFonts w:ascii="Times New Roman" w:eastAsia="Times New Roman" w:hAnsi="Times New Roman" w:cs="Times New Roman"/>
          <w:sz w:val="24"/>
          <w:szCs w:val="24"/>
          <w:lang w:eastAsia="ru-RU"/>
        </w:rPr>
        <w:t xml:space="preserve">: прагматические, </w:t>
      </w:r>
      <w:r w:rsidRPr="00655F30">
        <w:rPr>
          <w:rFonts w:ascii="Times New Roman" w:eastAsia="Times New Roman" w:hAnsi="Times New Roman" w:cs="Times New Roman"/>
          <w:sz w:val="24"/>
          <w:szCs w:val="24"/>
          <w:lang w:eastAsia="ru-RU" w:bidi="en-US"/>
        </w:rPr>
        <w:t>информационные, научно-популярные.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i/>
          <w:sz w:val="24"/>
          <w:szCs w:val="24"/>
          <w:lang w:eastAsia="ru-RU" w:bidi="en-US"/>
        </w:rPr>
        <w:t>Типы текстов</w:t>
      </w:r>
      <w:r w:rsidRPr="00655F30">
        <w:rPr>
          <w:rFonts w:ascii="Times New Roman" w:eastAsia="Times New Roman" w:hAnsi="Times New Roman" w:cs="Times New Roman"/>
          <w:sz w:val="24"/>
          <w:szCs w:val="24"/>
          <w:lang w:eastAsia="ru-RU" w:bidi="en-US"/>
        </w:rPr>
        <w:t>: высказывания собеседников в ситуациях повседневного общения, сообщение, беседа, интервью, объявление, реклама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Аудирование </w:t>
      </w:r>
      <w:r w:rsidRPr="00655F30">
        <w:rPr>
          <w:rFonts w:ascii="Times New Roman" w:eastAsia="Times New Roman" w:hAnsi="Times New Roman" w:cs="Times New Roman"/>
          <w:i/>
          <w:sz w:val="24"/>
          <w:szCs w:val="24"/>
          <w:lang w:eastAsia="ru-RU"/>
        </w:rPr>
        <w:t xml:space="preserve">с пониманием основного содержания </w:t>
      </w:r>
      <w:r w:rsidRPr="00655F30">
        <w:rPr>
          <w:rFonts w:ascii="Times New Roman" w:eastAsia="Times New Roman" w:hAnsi="Times New Roman" w:cs="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Аудирование </w:t>
      </w:r>
      <w:r w:rsidRPr="00655F30">
        <w:rPr>
          <w:rFonts w:ascii="Times New Roman" w:eastAsia="Times New Roman" w:hAnsi="Times New Roman" w:cs="Times New Roman"/>
          <w:i/>
          <w:sz w:val="24"/>
          <w:szCs w:val="24"/>
          <w:lang w:eastAsia="ru-RU"/>
        </w:rPr>
        <w:t>с выборочным пониманием нужной/ интересующей/ запрашиваемой информации</w:t>
      </w:r>
      <w:r w:rsidRPr="00655F30">
        <w:rPr>
          <w:rFonts w:ascii="Times New Roman" w:eastAsia="Times New Roman" w:hAnsi="Times New Roman" w:cs="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Чтение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i/>
          <w:sz w:val="24"/>
          <w:szCs w:val="24"/>
          <w:lang w:eastAsia="ru-RU" w:bidi="en-US"/>
        </w:rPr>
        <w:t>Жанры текстов</w:t>
      </w:r>
      <w:r w:rsidRPr="00655F30">
        <w:rPr>
          <w:rFonts w:ascii="Times New Roman" w:eastAsia="Times New Roman" w:hAnsi="Times New Roman" w:cs="Times New Roman"/>
          <w:sz w:val="24"/>
          <w:szCs w:val="24"/>
          <w:lang w:eastAsia="ru-RU" w:bidi="en-US"/>
        </w:rPr>
        <w:t xml:space="preserve">: научно-популярные, публицистические, художественные, прагматические.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i/>
          <w:sz w:val="24"/>
          <w:szCs w:val="24"/>
          <w:lang w:eastAsia="ru-RU" w:bidi="en-US"/>
        </w:rPr>
        <w:t>Типы текстов</w:t>
      </w:r>
      <w:r w:rsidRPr="00655F30">
        <w:rPr>
          <w:rFonts w:ascii="Times New Roman" w:eastAsia="Times New Roman" w:hAnsi="Times New Roman" w:cs="Times New Roman"/>
          <w:sz w:val="24"/>
          <w:szCs w:val="24"/>
          <w:lang w:eastAsia="ru-RU" w:bidi="en-US"/>
        </w:rPr>
        <w:t>: статья, интервью, рассказ, отрывок из художественного произведения, объявление, рецепт, рекламный проспект, стихотворение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Независимо от вида чтения возможно использование двуязычного словаря.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Письменная речь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655F30" w:rsidRPr="00655F30" w:rsidRDefault="00655F30" w:rsidP="007D5655">
      <w:pPr>
        <w:numPr>
          <w:ilvl w:val="0"/>
          <w:numId w:val="15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заполнение анкет и формуляров (указывать имя, фамилию, пол, гражданство, национальность, адрес);</w:t>
      </w:r>
    </w:p>
    <w:p w:rsidR="00655F30" w:rsidRPr="00655F30" w:rsidRDefault="00655F30" w:rsidP="007D5655">
      <w:pPr>
        <w:numPr>
          <w:ilvl w:val="0"/>
          <w:numId w:val="15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655F30" w:rsidRPr="00655F30" w:rsidRDefault="00655F30" w:rsidP="007D5655">
      <w:pPr>
        <w:numPr>
          <w:ilvl w:val="0"/>
          <w:numId w:val="15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55F30" w:rsidRPr="00655F30" w:rsidRDefault="00655F30" w:rsidP="007D5655">
      <w:pPr>
        <w:numPr>
          <w:ilvl w:val="0"/>
          <w:numId w:val="15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655F30" w:rsidRPr="00655F30" w:rsidRDefault="00655F30" w:rsidP="007D5655">
      <w:pPr>
        <w:numPr>
          <w:ilvl w:val="0"/>
          <w:numId w:val="154"/>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делать выписки из текстов; составлять небольшие письменные высказывания в соответствии с коммуникативной задачей.</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Языковые средства и навыки оперирования ими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Орфография и пунктуация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Фонетическая сторона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Лексическая сторона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Грамматическая сторона речи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Социокультурные знания и умения.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lastRenderedPageBreak/>
        <w:t>знаниями о значении родного и иностранного языков в современном мире;</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сведениями о социокультурном портрете стран, говорящих на иностранном языке, их символике и культурном наследии;</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 xml:space="preserve">сведениями о социокультурном портрете стран, говорящих на иностранном языке, их символике и культурном наследии; </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знаниями о реалиях страны/стран изучаемого языка: традициях (в пита</w:t>
      </w:r>
      <w:r w:rsidRPr="00655F30">
        <w:rPr>
          <w:rFonts w:ascii="Times New Roman" w:eastAsia="Times New Roman" w:hAnsi="Times New Roman" w:cs="Times New Roman"/>
          <w:sz w:val="24"/>
          <w:szCs w:val="24"/>
          <w:lang w:eastAsia="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55F30" w:rsidRPr="00655F30" w:rsidRDefault="00655F30" w:rsidP="007D5655">
      <w:pPr>
        <w:numPr>
          <w:ilvl w:val="0"/>
          <w:numId w:val="15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Компенсаторные умения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bidi="en-US"/>
        </w:rPr>
        <w:t>Совершенствование умений:</w:t>
      </w:r>
    </w:p>
    <w:p w:rsidR="00655F30" w:rsidRPr="00655F30" w:rsidRDefault="00655F30" w:rsidP="007D5655">
      <w:pPr>
        <w:numPr>
          <w:ilvl w:val="0"/>
          <w:numId w:val="15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переспрашивать, просить повторить, уточняя значение незнакомых слов;</w:t>
      </w:r>
    </w:p>
    <w:p w:rsidR="00655F30" w:rsidRPr="00655F30" w:rsidRDefault="00655F30" w:rsidP="007D5655">
      <w:pPr>
        <w:numPr>
          <w:ilvl w:val="0"/>
          <w:numId w:val="15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55F30" w:rsidRPr="00655F30" w:rsidRDefault="00655F30" w:rsidP="007D5655">
      <w:pPr>
        <w:numPr>
          <w:ilvl w:val="0"/>
          <w:numId w:val="15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прогнозировать содержание текста на основе заголовка, предварительно поставленных вопросов и т. д.;</w:t>
      </w:r>
    </w:p>
    <w:p w:rsidR="00655F30" w:rsidRPr="00655F30" w:rsidRDefault="00655F30" w:rsidP="007D5655">
      <w:pPr>
        <w:numPr>
          <w:ilvl w:val="0"/>
          <w:numId w:val="15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bidi="en-US"/>
        </w:rPr>
      </w:pPr>
      <w:r w:rsidRPr="00655F30">
        <w:rPr>
          <w:rFonts w:ascii="Times New Roman" w:eastAsia="Times New Roman" w:hAnsi="Times New Roman" w:cs="Times New Roman"/>
          <w:sz w:val="24"/>
          <w:szCs w:val="24"/>
          <w:lang w:eastAsia="ru-RU" w:bidi="en-US"/>
        </w:rPr>
        <w:t>догадываться о значении незнакомых слов по контексту, по используемым собеседником жестам и мимике;</w:t>
      </w:r>
    </w:p>
    <w:p w:rsidR="00655F30" w:rsidRPr="00655F30" w:rsidRDefault="00655F30" w:rsidP="007D5655">
      <w:pPr>
        <w:numPr>
          <w:ilvl w:val="0"/>
          <w:numId w:val="15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bidi="en-US"/>
        </w:rPr>
        <w:t>использовать синонимы, антонимы, описание понятия при дефиците языковых средств.</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Общеучебные умения и универсальные способы деятельности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Формирование и совершенствование умений:</w:t>
      </w:r>
    </w:p>
    <w:p w:rsidR="00655F30" w:rsidRPr="00655F30" w:rsidRDefault="00655F30" w:rsidP="007D5655">
      <w:pPr>
        <w:numPr>
          <w:ilvl w:val="0"/>
          <w:numId w:val="15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55F30" w:rsidRPr="00655F30" w:rsidRDefault="00655F30" w:rsidP="007D5655">
      <w:pPr>
        <w:numPr>
          <w:ilvl w:val="0"/>
          <w:numId w:val="15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655F30" w:rsidRPr="00655F30" w:rsidRDefault="00655F30" w:rsidP="007D5655">
      <w:pPr>
        <w:numPr>
          <w:ilvl w:val="0"/>
          <w:numId w:val="15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55F30" w:rsidRPr="00655F30" w:rsidRDefault="00655F30" w:rsidP="007D5655">
      <w:pPr>
        <w:numPr>
          <w:ilvl w:val="0"/>
          <w:numId w:val="15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самостоятельно работать в классе и дома.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Специальные учебные умения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Формирование и совершенствование умений:</w:t>
      </w:r>
    </w:p>
    <w:p w:rsidR="00655F30" w:rsidRPr="00655F30" w:rsidRDefault="00655F30" w:rsidP="007D5655">
      <w:pPr>
        <w:numPr>
          <w:ilvl w:val="0"/>
          <w:numId w:val="15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655F30" w:rsidRPr="00655F30" w:rsidRDefault="00655F30" w:rsidP="007D5655">
      <w:pPr>
        <w:numPr>
          <w:ilvl w:val="0"/>
          <w:numId w:val="15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семантизировать слова на основе языковой догадки;</w:t>
      </w:r>
    </w:p>
    <w:p w:rsidR="00655F30" w:rsidRPr="00655F30" w:rsidRDefault="00655F30" w:rsidP="007D5655">
      <w:pPr>
        <w:numPr>
          <w:ilvl w:val="0"/>
          <w:numId w:val="15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осуществлять словообразовательный анализ;</w:t>
      </w:r>
    </w:p>
    <w:p w:rsidR="00655F30" w:rsidRPr="00655F30" w:rsidRDefault="00655F30" w:rsidP="007D5655">
      <w:pPr>
        <w:numPr>
          <w:ilvl w:val="0"/>
          <w:numId w:val="15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55F30" w:rsidRPr="00655F30" w:rsidRDefault="00655F30" w:rsidP="007D5655">
      <w:pPr>
        <w:numPr>
          <w:ilvl w:val="0"/>
          <w:numId w:val="15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участвовать в проектной деятельности меж- и метапредметного характера.</w:t>
      </w:r>
    </w:p>
    <w:p w:rsidR="00655F30" w:rsidRPr="00655F30" w:rsidRDefault="00655F30" w:rsidP="00655F30">
      <w:pPr>
        <w:spacing w:after="0" w:line="240" w:lineRule="auto"/>
        <w:ind w:firstLine="709"/>
        <w:contextualSpacing/>
        <w:rPr>
          <w:rFonts w:ascii="Times New Roman" w:eastAsia="Times New Roman" w:hAnsi="Times New Roman" w:cs="Times New Roman"/>
          <w:sz w:val="20"/>
          <w:szCs w:val="20"/>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2.2.2.4.ИСТОРИЯ РОССИИ. ВСЕОБЩАЯ ИСТОРИЯ</w:t>
      </w:r>
    </w:p>
    <w:p w:rsidR="00655F30" w:rsidRPr="00655F30" w:rsidRDefault="00655F30" w:rsidP="00655F30">
      <w:pPr>
        <w:spacing w:after="0" w:line="240" w:lineRule="auto"/>
        <w:contextualSpacing/>
        <w:jc w:val="both"/>
        <w:rPr>
          <w:rFonts w:ascii="Times New Roman" w:eastAsia="Times New Roman" w:hAnsi="Times New Roman" w:cs="Times New Roman"/>
          <w:b/>
          <w:bCs/>
          <w:sz w:val="28"/>
          <w:szCs w:val="28"/>
          <w:lang w:eastAsia="ru-RU"/>
        </w:rPr>
      </w:pPr>
      <w:r w:rsidRPr="00655F30">
        <w:rPr>
          <w:rFonts w:ascii="Times New Roman" w:eastAsia="Times New Roman" w:hAnsi="Times New Roman" w:cs="Times New Roman"/>
          <w:b/>
          <w:sz w:val="28"/>
          <w:szCs w:val="28"/>
          <w:lang w:eastAsia="ru-RU"/>
        </w:rPr>
        <w:t>История России</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От Древней Руси к Российскому государству</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Введение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Народы и государства на территории нашей страны в древности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Заселение территории нашей страны человеком. Каменный век. </w:t>
      </w:r>
      <w:r w:rsidRPr="00655F30">
        <w:rPr>
          <w:rFonts w:ascii="Times New Roman" w:eastAsia="Times New Roman" w:hAnsi="Times New Roman" w:cs="Times New Roman"/>
          <w:i/>
          <w:sz w:val="24"/>
          <w:szCs w:val="24"/>
          <w:lang w:eastAsia="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Народы, проживавшие на этой территории до середины I тысячелетия до н.э. </w:t>
      </w:r>
      <w:r w:rsidRPr="00655F30">
        <w:rPr>
          <w:rFonts w:ascii="Times New Roman" w:eastAsia="Times New Roman" w:hAnsi="Times New Roman" w:cs="Times New Roman"/>
          <w:i/>
          <w:sz w:val="24"/>
          <w:szCs w:val="24"/>
          <w:lang w:eastAsia="ru-RU"/>
        </w:rPr>
        <w:t xml:space="preserve">Античные города-государства Северного Причерноморья. Боспорское царство. Скифское царство. Дербент.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Восточная Европа в середине I тыс. н.э.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bCs/>
          <w:i/>
          <w:sz w:val="24"/>
          <w:szCs w:val="24"/>
          <w:lang w:eastAsia="ru-RU"/>
        </w:rPr>
      </w:pPr>
      <w:r w:rsidRPr="00655F30">
        <w:rPr>
          <w:rFonts w:ascii="Times New Roman" w:eastAsia="Times New Roman" w:hAnsi="Times New Roman" w:cs="Times New Roman"/>
          <w:sz w:val="24"/>
          <w:szCs w:val="24"/>
          <w:lang w:eastAsia="ru-RU"/>
        </w:rPr>
        <w:t xml:space="preserve">Великое переселение народов. </w:t>
      </w:r>
      <w:r w:rsidRPr="00655F30">
        <w:rPr>
          <w:rFonts w:ascii="Times New Roman" w:eastAsia="Times New Roman" w:hAnsi="Times New Roman" w:cs="Times New Roman"/>
          <w:i/>
          <w:sz w:val="24"/>
          <w:szCs w:val="24"/>
          <w:lang w:eastAsia="ru-RU"/>
        </w:rPr>
        <w:t>Миграция готов. Нашествие гуннов.</w:t>
      </w:r>
      <w:r w:rsidRPr="00655F30">
        <w:rPr>
          <w:rFonts w:ascii="Times New Roman" w:eastAsia="Times New Roman" w:hAnsi="Times New Roman" w:cs="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655F30">
        <w:rPr>
          <w:rFonts w:ascii="Times New Roman" w:eastAsia="Times New Roman" w:hAnsi="Times New Roman" w:cs="Times New Roman"/>
          <w:i/>
          <w:sz w:val="24"/>
          <w:szCs w:val="24"/>
          <w:lang w:eastAsia="ru-RU"/>
        </w:rPr>
        <w:t>Славянские общности Восточной Европы.</w:t>
      </w:r>
      <w:r w:rsidRPr="00655F30">
        <w:rPr>
          <w:rFonts w:ascii="Times New Roman" w:eastAsia="Times New Roman" w:hAnsi="Times New Roman" w:cs="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55F30">
        <w:rPr>
          <w:rFonts w:ascii="Times New Roman" w:eastAsia="Times New Roman" w:hAnsi="Times New Roman" w:cs="Times New Roman"/>
          <w:i/>
          <w:sz w:val="24"/>
          <w:szCs w:val="24"/>
          <w:lang w:eastAsia="ru-RU"/>
        </w:rPr>
        <w:t xml:space="preserve">. Тюркский каганат. Хазарский каганат. Волжская Булгария.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Образование государства Русь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Государства Центральной и Западной Европы. Первые известия о Руси.</w:t>
      </w:r>
      <w:r w:rsidRPr="00655F30">
        <w:rPr>
          <w:rFonts w:ascii="Times New Roman" w:eastAsia="Times New Roman" w:hAnsi="Times New Roman" w:cs="Times New Roman"/>
          <w:sz w:val="24"/>
          <w:szCs w:val="24"/>
          <w:lang w:eastAsia="ru-RU"/>
        </w:rPr>
        <w:t xml:space="preserve"> Проблема образования Древнерусского государства. Начало династии Рюриковичей.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Принятие христианства и его значение. Византийское наследие на Руси.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Русь в конце X – начале XII 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55F30">
        <w:rPr>
          <w:rFonts w:ascii="Times New Roman" w:eastAsia="Times New Roman" w:hAnsi="Times New Roman" w:cs="Times New Roman"/>
          <w:i/>
          <w:sz w:val="24"/>
          <w:szCs w:val="24"/>
          <w:lang w:eastAsia="ru-RU"/>
        </w:rPr>
        <w:t>церковные уставы.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55F30">
        <w:rPr>
          <w:rFonts w:ascii="Times New Roman" w:eastAsia="Times New Roman" w:hAnsi="Times New Roman" w:cs="Times New Roman"/>
          <w:i/>
          <w:sz w:val="24"/>
          <w:szCs w:val="24"/>
          <w:lang w:eastAsia="ru-RU"/>
        </w:rPr>
        <w:t>(Дешт-и-Кипчак</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странами Центральной, Западной и Северной Европы.</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Культурное пространство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55F30">
        <w:rPr>
          <w:rFonts w:ascii="Times New Roman" w:eastAsia="Times New Roman" w:hAnsi="Times New Roman" w:cs="Times New Roman"/>
          <w:i/>
          <w:sz w:val="24"/>
          <w:szCs w:val="24"/>
          <w:lang w:eastAsia="ru-RU"/>
        </w:rPr>
        <w:t>«Новгородская псалтирь». «Остромирово Евангелие».</w:t>
      </w:r>
      <w:r w:rsidRPr="00655F30">
        <w:rPr>
          <w:rFonts w:ascii="Times New Roman" w:eastAsia="Times New Roman" w:hAnsi="Times New Roman" w:cs="Times New Roman"/>
          <w:sz w:val="24"/>
          <w:szCs w:val="24"/>
          <w:lang w:eastAsia="ru-RU"/>
        </w:rPr>
        <w:t xml:space="preserve"> Появление древнерусской литературы. </w:t>
      </w:r>
      <w:r w:rsidRPr="00655F30">
        <w:rPr>
          <w:rFonts w:ascii="Times New Roman" w:eastAsia="Times New Roman" w:hAnsi="Times New Roman" w:cs="Times New Roman"/>
          <w:i/>
          <w:sz w:val="24"/>
          <w:szCs w:val="24"/>
          <w:lang w:eastAsia="ru-RU"/>
        </w:rPr>
        <w:t>«Слово о Законе и Благодати».</w:t>
      </w:r>
      <w:r w:rsidRPr="00655F30">
        <w:rPr>
          <w:rFonts w:ascii="Times New Roman" w:eastAsia="Times New Roman" w:hAnsi="Times New Roman" w:cs="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Русь в середине XII – начале XIII 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55F30">
        <w:rPr>
          <w:rFonts w:ascii="Times New Roman" w:eastAsia="Times New Roman" w:hAnsi="Times New Roman" w:cs="Times New Roman"/>
          <w:i/>
          <w:sz w:val="24"/>
          <w:szCs w:val="24"/>
          <w:lang w:eastAsia="ru-RU"/>
        </w:rPr>
        <w:t xml:space="preserve">Эволюция общественного строя и права.Внешняя политика русских земель в евразийском контексте.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Русские земли в середине XIII - XIV в</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Южные и западные русские земли. Возникновение Литовского государства и включение в его состав части русских земель. </w:t>
      </w:r>
      <w:r w:rsidRPr="00655F30">
        <w:rPr>
          <w:rFonts w:ascii="Times New Roman" w:eastAsia="Times New Roman" w:hAnsi="Times New Roman" w:cs="Times New Roman"/>
          <w:i/>
          <w:sz w:val="24"/>
          <w:szCs w:val="24"/>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Народы и государства степной зоны Восточной Европы и Сибири в XIII-XV вв.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55F30">
        <w:rPr>
          <w:rFonts w:ascii="Times New Roman" w:eastAsia="Times New Roman" w:hAnsi="Times New Roman" w:cs="Times New Roman"/>
          <w:i/>
          <w:sz w:val="24"/>
          <w:szCs w:val="24"/>
          <w:lang w:eastAsia="ru-RU"/>
        </w:rPr>
        <w:t>Касимовское ханство.</w:t>
      </w:r>
      <w:r w:rsidRPr="00655F30">
        <w:rPr>
          <w:rFonts w:ascii="Times New Roman" w:eastAsia="Times New Roman" w:hAnsi="Times New Roman" w:cs="Times New Roman"/>
          <w:sz w:val="24"/>
          <w:szCs w:val="24"/>
          <w:lang w:eastAsia="ru-RU"/>
        </w:rPr>
        <w:t xml:space="preserve"> Дикое поле. Народы Северного Кавказа. </w:t>
      </w:r>
      <w:r w:rsidRPr="00655F30">
        <w:rPr>
          <w:rFonts w:ascii="Times New Roman" w:eastAsia="Times New Roman" w:hAnsi="Times New Roman" w:cs="Times New Roman"/>
          <w:i/>
          <w:sz w:val="24"/>
          <w:szCs w:val="24"/>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Культурное пространство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Изменения в представлениях о картине мира в Евразии в связи с завершением монгольских завоеваний.</w:t>
      </w:r>
      <w:r w:rsidRPr="00655F30">
        <w:rPr>
          <w:rFonts w:ascii="Times New Roman" w:eastAsia="Times New Roman" w:hAnsi="Times New Roman" w:cs="Times New Roman"/>
          <w:sz w:val="24"/>
          <w:szCs w:val="24"/>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Формирование единого Русского государства в XV веке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55F30">
        <w:rPr>
          <w:rFonts w:ascii="Times New Roman" w:eastAsia="Times New Roman" w:hAnsi="Times New Roman" w:cs="Times New Roman"/>
          <w:i/>
          <w:sz w:val="24"/>
          <w:szCs w:val="24"/>
          <w:lang w:eastAsia="ru-RU"/>
        </w:rPr>
        <w:t xml:space="preserve">Новгород и Псков в XV в.: политический строй, отношения с Москвой, Ливонским орденом, Ганзой, Великим княжеством Литовским. </w:t>
      </w:r>
      <w:r w:rsidRPr="00655F30">
        <w:rPr>
          <w:rFonts w:ascii="Times New Roman" w:eastAsia="Times New Roman" w:hAnsi="Times New Roman" w:cs="Times New Roman"/>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55F30">
        <w:rPr>
          <w:rFonts w:ascii="Times New Roman" w:eastAsia="Times New Roman" w:hAnsi="Times New Roman" w:cs="Times New Roman"/>
          <w:i/>
          <w:sz w:val="24"/>
          <w:szCs w:val="24"/>
          <w:lang w:eastAsia="ru-RU"/>
        </w:rPr>
        <w:t>Формирование аппарата управления единого государства. Перемены в устройстве двора великого князя:</w:t>
      </w:r>
      <w:r w:rsidRPr="00655F30">
        <w:rPr>
          <w:rFonts w:ascii="Times New Roman" w:eastAsia="Times New Roman" w:hAnsi="Times New Roman" w:cs="Times New Roman"/>
          <w:sz w:val="24"/>
          <w:szCs w:val="24"/>
          <w:lang w:eastAsia="ru-RU"/>
        </w:rPr>
        <w:t xml:space="preserve"> новая государственная символика; царский титул и регалии; дворцовое и церковное строительство. Московский Кремль.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Культурное пространство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655F30">
        <w:rPr>
          <w:rFonts w:ascii="Times New Roman" w:eastAsia="Times New Roman" w:hAnsi="Times New Roman" w:cs="Times New Roman"/>
          <w:i/>
          <w:sz w:val="24"/>
          <w:szCs w:val="24"/>
          <w:lang w:eastAsia="ru-RU"/>
        </w:rPr>
        <w:t>Внутрицерковная борьба (иосифляне и нестяжатели, ереси).</w:t>
      </w:r>
      <w:r w:rsidRPr="00655F30">
        <w:rPr>
          <w:rFonts w:ascii="Times New Roman" w:eastAsia="Times New Roman" w:hAnsi="Times New Roman" w:cs="Times New Roman"/>
          <w:sz w:val="24"/>
          <w:szCs w:val="24"/>
          <w:lang w:eastAsia="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55F30">
        <w:rPr>
          <w:rFonts w:ascii="Times New Roman" w:eastAsia="Times New Roman" w:hAnsi="Times New Roman" w:cs="Times New Roman"/>
          <w:i/>
          <w:sz w:val="24"/>
          <w:szCs w:val="24"/>
          <w:lang w:eastAsia="ru-RU"/>
        </w:rPr>
        <w:t>Повседневная жизнь горожан и сельских жителей в древнерусский и раннемосковский периоды.</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Региональный компонент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Наш регион в древности и средневековье.</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Россия В XVI – XVII вв.: от великого княжества к царствуРоссия в XVI веке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55F30">
        <w:rPr>
          <w:rFonts w:ascii="Times New Roman" w:eastAsia="Times New Roman" w:hAnsi="Times New Roman" w:cs="Times New Roman"/>
          <w:i/>
          <w:sz w:val="24"/>
          <w:szCs w:val="24"/>
          <w:lang w:eastAsia="ru-RU"/>
        </w:rPr>
        <w:t>«Малая дума».</w:t>
      </w:r>
      <w:r w:rsidRPr="00655F30">
        <w:rPr>
          <w:rFonts w:ascii="Times New Roman" w:eastAsia="Times New Roman" w:hAnsi="Times New Roman" w:cs="Times New Roman"/>
          <w:sz w:val="24"/>
          <w:szCs w:val="24"/>
          <w:lang w:eastAsia="ru-RU"/>
        </w:rPr>
        <w:t xml:space="preserve"> Местничество. Местное управление: наместники и волостели, система кормлений. Государство и церковь.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Регентство Елены Глинской. Сопротивление удельных князей великокняжеской власти. </w:t>
      </w:r>
      <w:r w:rsidRPr="00655F30">
        <w:rPr>
          <w:rFonts w:ascii="Times New Roman" w:eastAsia="Times New Roman" w:hAnsi="Times New Roman" w:cs="Times New Roman"/>
          <w:i/>
          <w:sz w:val="24"/>
          <w:szCs w:val="24"/>
          <w:lang w:eastAsia="ru-RU"/>
        </w:rPr>
        <w:t>Мятеж князя Андрея Старицкого.</w:t>
      </w:r>
      <w:r w:rsidRPr="00655F30">
        <w:rPr>
          <w:rFonts w:ascii="Times New Roman" w:eastAsia="Times New Roman" w:hAnsi="Times New Roman" w:cs="Times New Roman"/>
          <w:sz w:val="24"/>
          <w:szCs w:val="24"/>
          <w:lang w:eastAsia="ru-RU"/>
        </w:rPr>
        <w:t xml:space="preserve"> Унификация денежной системы. </w:t>
      </w:r>
      <w:r w:rsidRPr="00655F30">
        <w:rPr>
          <w:rFonts w:ascii="Times New Roman" w:eastAsia="Times New Roman" w:hAnsi="Times New Roman" w:cs="Times New Roman"/>
          <w:i/>
          <w:sz w:val="24"/>
          <w:szCs w:val="24"/>
          <w:lang w:eastAsia="ru-RU"/>
        </w:rPr>
        <w:t>Стародубская война с Польшей и Литвой.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55F30">
        <w:rPr>
          <w:rFonts w:ascii="Times New Roman" w:eastAsia="Times New Roman" w:hAnsi="Times New Roman" w:cs="Times New Roman"/>
          <w:i/>
          <w:sz w:val="24"/>
          <w:szCs w:val="24"/>
          <w:lang w:eastAsia="ru-RU"/>
        </w:rPr>
        <w:t xml:space="preserve">Ереси Матвея Башкина и Феодосия Косого.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655F30">
        <w:rPr>
          <w:rFonts w:ascii="Times New Roman" w:eastAsia="Times New Roman" w:hAnsi="Times New Roman" w:cs="Times New Roman"/>
          <w:i/>
          <w:sz w:val="24"/>
          <w:szCs w:val="24"/>
          <w:lang w:eastAsia="ru-RU"/>
        </w:rPr>
        <w:t>дискуссии о характере народного представительства.</w:t>
      </w:r>
      <w:r w:rsidRPr="00655F30">
        <w:rPr>
          <w:rFonts w:ascii="Times New Roman" w:eastAsia="Times New Roman" w:hAnsi="Times New Roman" w:cs="Times New Roman"/>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Социальная структура российского общества. Дворянство. </w:t>
      </w:r>
      <w:r w:rsidRPr="00655F30">
        <w:rPr>
          <w:rFonts w:ascii="Times New Roman" w:eastAsia="Times New Roman" w:hAnsi="Times New Roman" w:cs="Times New Roman"/>
          <w:i/>
          <w:sz w:val="24"/>
          <w:szCs w:val="24"/>
          <w:lang w:eastAsia="ru-RU"/>
        </w:rPr>
        <w:t>Служилые и неслужилые люди. Формирование Государева двора и «служилых городов».</w:t>
      </w:r>
      <w:r w:rsidRPr="00655F30">
        <w:rPr>
          <w:rFonts w:ascii="Times New Roman" w:eastAsia="Times New Roman" w:hAnsi="Times New Roman" w:cs="Times New Roman"/>
          <w:sz w:val="24"/>
          <w:szCs w:val="24"/>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Многонациональный состав населения Русского государства. </w:t>
      </w:r>
      <w:r w:rsidRPr="00655F30">
        <w:rPr>
          <w:rFonts w:ascii="Times New Roman" w:eastAsia="Times New Roman" w:hAnsi="Times New Roman" w:cs="Times New Roman"/>
          <w:i/>
          <w:sz w:val="24"/>
          <w:szCs w:val="24"/>
          <w:lang w:eastAsia="ru-RU"/>
        </w:rPr>
        <w:t>Финно-угорские народы</w:t>
      </w:r>
      <w:r w:rsidRPr="00655F30">
        <w:rPr>
          <w:rFonts w:ascii="Times New Roman" w:eastAsia="Times New Roman" w:hAnsi="Times New Roman" w:cs="Times New Roman"/>
          <w:sz w:val="24"/>
          <w:szCs w:val="24"/>
          <w:lang w:eastAsia="ru-RU"/>
        </w:rPr>
        <w:t xml:space="preserve">. Народы Поволжья после присоединения к России. </w:t>
      </w:r>
      <w:r w:rsidRPr="00655F30">
        <w:rPr>
          <w:rFonts w:ascii="Times New Roman" w:eastAsia="Times New Roman" w:hAnsi="Times New Roman" w:cs="Times New Roman"/>
          <w:i/>
          <w:sz w:val="24"/>
          <w:szCs w:val="24"/>
          <w:lang w:eastAsia="ru-RU"/>
        </w:rPr>
        <w:t>Служилые татары. Выходцы из стран Европы на государевой службе. Сосуществование религий в Российском государстве.</w:t>
      </w:r>
      <w:r w:rsidRPr="00655F30">
        <w:rPr>
          <w:rFonts w:ascii="Times New Roman" w:eastAsia="Times New Roman" w:hAnsi="Times New Roman" w:cs="Times New Roman"/>
          <w:sz w:val="24"/>
          <w:szCs w:val="24"/>
          <w:lang w:eastAsia="ru-RU"/>
        </w:rPr>
        <w:t xml:space="preserve"> Русская Православная церковь. </w:t>
      </w:r>
      <w:r w:rsidRPr="00655F30">
        <w:rPr>
          <w:rFonts w:ascii="Times New Roman" w:eastAsia="Times New Roman" w:hAnsi="Times New Roman" w:cs="Times New Roman"/>
          <w:i/>
          <w:sz w:val="24"/>
          <w:szCs w:val="24"/>
          <w:lang w:eastAsia="ru-RU"/>
        </w:rPr>
        <w:t>Мусульманское духовенство.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655F30">
        <w:rPr>
          <w:rFonts w:ascii="Times New Roman" w:eastAsia="Times New Roman" w:hAnsi="Times New Roman" w:cs="Times New Roman"/>
          <w:i/>
          <w:sz w:val="24"/>
          <w:szCs w:val="24"/>
          <w:lang w:eastAsia="ru-RU"/>
        </w:rPr>
        <w:t xml:space="preserve">Московские казни 1570 г. </w:t>
      </w:r>
      <w:r w:rsidRPr="00655F30">
        <w:rPr>
          <w:rFonts w:ascii="Times New Roman" w:eastAsia="Times New Roman" w:hAnsi="Times New Roman" w:cs="Times New Roman"/>
          <w:sz w:val="24"/>
          <w:szCs w:val="24"/>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655F30">
        <w:rPr>
          <w:rFonts w:ascii="Times New Roman" w:eastAsia="Times New Roman" w:hAnsi="Times New Roman" w:cs="Times New Roman"/>
          <w:i/>
          <w:sz w:val="24"/>
          <w:szCs w:val="24"/>
          <w:lang w:eastAsia="ru-RU"/>
        </w:rPr>
        <w:t>Тявзинский мирный договор со Швецией: восстановление позиций России в Прибалтике.</w:t>
      </w:r>
      <w:r w:rsidRPr="00655F30">
        <w:rPr>
          <w:rFonts w:ascii="Times New Roman" w:eastAsia="Times New Roman" w:hAnsi="Times New Roman" w:cs="Times New Roman"/>
          <w:sz w:val="24"/>
          <w:szCs w:val="24"/>
          <w:lang w:eastAsia="ru-RU"/>
        </w:rPr>
        <w:t xml:space="preserve"> Противостояние с Крымским ханством. </w:t>
      </w:r>
      <w:r w:rsidRPr="00655F30">
        <w:rPr>
          <w:rFonts w:ascii="Times New Roman" w:eastAsia="Times New Roman" w:hAnsi="Times New Roman" w:cs="Times New Roman"/>
          <w:i/>
          <w:sz w:val="24"/>
          <w:szCs w:val="24"/>
          <w:lang w:eastAsia="ru-RU"/>
        </w:rPr>
        <w:t>Отражение набега Гази-Гирея в 1591 г.</w:t>
      </w:r>
      <w:r w:rsidRPr="00655F30">
        <w:rPr>
          <w:rFonts w:ascii="Times New Roman" w:eastAsia="Times New Roman" w:hAnsi="Times New Roman" w:cs="Times New Roman"/>
          <w:sz w:val="24"/>
          <w:szCs w:val="24"/>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Смута в России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655F30">
        <w:rPr>
          <w:rFonts w:ascii="Times New Roman" w:eastAsia="Times New Roman" w:hAnsi="Times New Roman" w:cs="Times New Roman"/>
          <w:i/>
          <w:sz w:val="24"/>
          <w:szCs w:val="24"/>
          <w:lang w:eastAsia="ru-RU"/>
        </w:rPr>
        <w:t>в т.ч. в отношении боярства. Опала семейства Романовых.</w:t>
      </w:r>
      <w:r w:rsidRPr="00655F30">
        <w:rPr>
          <w:rFonts w:ascii="Times New Roman" w:eastAsia="Times New Roman" w:hAnsi="Times New Roman" w:cs="Times New Roman"/>
          <w:sz w:val="24"/>
          <w:szCs w:val="24"/>
          <w:lang w:eastAsia="ru-RU"/>
        </w:rPr>
        <w:t xml:space="preserve"> Голод 1601-1603 гг. и обострение социально-экономического кризиса.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55F30">
        <w:rPr>
          <w:rFonts w:ascii="Times New Roman" w:eastAsia="Times New Roman" w:hAnsi="Times New Roman" w:cs="Times New Roman"/>
          <w:i/>
          <w:sz w:val="24"/>
          <w:szCs w:val="24"/>
          <w:lang w:eastAsia="ru-RU"/>
        </w:rPr>
        <w:t xml:space="preserve">Выборгский договор между Россией и Швецией. </w:t>
      </w:r>
      <w:r w:rsidRPr="00655F30">
        <w:rPr>
          <w:rFonts w:ascii="Times New Roman" w:eastAsia="Times New Roman" w:hAnsi="Times New Roman" w:cs="Times New Roman"/>
          <w:sz w:val="24"/>
          <w:szCs w:val="24"/>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w:t>
      </w:r>
      <w:r w:rsidRPr="00655F30">
        <w:rPr>
          <w:rFonts w:ascii="Times New Roman" w:eastAsia="Times New Roman" w:hAnsi="Times New Roman" w:cs="Times New Roman"/>
          <w:i/>
          <w:sz w:val="24"/>
          <w:szCs w:val="24"/>
          <w:lang w:eastAsia="ru-RU"/>
        </w:rPr>
        <w:t xml:space="preserve">Борьба с казачьими выступлениями против центральной власти. </w:t>
      </w:r>
      <w:r w:rsidRPr="00655F30">
        <w:rPr>
          <w:rFonts w:ascii="Times New Roman" w:eastAsia="Times New Roman" w:hAnsi="Times New Roman" w:cs="Times New Roman"/>
          <w:sz w:val="24"/>
          <w:szCs w:val="24"/>
          <w:lang w:eastAsia="ru-RU"/>
        </w:rPr>
        <w:t xml:space="preserve">Столбовский мир со Швецией: утрата выхода к Балтийскому морю. </w:t>
      </w:r>
      <w:r w:rsidRPr="00655F30">
        <w:rPr>
          <w:rFonts w:ascii="Times New Roman" w:eastAsia="Times New Roman" w:hAnsi="Times New Roman" w:cs="Times New Roman"/>
          <w:i/>
          <w:sz w:val="24"/>
          <w:szCs w:val="24"/>
          <w:lang w:eastAsia="ru-RU"/>
        </w:rPr>
        <w:t>Продолжение войны с Речью Посполитой. Поход принца Владислава на Москву.</w:t>
      </w:r>
      <w:r w:rsidRPr="00655F30">
        <w:rPr>
          <w:rFonts w:ascii="Times New Roman" w:eastAsia="Times New Roman" w:hAnsi="Times New Roman" w:cs="Times New Roman"/>
          <w:sz w:val="24"/>
          <w:szCs w:val="24"/>
          <w:lang w:eastAsia="ru-RU"/>
        </w:rPr>
        <w:t xml:space="preserve"> Заключение Деулинского перемирия с Речью Посполитой. Итоги и последствия Смутного времени.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Россия в XVII веке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655F30">
        <w:rPr>
          <w:rFonts w:ascii="Times New Roman" w:eastAsia="Times New Roman" w:hAnsi="Times New Roman" w:cs="Times New Roman"/>
          <w:i/>
          <w:sz w:val="24"/>
          <w:szCs w:val="24"/>
          <w:lang w:eastAsia="ru-RU"/>
        </w:rPr>
        <w:t>Продолжение закрепощения крестьян.</w:t>
      </w:r>
      <w:r w:rsidRPr="00655F30">
        <w:rPr>
          <w:rFonts w:ascii="Times New Roman" w:eastAsia="Times New Roman" w:hAnsi="Times New Roman" w:cs="Times New Roman"/>
          <w:sz w:val="24"/>
          <w:szCs w:val="24"/>
          <w:lang w:eastAsia="ru-RU"/>
        </w:rPr>
        <w:t xml:space="preserve"> Земские соборы. Роль патриарха Филарета в управлении государством.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55F30">
        <w:rPr>
          <w:rFonts w:ascii="Times New Roman" w:eastAsia="Times New Roman" w:hAnsi="Times New Roman" w:cs="Times New Roman"/>
          <w:i/>
          <w:sz w:val="24"/>
          <w:szCs w:val="24"/>
          <w:lang w:eastAsia="ru-RU"/>
        </w:rPr>
        <w:t>Приказ Тайных дел.</w:t>
      </w:r>
      <w:r w:rsidRPr="00655F30">
        <w:rPr>
          <w:rFonts w:ascii="Times New Roman" w:eastAsia="Times New Roman" w:hAnsi="Times New Roman" w:cs="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55F30">
        <w:rPr>
          <w:rFonts w:ascii="Times New Roman" w:eastAsia="Times New Roman" w:hAnsi="Times New Roman" w:cs="Times New Roman"/>
          <w:i/>
          <w:sz w:val="24"/>
          <w:szCs w:val="24"/>
          <w:lang w:eastAsia="ru-RU"/>
        </w:rPr>
        <w:t xml:space="preserve">Правительство Б.И. Морозова и И.Д. Милославского: итоги его деятельности. </w:t>
      </w:r>
      <w:r w:rsidRPr="00655F30">
        <w:rPr>
          <w:rFonts w:ascii="Times New Roman" w:eastAsia="Times New Roman" w:hAnsi="Times New Roman" w:cs="Times New Roman"/>
          <w:sz w:val="24"/>
          <w:szCs w:val="24"/>
          <w:lang w:eastAsia="ru-RU"/>
        </w:rPr>
        <w:t xml:space="preserve">Патриарх Никон. Раскол в Церкви. Протопоп Аввакум, формирование религиозной традиции старообрядчества.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Царь Федор Алексеевич. Отмена местничества. Налоговая (податная) реформа.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55F30">
        <w:rPr>
          <w:rFonts w:ascii="Times New Roman" w:eastAsia="Times New Roman" w:hAnsi="Times New Roman" w:cs="Times New Roman"/>
          <w:i/>
          <w:sz w:val="24"/>
          <w:szCs w:val="24"/>
          <w:lang w:eastAsia="ru-RU"/>
        </w:rPr>
        <w:t>Торговый и Новоторговый уставы.</w:t>
      </w:r>
      <w:r w:rsidRPr="00655F30">
        <w:rPr>
          <w:rFonts w:ascii="Times New Roman" w:eastAsia="Times New Roman" w:hAnsi="Times New Roman" w:cs="Times New Roman"/>
          <w:sz w:val="24"/>
          <w:szCs w:val="24"/>
          <w:lang w:eastAsia="ru-RU"/>
        </w:rPr>
        <w:t xml:space="preserve"> Торговля с европейскими странами, Прибалтикой, Востоком.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55F30">
        <w:rPr>
          <w:rFonts w:ascii="Times New Roman" w:eastAsia="Times New Roman" w:hAnsi="Times New Roman" w:cs="Times New Roman"/>
          <w:i/>
          <w:sz w:val="24"/>
          <w:szCs w:val="24"/>
          <w:lang w:eastAsia="ru-RU"/>
        </w:rPr>
        <w:t>Денежная реформа 1654 г.</w:t>
      </w:r>
      <w:r w:rsidRPr="00655F30">
        <w:rPr>
          <w:rFonts w:ascii="Times New Roman" w:eastAsia="Times New Roman" w:hAnsi="Times New Roman" w:cs="Times New Roman"/>
          <w:sz w:val="24"/>
          <w:szCs w:val="24"/>
          <w:lang w:eastAsia="ru-RU"/>
        </w:rPr>
        <w:t xml:space="preserve"> Медный бунт. Побеги крестьян на Дон и в Сибирь. Восстание Степана Разина.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55F30">
        <w:rPr>
          <w:rFonts w:ascii="Times New Roman" w:eastAsia="Times New Roman" w:hAnsi="Times New Roman" w:cs="Times New Roman"/>
          <w:i/>
          <w:sz w:val="24"/>
          <w:szCs w:val="24"/>
          <w:lang w:eastAsia="ru-RU"/>
        </w:rPr>
        <w:t>Контакты с православным населением Речи Посполитой: противодействие полонизации, распространению католичества.</w:t>
      </w:r>
      <w:r w:rsidRPr="00655F30">
        <w:rPr>
          <w:rFonts w:ascii="Times New Roman" w:eastAsia="Times New Roman" w:hAnsi="Times New Roman" w:cs="Times New Roman"/>
          <w:sz w:val="24"/>
          <w:szCs w:val="24"/>
          <w:lang w:eastAsia="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55F30">
        <w:rPr>
          <w:rFonts w:ascii="Times New Roman" w:eastAsia="Times New Roman" w:hAnsi="Times New Roman" w:cs="Times New Roman"/>
          <w:i/>
          <w:sz w:val="24"/>
          <w:szCs w:val="24"/>
          <w:lang w:eastAsia="ru-RU"/>
        </w:rPr>
        <w:t xml:space="preserve">Отношения России со странами Западной Европы. Военные столкновения с манчжурами и империей Цин.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Культурное пространство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55F30">
        <w:rPr>
          <w:rFonts w:ascii="Times New Roman" w:eastAsia="Times New Roman" w:hAnsi="Times New Roman" w:cs="Times New Roman"/>
          <w:i/>
          <w:sz w:val="24"/>
          <w:szCs w:val="24"/>
          <w:lang w:eastAsia="ru-RU"/>
        </w:rPr>
        <w:t>Коч – корабль русских первопроходцев.</w:t>
      </w:r>
      <w:r w:rsidRPr="00655F30">
        <w:rPr>
          <w:rFonts w:ascii="Times New Roman" w:eastAsia="Times New Roman" w:hAnsi="Times New Roman" w:cs="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655F30">
        <w:rPr>
          <w:rFonts w:ascii="Times New Roman" w:eastAsia="Times New Roman" w:hAnsi="Times New Roman" w:cs="Times New Roman"/>
          <w:i/>
          <w:sz w:val="24"/>
          <w:szCs w:val="24"/>
          <w:lang w:eastAsia="ru-RU"/>
        </w:rPr>
        <w:t xml:space="preserve">Миссионерство и христианизация. Межэтнические отношения. </w:t>
      </w:r>
      <w:r w:rsidRPr="00655F30">
        <w:rPr>
          <w:rFonts w:ascii="Times New Roman" w:eastAsia="Times New Roman" w:hAnsi="Times New Roman" w:cs="Times New Roman"/>
          <w:sz w:val="24"/>
          <w:szCs w:val="24"/>
          <w:lang w:eastAsia="ru-RU"/>
        </w:rPr>
        <w:t xml:space="preserve">Формирование многонациональной элиты.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lastRenderedPageBreak/>
        <w:t>Изменения в картине мира человека в XVI–XVII вв. и повседневная жизнь.</w:t>
      </w:r>
      <w:r w:rsidRPr="00655F30">
        <w:rPr>
          <w:rFonts w:ascii="Times New Roman" w:eastAsia="Times New Roman" w:hAnsi="Times New Roman" w:cs="Times New Roman"/>
          <w:sz w:val="24"/>
          <w:szCs w:val="24"/>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Архитектура. Дворцово-храмовый ансамбль Соборной площади в Москве. Шатровый стиль в архитектуре. </w:t>
      </w:r>
      <w:r w:rsidRPr="00655F30">
        <w:rPr>
          <w:rFonts w:ascii="Times New Roman" w:eastAsia="Times New Roman" w:hAnsi="Times New Roman" w:cs="Times New Roman"/>
          <w:i/>
          <w:sz w:val="24"/>
          <w:szCs w:val="24"/>
          <w:lang w:eastAsia="ru-RU"/>
        </w:rPr>
        <w:t xml:space="preserve">Антонио Солари, Алевиз Фрязин, Петрок Малой. </w:t>
      </w:r>
      <w:r w:rsidRPr="00655F30">
        <w:rPr>
          <w:rFonts w:ascii="Times New Roman" w:eastAsia="Times New Roman" w:hAnsi="Times New Roman" w:cs="Times New Roman"/>
          <w:sz w:val="24"/>
          <w:szCs w:val="24"/>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55F30">
        <w:rPr>
          <w:rFonts w:ascii="Times New Roman" w:eastAsia="Times New Roman" w:hAnsi="Times New Roman" w:cs="Times New Roman"/>
          <w:i/>
          <w:sz w:val="24"/>
          <w:szCs w:val="24"/>
          <w:lang w:eastAsia="ru-RU"/>
        </w:rPr>
        <w:t>Приказ каменных дел.</w:t>
      </w:r>
      <w:r w:rsidRPr="00655F30">
        <w:rPr>
          <w:rFonts w:ascii="Times New Roman" w:eastAsia="Times New Roman" w:hAnsi="Times New Roman" w:cs="Times New Roman"/>
          <w:sz w:val="24"/>
          <w:szCs w:val="24"/>
          <w:lang w:eastAsia="ru-RU"/>
        </w:rPr>
        <w:t xml:space="preserve"> Деревянное зодчество.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Изобразительное искусство. Симон Ушаков. Ярославская школа иконописи. Парсунная живопись.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Летописание и начало книгопечатания. Лицевой свод. Домострой. </w:t>
      </w:r>
      <w:r w:rsidRPr="00655F30">
        <w:rPr>
          <w:rFonts w:ascii="Times New Roman" w:eastAsia="Times New Roman" w:hAnsi="Times New Roman" w:cs="Times New Roman"/>
          <w:i/>
          <w:sz w:val="24"/>
          <w:szCs w:val="24"/>
          <w:lang w:eastAsia="ru-RU"/>
        </w:rPr>
        <w:t xml:space="preserve">Переписка Ивана Грозного с князем Андреем Курбским. Публицистика Смутного времени. </w:t>
      </w:r>
      <w:r w:rsidRPr="00655F30">
        <w:rPr>
          <w:rFonts w:ascii="Times New Roman" w:eastAsia="Times New Roman" w:hAnsi="Times New Roman" w:cs="Times New Roman"/>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55F30">
        <w:rPr>
          <w:rFonts w:ascii="Times New Roman" w:eastAsia="Times New Roman" w:hAnsi="Times New Roman" w:cs="Times New Roman"/>
          <w:i/>
          <w:sz w:val="24"/>
          <w:szCs w:val="24"/>
          <w:lang w:eastAsia="ru-RU"/>
        </w:rPr>
        <w:t xml:space="preserve">Посадская сатира XVII 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Региональный компонент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Наш регион в </w:t>
      </w:r>
      <w:r w:rsidRPr="00655F30">
        <w:rPr>
          <w:rFonts w:ascii="Times New Roman" w:eastAsia="Times New Roman" w:hAnsi="Times New Roman" w:cs="Times New Roman"/>
          <w:sz w:val="24"/>
          <w:szCs w:val="24"/>
          <w:lang w:val="en-US" w:eastAsia="ru-RU"/>
        </w:rPr>
        <w:t>XVI</w:t>
      </w:r>
      <w:r w:rsidRPr="00655F30">
        <w:rPr>
          <w:rFonts w:ascii="Times New Roman" w:eastAsia="Times New Roman" w:hAnsi="Times New Roman" w:cs="Times New Roman"/>
          <w:sz w:val="24"/>
          <w:szCs w:val="24"/>
          <w:lang w:eastAsia="ru-RU"/>
        </w:rPr>
        <w:t xml:space="preserve"> – </w:t>
      </w:r>
      <w:r w:rsidRPr="00655F30">
        <w:rPr>
          <w:rFonts w:ascii="Times New Roman" w:eastAsia="Times New Roman" w:hAnsi="Times New Roman" w:cs="Times New Roman"/>
          <w:sz w:val="24"/>
          <w:szCs w:val="24"/>
          <w:lang w:val="en-US" w:eastAsia="ru-RU"/>
        </w:rPr>
        <w:t>XVII</w:t>
      </w:r>
      <w:r w:rsidRPr="00655F30">
        <w:rPr>
          <w:rFonts w:ascii="Times New Roman" w:eastAsia="Times New Roman" w:hAnsi="Times New Roman" w:cs="Times New Roman"/>
          <w:sz w:val="24"/>
          <w:szCs w:val="24"/>
          <w:lang w:eastAsia="ru-RU"/>
        </w:rPr>
        <w:t xml:space="preserve"> вв.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Россия в конце XVII - XVIII ВЕКАХ: от царства к империи</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Россия в эпоху преобразований Петра I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Экономическая политика. </w:t>
      </w:r>
      <w:r w:rsidRPr="00655F30">
        <w:rPr>
          <w:rFonts w:ascii="Times New Roman" w:eastAsia="Times New Roman" w:hAnsi="Times New Roman" w:cs="Times New Roman"/>
          <w:sz w:val="24"/>
          <w:szCs w:val="24"/>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Социальная политика. </w:t>
      </w:r>
      <w:r w:rsidRPr="00655F30">
        <w:rPr>
          <w:rFonts w:ascii="Times New Roman" w:eastAsia="Times New Roman" w:hAnsi="Times New Roman" w:cs="Times New Roman"/>
          <w:sz w:val="24"/>
          <w:szCs w:val="24"/>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Реформы управления.</w:t>
      </w:r>
      <w:r w:rsidRPr="00655F30">
        <w:rPr>
          <w:rFonts w:ascii="Times New Roman" w:eastAsia="Times New Roman" w:hAnsi="Times New Roman" w:cs="Times New Roman"/>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Первые гвардейские полки. Создание регулярной армии, военного флота. Рекрутские наборы.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Церковная реформа</w:t>
      </w:r>
      <w:r w:rsidRPr="00655F30">
        <w:rPr>
          <w:rFonts w:ascii="Times New Roman" w:eastAsia="Times New Roman" w:hAnsi="Times New Roman" w:cs="Times New Roman"/>
          <w:b/>
          <w:sz w:val="24"/>
          <w:szCs w:val="24"/>
          <w:lang w:eastAsia="ru-RU"/>
        </w:rPr>
        <w:t>.</w:t>
      </w:r>
      <w:r w:rsidRPr="00655F30">
        <w:rPr>
          <w:rFonts w:ascii="Times New Roman" w:eastAsia="Times New Roman" w:hAnsi="Times New Roman" w:cs="Times New Roman"/>
          <w:sz w:val="24"/>
          <w:szCs w:val="24"/>
          <w:lang w:eastAsia="ru-RU"/>
        </w:rPr>
        <w:t xml:space="preserve"> Упразднение патриаршества, учреждение синода. Положение конфессий.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Оппозиция реформам Петра I. </w:t>
      </w:r>
      <w:r w:rsidRPr="00655F30">
        <w:rPr>
          <w:rFonts w:ascii="Times New Roman" w:eastAsia="Times New Roman" w:hAnsi="Times New Roman" w:cs="Times New Roman"/>
          <w:sz w:val="24"/>
          <w:szCs w:val="24"/>
          <w:lang w:eastAsia="ru-RU"/>
        </w:rPr>
        <w:t xml:space="preserve">Социальные движения в первой четверти XVIII в. </w:t>
      </w:r>
      <w:r w:rsidRPr="00655F30">
        <w:rPr>
          <w:rFonts w:ascii="Times New Roman" w:eastAsia="Times New Roman" w:hAnsi="Times New Roman" w:cs="Times New Roman"/>
          <w:i/>
          <w:sz w:val="24"/>
          <w:szCs w:val="24"/>
          <w:lang w:eastAsia="ru-RU"/>
        </w:rPr>
        <w:t>Восстания в Астрахани, Башкирии, на Дону.</w:t>
      </w:r>
      <w:r w:rsidRPr="00655F30">
        <w:rPr>
          <w:rFonts w:ascii="Times New Roman" w:eastAsia="Times New Roman" w:hAnsi="Times New Roman" w:cs="Times New Roman"/>
          <w:sz w:val="24"/>
          <w:szCs w:val="24"/>
          <w:lang w:eastAsia="ru-RU"/>
        </w:rPr>
        <w:t xml:space="preserve"> Дело царевича Алексея.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Внешняя политика.</w:t>
      </w:r>
      <w:r w:rsidRPr="00655F30">
        <w:rPr>
          <w:rFonts w:ascii="Times New Roman" w:eastAsia="Times New Roman" w:hAnsi="Times New Roman" w:cs="Times New Roman"/>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Закрепление России на берегах Балтики. Провозглашение России империей. Каспийский поход Петра I.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Преобразования Петра I в области культуры. </w:t>
      </w:r>
      <w:r w:rsidRPr="00655F30">
        <w:rPr>
          <w:rFonts w:ascii="Times New Roman" w:eastAsia="Times New Roman" w:hAnsi="Times New Roman" w:cs="Times New Roman"/>
          <w:sz w:val="24"/>
          <w:szCs w:val="24"/>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655F30">
        <w:rPr>
          <w:rFonts w:ascii="Times New Roman" w:eastAsia="Times New Roman" w:hAnsi="Times New Roman" w:cs="Times New Roman"/>
          <w:i/>
          <w:sz w:val="24"/>
          <w:szCs w:val="24"/>
          <w:lang w:eastAsia="ru-RU"/>
        </w:rPr>
        <w:t xml:space="preserve">Новые формы социальной коммуникации в дворянской среде. </w:t>
      </w:r>
      <w:r w:rsidRPr="00655F30">
        <w:rPr>
          <w:rFonts w:ascii="Times New Roman" w:eastAsia="Times New Roman" w:hAnsi="Times New Roman" w:cs="Times New Roman"/>
          <w:sz w:val="24"/>
          <w:szCs w:val="24"/>
          <w:lang w:eastAsia="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Итоги, последствия и значение петровских преобразований. Образ Петра I в русской культуре.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После Петра Великого: эпоха «дворцовых переворотов»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Укрепление границ империи на Украине и на юго-восточной окраине. </w:t>
      </w:r>
      <w:r w:rsidRPr="00655F30">
        <w:rPr>
          <w:rFonts w:ascii="Times New Roman" w:eastAsia="Times New Roman" w:hAnsi="Times New Roman" w:cs="Times New Roman"/>
          <w:i/>
          <w:sz w:val="24"/>
          <w:szCs w:val="24"/>
          <w:lang w:eastAsia="ru-RU"/>
        </w:rPr>
        <w:t xml:space="preserve">Переход Младшего жуза в Казахстане под суверенитет Российской империи. Война с Османской империей.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Россия в международных конфликтах 1740-х – 1750-х гг. Участие в Семилетней войне.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Петр III. Манифест «о вольности дворянской». Переворот 28 июня 1762 г.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Россия в 1760-х – 1790- гг. Правление Екатерины II и Павла I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55F30">
        <w:rPr>
          <w:rFonts w:ascii="Times New Roman" w:eastAsia="Times New Roman" w:hAnsi="Times New Roman" w:cs="Times New Roman"/>
          <w:i/>
          <w:sz w:val="24"/>
          <w:szCs w:val="24"/>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Национальная политика. </w:t>
      </w:r>
      <w:r w:rsidRPr="00655F30">
        <w:rPr>
          <w:rFonts w:ascii="Times New Roman" w:eastAsia="Times New Roman" w:hAnsi="Times New Roman" w:cs="Times New Roman"/>
          <w:i/>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655F30">
        <w:rPr>
          <w:rFonts w:ascii="Times New Roman" w:eastAsia="Times New Roman" w:hAnsi="Times New Roman" w:cs="Times New Roman"/>
          <w:sz w:val="24"/>
          <w:szCs w:val="24"/>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55F30">
        <w:rPr>
          <w:rFonts w:ascii="Times New Roman" w:eastAsia="Times New Roman" w:hAnsi="Times New Roman" w:cs="Times New Roman"/>
          <w:i/>
          <w:sz w:val="24"/>
          <w:szCs w:val="24"/>
          <w:lang w:eastAsia="ru-RU"/>
        </w:rPr>
        <w:t>Дворовые люди.</w:t>
      </w:r>
      <w:r w:rsidRPr="00655F30">
        <w:rPr>
          <w:rFonts w:ascii="Times New Roman" w:eastAsia="Times New Roman" w:hAnsi="Times New Roman" w:cs="Times New Roman"/>
          <w:sz w:val="24"/>
          <w:szCs w:val="24"/>
          <w:lang w:eastAsia="ru-RU"/>
        </w:rPr>
        <w:t xml:space="preserve"> Роль крепостного строя в экономике страны.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655F30">
        <w:rPr>
          <w:rFonts w:ascii="Times New Roman" w:eastAsia="Times New Roman" w:hAnsi="Times New Roman" w:cs="Times New Roman"/>
          <w:i/>
          <w:sz w:val="24"/>
          <w:szCs w:val="24"/>
          <w:lang w:eastAsia="ru-RU"/>
        </w:rPr>
        <w:t xml:space="preserve">Крепостной и вольнонаемный труд. Привлечение крепостных оброчных крестьян к работе на мануфактурах. </w:t>
      </w:r>
      <w:r w:rsidRPr="00655F30">
        <w:rPr>
          <w:rFonts w:ascii="Times New Roman" w:eastAsia="Times New Roman" w:hAnsi="Times New Roman" w:cs="Times New Roman"/>
          <w:sz w:val="24"/>
          <w:szCs w:val="24"/>
          <w:lang w:eastAsia="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Внутренняя и внешняя торговля. Торговые пути внутри страны. </w:t>
      </w:r>
      <w:r w:rsidRPr="00655F30">
        <w:rPr>
          <w:rFonts w:ascii="Times New Roman" w:eastAsia="Times New Roman" w:hAnsi="Times New Roman" w:cs="Times New Roman"/>
          <w:i/>
          <w:sz w:val="24"/>
          <w:szCs w:val="24"/>
          <w:lang w:eastAsia="ru-RU"/>
        </w:rPr>
        <w:t>Водно-транспортные системы: Вышневолоцкая, Тихвинская, Мариинская и др.</w:t>
      </w:r>
      <w:r w:rsidRPr="00655F30">
        <w:rPr>
          <w:rFonts w:ascii="Times New Roman" w:eastAsia="Times New Roman" w:hAnsi="Times New Roman" w:cs="Times New Roman"/>
          <w:sz w:val="24"/>
          <w:szCs w:val="24"/>
          <w:lang w:eastAsia="ru-RU"/>
        </w:rPr>
        <w:t xml:space="preserve"> Ярмарки и их роль во внутренней торговле. Макарьевская, Ирбитская, Свенская, Коренная ярмарки. Ярмарки на Украине. </w:t>
      </w:r>
      <w:r w:rsidRPr="00655F30">
        <w:rPr>
          <w:rFonts w:ascii="Times New Roman" w:eastAsia="Times New Roman" w:hAnsi="Times New Roman" w:cs="Times New Roman"/>
          <w:i/>
          <w:sz w:val="24"/>
          <w:szCs w:val="24"/>
          <w:lang w:eastAsia="ru-RU"/>
        </w:rPr>
        <w:t xml:space="preserve">Партнеры России во внешней торговле в Европе и в мире. Обеспечение активного внешнеторгового баланса.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Обострение социальных противоречий. </w:t>
      </w:r>
      <w:r w:rsidRPr="00655F30">
        <w:rPr>
          <w:rFonts w:ascii="Times New Roman" w:eastAsia="Times New Roman" w:hAnsi="Times New Roman" w:cs="Times New Roman"/>
          <w:i/>
          <w:sz w:val="24"/>
          <w:szCs w:val="24"/>
          <w:lang w:eastAsia="ru-RU"/>
        </w:rPr>
        <w:t>Чумной бунт в Москве.</w:t>
      </w:r>
      <w:r w:rsidRPr="00655F30">
        <w:rPr>
          <w:rFonts w:ascii="Times New Roman" w:eastAsia="Times New Roman" w:hAnsi="Times New Roman" w:cs="Times New Roman"/>
          <w:sz w:val="24"/>
          <w:szCs w:val="24"/>
          <w:lang w:eastAsia="ru-RU"/>
        </w:rPr>
        <w:t xml:space="preserve"> Восстание под предводительством Емельяна Пугачева. </w:t>
      </w:r>
      <w:r w:rsidRPr="00655F30">
        <w:rPr>
          <w:rFonts w:ascii="Times New Roman" w:eastAsia="Times New Roman" w:hAnsi="Times New Roman" w:cs="Times New Roman"/>
          <w:i/>
          <w:sz w:val="24"/>
          <w:szCs w:val="24"/>
          <w:lang w:eastAsia="ru-RU"/>
        </w:rPr>
        <w:t>Антидворянский и антикрепостнический характер движения. Роль казачества, народов Урала и Поволжья в восстании.</w:t>
      </w:r>
      <w:r w:rsidRPr="00655F30">
        <w:rPr>
          <w:rFonts w:ascii="Times New Roman" w:eastAsia="Times New Roman" w:hAnsi="Times New Roman" w:cs="Times New Roman"/>
          <w:sz w:val="24"/>
          <w:szCs w:val="24"/>
          <w:lang w:eastAsia="ru-RU"/>
        </w:rPr>
        <w:t xml:space="preserve"> Влияние восстания на внутреннюю политику и развитие общественной мысли.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Внешняя политика России второй половины XVIII в., ее основные задачи. Н.И. Панин и А.А.Безбородко.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Участие России в разделах Речи Посполитой. </w:t>
      </w:r>
      <w:r w:rsidRPr="00655F30">
        <w:rPr>
          <w:rFonts w:ascii="Times New Roman" w:eastAsia="Times New Roman" w:hAnsi="Times New Roman" w:cs="Times New Roman"/>
          <w:i/>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55F30">
        <w:rPr>
          <w:rFonts w:ascii="Times New Roman" w:eastAsia="Times New Roman" w:hAnsi="Times New Roman" w:cs="Times New Roman"/>
          <w:sz w:val="24"/>
          <w:szCs w:val="24"/>
          <w:lang w:eastAsia="ru-RU"/>
        </w:rPr>
        <w:t xml:space="preserve"> Вхождение в состав России украинских и белорусских земель. Присоединение Литвы и </w:t>
      </w:r>
      <w:r w:rsidRPr="00655F30">
        <w:rPr>
          <w:rFonts w:ascii="Times New Roman" w:eastAsia="Times New Roman" w:hAnsi="Times New Roman" w:cs="Times New Roman"/>
          <w:sz w:val="24"/>
          <w:szCs w:val="24"/>
          <w:lang w:eastAsia="ru-RU"/>
        </w:rPr>
        <w:lastRenderedPageBreak/>
        <w:t xml:space="preserve">Курляндии. Борьба Польши за национальную независимость. </w:t>
      </w:r>
      <w:r w:rsidRPr="00655F30">
        <w:rPr>
          <w:rFonts w:ascii="Times New Roman" w:eastAsia="Times New Roman" w:hAnsi="Times New Roman" w:cs="Times New Roman"/>
          <w:i/>
          <w:sz w:val="24"/>
          <w:szCs w:val="24"/>
          <w:lang w:eastAsia="ru-RU"/>
        </w:rPr>
        <w:t xml:space="preserve">Восстание под предводительством Тадеуша Костюшко.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Культурное пространство Российской империи в XVIII 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655F30">
        <w:rPr>
          <w:rFonts w:ascii="Times New Roman" w:eastAsia="Times New Roman" w:hAnsi="Times New Roman" w:cs="Times New Roman"/>
          <w:i/>
          <w:sz w:val="24"/>
          <w:szCs w:val="24"/>
          <w:lang w:eastAsia="ru-RU"/>
        </w:rPr>
        <w:t>Н.И.Новиков, материалы о положении крепостных крестьян в его журналах.</w:t>
      </w:r>
      <w:r w:rsidRPr="00655F30">
        <w:rPr>
          <w:rFonts w:ascii="Times New Roman" w:eastAsia="Times New Roman" w:hAnsi="Times New Roman" w:cs="Times New Roman"/>
          <w:sz w:val="24"/>
          <w:szCs w:val="24"/>
          <w:lang w:eastAsia="ru-RU"/>
        </w:rPr>
        <w:t xml:space="preserve"> А.Н.Радищев и его «Путешествие из Петербурга в Москву».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655F30">
        <w:rPr>
          <w:rFonts w:ascii="Times New Roman" w:eastAsia="Times New Roman" w:hAnsi="Times New Roman" w:cs="Times New Roman"/>
          <w:i/>
          <w:sz w:val="24"/>
          <w:szCs w:val="24"/>
          <w:lang w:eastAsia="ru-RU"/>
        </w:rPr>
        <w:t>Вклад в развитие русской культуры ученых, художников, мастеров, прибывших из-за рубежа.</w:t>
      </w:r>
      <w:r w:rsidRPr="00655F30">
        <w:rPr>
          <w:rFonts w:ascii="Times New Roman" w:eastAsia="Times New Roman" w:hAnsi="Times New Roman" w:cs="Times New Roman"/>
          <w:sz w:val="24"/>
          <w:szCs w:val="24"/>
          <w:lang w:eastAsia="ru-RU"/>
        </w:rPr>
        <w:t xml:space="preserve"> Усиление внимания к жизни и культуре русского народа и историческому прошлому России к концу столетия.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55F30">
        <w:rPr>
          <w:rFonts w:ascii="Times New Roman" w:eastAsia="Times New Roman" w:hAnsi="Times New Roman" w:cs="Times New Roman"/>
          <w:i/>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М.В. Ломоносов и его выдающаяся роль в становлении российской науки и образования.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Образование в России в XVIII в. </w:t>
      </w:r>
      <w:r w:rsidRPr="00655F30">
        <w:rPr>
          <w:rFonts w:ascii="Times New Roman" w:eastAsia="Times New Roman" w:hAnsi="Times New Roman" w:cs="Times New Roman"/>
          <w:i/>
          <w:sz w:val="24"/>
          <w:szCs w:val="24"/>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55F30">
        <w:rPr>
          <w:rFonts w:ascii="Times New Roman" w:eastAsia="Times New Roman" w:hAnsi="Times New Roman" w:cs="Times New Roman"/>
          <w:sz w:val="24"/>
          <w:szCs w:val="24"/>
          <w:lang w:eastAsia="ru-RU"/>
        </w:rPr>
        <w:t xml:space="preserve"> Московский университет – первый российский университет.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Русская архитектура XVIII в. Строительство Петербурга, формирование его городского плана. </w:t>
      </w:r>
      <w:r w:rsidRPr="00655F30">
        <w:rPr>
          <w:rFonts w:ascii="Times New Roman" w:eastAsia="Times New Roman" w:hAnsi="Times New Roman" w:cs="Times New Roman"/>
          <w:i/>
          <w:sz w:val="24"/>
          <w:szCs w:val="24"/>
          <w:lang w:eastAsia="ru-RU"/>
        </w:rPr>
        <w:t>Регулярный характер застройки Петербурга и других городов. Барокко в архитектуре Москвы и Петербурга.</w:t>
      </w:r>
      <w:r w:rsidRPr="00655F30">
        <w:rPr>
          <w:rFonts w:ascii="Times New Roman" w:eastAsia="Times New Roman" w:hAnsi="Times New Roman" w:cs="Times New Roman"/>
          <w:sz w:val="24"/>
          <w:szCs w:val="24"/>
          <w:lang w:eastAsia="ru-RU"/>
        </w:rPr>
        <w:t xml:space="preserve"> Переход к классицизму, </w:t>
      </w:r>
      <w:r w:rsidRPr="00655F30">
        <w:rPr>
          <w:rFonts w:ascii="Times New Roman" w:eastAsia="Times New Roman" w:hAnsi="Times New Roman" w:cs="Times New Roman"/>
          <w:i/>
          <w:sz w:val="24"/>
          <w:szCs w:val="24"/>
          <w:lang w:eastAsia="ru-RU"/>
        </w:rPr>
        <w:t xml:space="preserve">создание архитектурных ассамблей в стиле классицизма в обеих столицах. </w:t>
      </w:r>
      <w:r w:rsidRPr="00655F30">
        <w:rPr>
          <w:rFonts w:ascii="Times New Roman" w:eastAsia="Times New Roman" w:hAnsi="Times New Roman" w:cs="Times New Roman"/>
          <w:sz w:val="24"/>
          <w:szCs w:val="24"/>
          <w:lang w:eastAsia="ru-RU"/>
        </w:rPr>
        <w:t xml:space="preserve">В.И. Баженов, М.Ф.Казаков.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55F30">
        <w:rPr>
          <w:rFonts w:ascii="Times New Roman" w:eastAsia="Times New Roman" w:hAnsi="Times New Roman" w:cs="Times New Roman"/>
          <w:i/>
          <w:sz w:val="24"/>
          <w:szCs w:val="24"/>
          <w:lang w:eastAsia="ru-RU"/>
        </w:rPr>
        <w:t xml:space="preserve">Новые веяния в изобразительном искусстве в конце столетия.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Народы России в XVIII 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Россия при Павле I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Основные принципы внутренней политики Павла I. Укрепление абсолютизма </w:t>
      </w:r>
      <w:r w:rsidRPr="00655F30">
        <w:rPr>
          <w:rFonts w:ascii="Times New Roman" w:eastAsia="Times New Roman" w:hAnsi="Times New Roman" w:cs="Times New Roman"/>
          <w:i/>
          <w:sz w:val="24"/>
          <w:szCs w:val="24"/>
          <w:lang w:eastAsia="ru-RU"/>
        </w:rPr>
        <w:t>через отказ от принципов «просвещенного абсолютизма» и</w:t>
      </w:r>
      <w:r w:rsidRPr="00655F30">
        <w:rPr>
          <w:rFonts w:ascii="Times New Roman" w:eastAsia="Times New Roman" w:hAnsi="Times New Roman" w:cs="Times New Roman"/>
          <w:sz w:val="24"/>
          <w:szCs w:val="24"/>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Внутренняя политика. Ограничение дворянских привилегий.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Региональный компонент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Наш регион </w:t>
      </w:r>
      <w:r w:rsidRPr="00655F30">
        <w:rPr>
          <w:rFonts w:ascii="Times New Roman" w:eastAsia="Times New Roman" w:hAnsi="Times New Roman" w:cs="Times New Roman"/>
          <w:bCs/>
          <w:sz w:val="24"/>
          <w:szCs w:val="24"/>
          <w:lang w:eastAsia="ru-RU"/>
        </w:rPr>
        <w:t>в XVIII в.</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Российфская империя в XIX – начале XX вв.</w:t>
      </w:r>
    </w:p>
    <w:p w:rsidR="00655F30" w:rsidRPr="00655F30" w:rsidRDefault="00655F30" w:rsidP="00655F30">
      <w:pPr>
        <w:spacing w:after="0" w:line="240" w:lineRule="auto"/>
        <w:contextualSpacing/>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Россия на пути к реформам (1801–1861)</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Александровская эпоха: государственный либерализм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Отечественная война 1812 г.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Либеральные и охранительные тенденции во внутренней политике. Польская конституция 1815 г. </w:t>
      </w:r>
      <w:r w:rsidRPr="00655F30">
        <w:rPr>
          <w:rFonts w:ascii="Times New Roman" w:eastAsia="Times New Roman" w:hAnsi="Times New Roman" w:cs="Times New Roman"/>
          <w:i/>
          <w:sz w:val="24"/>
          <w:szCs w:val="24"/>
          <w:lang w:eastAsia="ru-RU"/>
        </w:rPr>
        <w:t>Военные поселения. Дворянская оппозиция самодержавию.</w:t>
      </w:r>
      <w:r w:rsidRPr="00655F30">
        <w:rPr>
          <w:rFonts w:ascii="Times New Roman" w:eastAsia="Times New Roman" w:hAnsi="Times New Roman" w:cs="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Николаевское самодержавие: государственный консерватизм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55F30">
        <w:rPr>
          <w:rFonts w:ascii="Times New Roman" w:eastAsia="Times New Roman" w:hAnsi="Times New Roman" w:cs="Times New Roman"/>
          <w:i/>
          <w:sz w:val="24"/>
          <w:szCs w:val="24"/>
          <w:lang w:eastAsia="ru-RU"/>
        </w:rPr>
        <w:t>централизация управления, политическая полиция, кодификация законов, цензура, попечительство об образовании.</w:t>
      </w:r>
      <w:r w:rsidRPr="00655F30">
        <w:rPr>
          <w:rFonts w:ascii="Times New Roman" w:eastAsia="Times New Roman" w:hAnsi="Times New Roman" w:cs="Times New Roman"/>
          <w:sz w:val="24"/>
          <w:szCs w:val="24"/>
          <w:lang w:eastAsia="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655F30">
        <w:rPr>
          <w:rFonts w:ascii="Times New Roman" w:eastAsia="Times New Roman" w:hAnsi="Times New Roman" w:cs="Times New Roman"/>
          <w:i/>
          <w:sz w:val="24"/>
          <w:szCs w:val="24"/>
          <w:lang w:eastAsia="ru-RU"/>
        </w:rPr>
        <w:t xml:space="preserve">Формирование профессиональной бюрократии. Прогрессивное чиновничество: у истоков либерального реформаторства.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Крепостнический социум. Деревня и город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Сословная структура российского общества. Крепостное хозяйство. </w:t>
      </w:r>
      <w:r w:rsidRPr="00655F30">
        <w:rPr>
          <w:rFonts w:ascii="Times New Roman" w:eastAsia="Times New Roman" w:hAnsi="Times New Roman" w:cs="Times New Roman"/>
          <w:i/>
          <w:sz w:val="24"/>
          <w:szCs w:val="24"/>
          <w:lang w:eastAsia="ru-RU"/>
        </w:rPr>
        <w:t>Помещик и крестьянин, конфликты и сотрудничество.</w:t>
      </w:r>
      <w:r w:rsidRPr="00655F30">
        <w:rPr>
          <w:rFonts w:ascii="Times New Roman" w:eastAsia="Times New Roman" w:hAnsi="Times New Roman" w:cs="Times New Roman"/>
          <w:sz w:val="24"/>
          <w:szCs w:val="24"/>
          <w:lang w:eastAsia="ru-RU"/>
        </w:rPr>
        <w:t xml:space="preserve"> Промышленный переворот и его особенности в России. Начало железнодорожного строительства. </w:t>
      </w:r>
      <w:r w:rsidRPr="00655F30">
        <w:rPr>
          <w:rFonts w:ascii="Times New Roman" w:eastAsia="Times New Roman" w:hAnsi="Times New Roman" w:cs="Times New Roman"/>
          <w:i/>
          <w:sz w:val="24"/>
          <w:szCs w:val="24"/>
          <w:lang w:eastAsia="ru-RU"/>
        </w:rPr>
        <w:t>Москва и Петербург: спор двух столиц.</w:t>
      </w:r>
      <w:r w:rsidRPr="00655F30">
        <w:rPr>
          <w:rFonts w:ascii="Times New Roman" w:eastAsia="Times New Roman" w:hAnsi="Times New Roman" w:cs="Times New Roman"/>
          <w:sz w:val="24"/>
          <w:szCs w:val="24"/>
          <w:lang w:eastAsia="ru-RU"/>
        </w:rPr>
        <w:t xml:space="preserve"> Города как административные, торговые и промышленные центры. Городское самоуправление.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Культурное пространство империи в первой половине XIX 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55F30">
        <w:rPr>
          <w:rFonts w:ascii="Times New Roman" w:eastAsia="Times New Roman" w:hAnsi="Times New Roman" w:cs="Times New Roman"/>
          <w:i/>
          <w:sz w:val="24"/>
          <w:szCs w:val="24"/>
          <w:lang w:eastAsia="ru-RU"/>
        </w:rPr>
        <w:t>Культура повседневности: обретение комфорта. Жизнь в городе и в усадьбе.</w:t>
      </w:r>
      <w:r w:rsidRPr="00655F30">
        <w:rPr>
          <w:rFonts w:ascii="Times New Roman" w:eastAsia="Times New Roman" w:hAnsi="Times New Roman" w:cs="Times New Roman"/>
          <w:sz w:val="24"/>
          <w:szCs w:val="24"/>
          <w:lang w:eastAsia="ru-RU"/>
        </w:rPr>
        <w:t xml:space="preserve"> Российская культура как часть европейской культуры.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Пространство империи: этнокультурный облик страны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55F30">
        <w:rPr>
          <w:rFonts w:ascii="Times New Roman" w:eastAsia="Times New Roman" w:hAnsi="Times New Roman" w:cs="Times New Roman"/>
          <w:i/>
          <w:sz w:val="24"/>
          <w:szCs w:val="24"/>
          <w:lang w:eastAsia="ru-RU"/>
        </w:rPr>
        <w:t>Польское восстание 1830–1831 гг.</w:t>
      </w:r>
      <w:r w:rsidRPr="00655F30">
        <w:rPr>
          <w:rFonts w:ascii="Times New Roman" w:eastAsia="Times New Roman" w:hAnsi="Times New Roman" w:cs="Times New Roman"/>
          <w:sz w:val="24"/>
          <w:szCs w:val="24"/>
          <w:lang w:eastAsia="ru-RU"/>
        </w:rPr>
        <w:t xml:space="preserve"> Присоединение Грузии и Закавказья. Кавказская война. Движение Шамиля.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Формирование гражданского правосознания. Основные течения общественной мысли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55F30">
        <w:rPr>
          <w:rFonts w:ascii="Times New Roman" w:eastAsia="Times New Roman" w:hAnsi="Times New Roman" w:cs="Times New Roman"/>
          <w:i/>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55F30">
        <w:rPr>
          <w:rFonts w:ascii="Times New Roman" w:eastAsia="Times New Roman" w:hAnsi="Times New Roman" w:cs="Times New Roman"/>
          <w:i/>
          <w:sz w:val="24"/>
          <w:szCs w:val="24"/>
          <w:lang w:eastAsia="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55F30" w:rsidRPr="00655F30" w:rsidRDefault="00655F30" w:rsidP="00655F30">
      <w:pPr>
        <w:spacing w:after="0" w:line="240" w:lineRule="auto"/>
        <w:contextualSpacing/>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Россия в эпоху реформ</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lastRenderedPageBreak/>
        <w:t xml:space="preserve">Преобразования Александра II: социальная и правовая модернизация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55F30">
        <w:rPr>
          <w:rFonts w:ascii="Times New Roman" w:eastAsia="Times New Roman" w:hAnsi="Times New Roman" w:cs="Times New Roman"/>
          <w:i/>
          <w:sz w:val="24"/>
          <w:szCs w:val="24"/>
          <w:lang w:eastAsia="ru-RU"/>
        </w:rPr>
        <w:t>Утверждение начал всесословности в правовом строе страны.</w:t>
      </w:r>
      <w:r w:rsidRPr="00655F30">
        <w:rPr>
          <w:rFonts w:ascii="Times New Roman" w:eastAsia="Times New Roman" w:hAnsi="Times New Roman" w:cs="Times New Roman"/>
          <w:sz w:val="24"/>
          <w:szCs w:val="24"/>
          <w:lang w:eastAsia="ru-RU"/>
        </w:rPr>
        <w:t xml:space="preserve"> Конституционный вопрос.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«Народное самодержавие» Александра III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Идеология самобытного развития России. Государственный национализм. Реформы и «контрреформы». </w:t>
      </w:r>
      <w:r w:rsidRPr="00655F30">
        <w:rPr>
          <w:rFonts w:ascii="Times New Roman" w:eastAsia="Times New Roman" w:hAnsi="Times New Roman" w:cs="Times New Roman"/>
          <w:i/>
          <w:sz w:val="24"/>
          <w:szCs w:val="24"/>
          <w:lang w:eastAsia="ru-RU"/>
        </w:rPr>
        <w:t>Политика консервативной стабилизации. Ограничение общественной самодеятельности.</w:t>
      </w:r>
      <w:r w:rsidRPr="00655F30">
        <w:rPr>
          <w:rFonts w:ascii="Times New Roman" w:eastAsia="Times New Roman" w:hAnsi="Times New Roman" w:cs="Times New Roman"/>
          <w:sz w:val="24"/>
          <w:szCs w:val="24"/>
          <w:lang w:eastAsia="ru-RU"/>
        </w:rPr>
        <w:t xml:space="preserve"> Местное самоуправление и самодержавие. Независимость суда и администрация. </w:t>
      </w:r>
      <w:r w:rsidRPr="00655F30">
        <w:rPr>
          <w:rFonts w:ascii="Times New Roman" w:eastAsia="Times New Roman" w:hAnsi="Times New Roman" w:cs="Times New Roman"/>
          <w:i/>
          <w:sz w:val="24"/>
          <w:szCs w:val="24"/>
          <w:lang w:eastAsia="ru-RU"/>
        </w:rPr>
        <w:t>Права университетов и власть попечителей.</w:t>
      </w:r>
      <w:r w:rsidRPr="00655F30">
        <w:rPr>
          <w:rFonts w:ascii="Times New Roman" w:eastAsia="Times New Roman" w:hAnsi="Times New Roman" w:cs="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55F30">
        <w:rPr>
          <w:rFonts w:ascii="Times New Roman" w:eastAsia="Times New Roman" w:hAnsi="Times New Roman" w:cs="Times New Roman"/>
          <w:i/>
          <w:sz w:val="24"/>
          <w:szCs w:val="24"/>
          <w:lang w:eastAsia="ru-RU"/>
        </w:rPr>
        <w:t>Финансовая политика</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 xml:space="preserve">Консервация аграрных отношений.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Пространство империи. Основные сферы и направления внешнеполитических интересов. Упрочение статуса великой державы. </w:t>
      </w:r>
      <w:r w:rsidRPr="00655F30">
        <w:rPr>
          <w:rFonts w:ascii="Times New Roman" w:eastAsia="Times New Roman" w:hAnsi="Times New Roman" w:cs="Times New Roman"/>
          <w:i/>
          <w:sz w:val="24"/>
          <w:szCs w:val="24"/>
          <w:lang w:eastAsia="ru-RU"/>
        </w:rPr>
        <w:t xml:space="preserve">Освоение государственной территории.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Пореформенный социум. Сельское хозяйство и промышленность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55F30">
        <w:rPr>
          <w:rFonts w:ascii="Times New Roman" w:eastAsia="Times New Roman" w:hAnsi="Times New Roman" w:cs="Times New Roman"/>
          <w:i/>
          <w:sz w:val="24"/>
          <w:szCs w:val="24"/>
          <w:lang w:eastAsia="ru-RU"/>
        </w:rPr>
        <w:t>Помещичье «оскудение». Социальные типы крестьян и помещиков.</w:t>
      </w:r>
      <w:r w:rsidRPr="00655F30">
        <w:rPr>
          <w:rFonts w:ascii="Times New Roman" w:eastAsia="Times New Roman" w:hAnsi="Times New Roman" w:cs="Times New Roman"/>
          <w:sz w:val="24"/>
          <w:szCs w:val="24"/>
          <w:lang w:eastAsia="ru-RU"/>
        </w:rPr>
        <w:t xml:space="preserve"> Дворяне-предприниматели.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55F30">
        <w:rPr>
          <w:rFonts w:ascii="Times New Roman" w:eastAsia="Times New Roman" w:hAnsi="Times New Roman" w:cs="Times New Roman"/>
          <w:i/>
          <w:sz w:val="24"/>
          <w:szCs w:val="24"/>
          <w:lang w:eastAsia="ru-RU"/>
        </w:rPr>
        <w:t xml:space="preserve">Государственные, общественные и частнопредпринимательские способы его решения.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Культурное пространство империи во второй половине XIX 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55F30">
        <w:rPr>
          <w:rFonts w:ascii="Times New Roman" w:eastAsia="Times New Roman" w:hAnsi="Times New Roman" w:cs="Times New Roman"/>
          <w:i/>
          <w:sz w:val="24"/>
          <w:szCs w:val="24"/>
          <w:lang w:eastAsia="ru-RU"/>
        </w:rPr>
        <w:t xml:space="preserve">Роль печатного слова в формировании общественного мнения. Народная, элитарная и массовая культура. </w:t>
      </w:r>
      <w:r w:rsidRPr="00655F30">
        <w:rPr>
          <w:rFonts w:ascii="Times New Roman" w:eastAsia="Times New Roman" w:hAnsi="Times New Roman" w:cs="Times New Roman"/>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Этнокультурный облик империи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55F30">
        <w:rPr>
          <w:rFonts w:ascii="Times New Roman" w:eastAsia="Times New Roman" w:hAnsi="Times New Roman" w:cs="Times New Roman"/>
          <w:i/>
          <w:sz w:val="24"/>
          <w:szCs w:val="24"/>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55F30">
        <w:rPr>
          <w:rFonts w:ascii="Times New Roman" w:eastAsia="Times New Roman" w:hAnsi="Times New Roman" w:cs="Times New Roman"/>
          <w:sz w:val="24"/>
          <w:szCs w:val="24"/>
          <w:lang w:eastAsia="ru-RU"/>
        </w:rPr>
        <w:t xml:space="preserve"> Национальные движения народов России. Взаимодействие национальных культур и народов.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Формирование гражданского общества и основные направления общественных движений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55F30">
        <w:rPr>
          <w:rFonts w:ascii="Times New Roman" w:eastAsia="Times New Roman" w:hAnsi="Times New Roman" w:cs="Times New Roman"/>
          <w:i/>
          <w:sz w:val="24"/>
          <w:szCs w:val="24"/>
          <w:lang w:eastAsia="ru-RU"/>
        </w:rPr>
        <w:t xml:space="preserve">Студенческое движение. Рабочее движение. Женское движение.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Идейные течения и общественное движение. </w:t>
      </w:r>
      <w:r w:rsidRPr="00655F30">
        <w:rPr>
          <w:rFonts w:ascii="Times New Roman" w:eastAsia="Times New Roman" w:hAnsi="Times New Roman" w:cs="Times New Roman"/>
          <w:i/>
          <w:sz w:val="24"/>
          <w:szCs w:val="24"/>
          <w:lang w:eastAsia="ru-RU"/>
        </w:rPr>
        <w:t xml:space="preserve">Влияние позитивизма, дарвинизма, марксизма и других направлений европейской общественной мысли. </w:t>
      </w:r>
      <w:r w:rsidRPr="00655F30">
        <w:rPr>
          <w:rFonts w:ascii="Times New Roman" w:eastAsia="Times New Roman" w:hAnsi="Times New Roman" w:cs="Times New Roman"/>
          <w:sz w:val="24"/>
          <w:szCs w:val="24"/>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55F30">
        <w:rPr>
          <w:rFonts w:ascii="Times New Roman" w:eastAsia="Times New Roman" w:hAnsi="Times New Roman" w:cs="Times New Roman"/>
          <w:i/>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55F30">
        <w:rPr>
          <w:rFonts w:ascii="Times New Roman" w:eastAsia="Times New Roman" w:hAnsi="Times New Roman" w:cs="Times New Roman"/>
          <w:sz w:val="24"/>
          <w:szCs w:val="24"/>
          <w:lang w:eastAsia="ru-RU"/>
        </w:rPr>
        <w:t xml:space="preserve"> Политический терроризм. Распространение марксизма и формирование социал-демократии. </w:t>
      </w:r>
      <w:r w:rsidRPr="00655F30">
        <w:rPr>
          <w:rFonts w:ascii="Times New Roman" w:eastAsia="Times New Roman" w:hAnsi="Times New Roman" w:cs="Times New Roman"/>
          <w:i/>
          <w:sz w:val="24"/>
          <w:szCs w:val="24"/>
          <w:lang w:eastAsia="ru-RU"/>
        </w:rPr>
        <w:t xml:space="preserve">Группа «Освобождение труда». «Союз борьбы за освобождение рабочего класса». I съезд РСДРП.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lastRenderedPageBreak/>
        <w:t>Кризис империи в начале ХХ века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55F30">
        <w:rPr>
          <w:rFonts w:ascii="Times New Roman" w:eastAsia="Times New Roman" w:hAnsi="Times New Roman" w:cs="Times New Roman"/>
          <w:i/>
          <w:sz w:val="24"/>
          <w:szCs w:val="24"/>
          <w:lang w:eastAsia="ru-RU"/>
        </w:rPr>
        <w:t>Отечественный и иностранный капитал, его роль в индустриализации страны.</w:t>
      </w:r>
      <w:r w:rsidRPr="00655F30">
        <w:rPr>
          <w:rFonts w:ascii="Times New Roman" w:eastAsia="Times New Roman" w:hAnsi="Times New Roman" w:cs="Times New Roman"/>
          <w:sz w:val="24"/>
          <w:szCs w:val="24"/>
          <w:lang w:eastAsia="ru-RU"/>
        </w:rPr>
        <w:t xml:space="preserve"> Россия – мировой экспортер хлеба. Аграрный вопрос.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55F30">
        <w:rPr>
          <w:rFonts w:ascii="Times New Roman" w:eastAsia="Times New Roman" w:hAnsi="Times New Roman" w:cs="Times New Roman"/>
          <w:i/>
          <w:sz w:val="24"/>
          <w:szCs w:val="24"/>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Первая российская революция 1905-1907 гг. Начало парламентаризма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655F30">
        <w:rPr>
          <w:rFonts w:ascii="Times New Roman" w:eastAsia="Times New Roman" w:hAnsi="Times New Roman" w:cs="Times New Roman"/>
          <w:i/>
          <w:sz w:val="24"/>
          <w:szCs w:val="24"/>
          <w:lang w:eastAsia="ru-RU"/>
        </w:rPr>
        <w:t xml:space="preserve">«Союз освобождения». «Банкетная кампания».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655F30">
        <w:rPr>
          <w:rFonts w:ascii="Times New Roman" w:eastAsia="Times New Roman" w:hAnsi="Times New Roman" w:cs="Times New Roman"/>
          <w:i/>
          <w:sz w:val="24"/>
          <w:szCs w:val="24"/>
          <w:lang w:eastAsia="ru-RU"/>
        </w:rPr>
        <w:t xml:space="preserve">Политический терроризм.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многопартийной системы. Политические партии, массовые движения и их лидеры. </w:t>
      </w:r>
      <w:r w:rsidRPr="00655F30">
        <w:rPr>
          <w:rFonts w:ascii="Times New Roman" w:eastAsia="Times New Roman" w:hAnsi="Times New Roman" w:cs="Times New Roman"/>
          <w:i/>
          <w:sz w:val="24"/>
          <w:szCs w:val="24"/>
          <w:lang w:eastAsia="ru-RU"/>
        </w:rPr>
        <w:t>Неонароднические партии и организации (социалисты-революционеры).</w:t>
      </w:r>
      <w:r w:rsidRPr="00655F30">
        <w:rPr>
          <w:rFonts w:ascii="Times New Roman" w:eastAsia="Times New Roman" w:hAnsi="Times New Roman" w:cs="Times New Roman"/>
          <w:sz w:val="24"/>
          <w:szCs w:val="24"/>
          <w:lang w:eastAsia="ru-RU"/>
        </w:rPr>
        <w:t xml:space="preserve"> Социал-демократия: большевики и меньшевики. Либеральные партии (кадеты, октябристы). </w:t>
      </w:r>
      <w:r w:rsidRPr="00655F30">
        <w:rPr>
          <w:rFonts w:ascii="Times New Roman" w:eastAsia="Times New Roman" w:hAnsi="Times New Roman" w:cs="Times New Roman"/>
          <w:i/>
          <w:sz w:val="24"/>
          <w:szCs w:val="24"/>
          <w:lang w:eastAsia="ru-RU"/>
        </w:rPr>
        <w:t>Национальные партии</w:t>
      </w:r>
      <w:r w:rsidRPr="00655F30">
        <w:rPr>
          <w:rFonts w:ascii="Times New Roman" w:eastAsia="Times New Roman" w:hAnsi="Times New Roman" w:cs="Times New Roman"/>
          <w:sz w:val="24"/>
          <w:szCs w:val="24"/>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655F30">
        <w:rPr>
          <w:rFonts w:ascii="Times New Roman" w:eastAsia="Times New Roman" w:hAnsi="Times New Roman" w:cs="Times New Roman"/>
          <w:sz w:val="24"/>
          <w:szCs w:val="24"/>
          <w:lang w:eastAsia="ru-RU"/>
        </w:rPr>
        <w:t xml:space="preserve"> Деятельность I и II Государственной думы: итоги и уроки.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Общество и власть после революции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55F30">
        <w:rPr>
          <w:rFonts w:ascii="Times New Roman" w:eastAsia="Times New Roman" w:hAnsi="Times New Roman" w:cs="Times New Roman"/>
          <w:i/>
          <w:sz w:val="24"/>
          <w:szCs w:val="24"/>
          <w:lang w:eastAsia="ru-RU"/>
        </w:rPr>
        <w:t xml:space="preserve">Национальные партии и фракции в Государственной Думе.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«Серебряный век» российской культуры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Развитие народного просвещения: попытка преодоления разрыва между образованным обществом и народом.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Региональный компонент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Наш регион </w:t>
      </w:r>
      <w:r w:rsidRPr="00655F30">
        <w:rPr>
          <w:rFonts w:ascii="Times New Roman" w:eastAsia="Times New Roman" w:hAnsi="Times New Roman" w:cs="Times New Roman"/>
          <w:bCs/>
          <w:sz w:val="24"/>
          <w:szCs w:val="24"/>
          <w:lang w:eastAsia="ru-RU"/>
        </w:rPr>
        <w:t>в XI</w:t>
      </w:r>
      <w:r w:rsidRPr="00655F30">
        <w:rPr>
          <w:rFonts w:ascii="Times New Roman" w:eastAsia="Times New Roman" w:hAnsi="Times New Roman" w:cs="Times New Roman"/>
          <w:bCs/>
          <w:sz w:val="24"/>
          <w:szCs w:val="24"/>
          <w:lang w:val="en-US" w:eastAsia="ru-RU"/>
        </w:rPr>
        <w:t>X</w:t>
      </w:r>
      <w:r w:rsidRPr="00655F30">
        <w:rPr>
          <w:rFonts w:ascii="Times New Roman" w:eastAsia="Times New Roman" w:hAnsi="Times New Roman" w:cs="Times New Roman"/>
          <w:bCs/>
          <w:sz w:val="24"/>
          <w:szCs w:val="24"/>
          <w:lang w:eastAsia="ru-RU"/>
        </w:rPr>
        <w:t xml:space="preserve"> в.</w:t>
      </w:r>
    </w:p>
    <w:p w:rsidR="00655F30" w:rsidRPr="00655F30" w:rsidRDefault="00655F30" w:rsidP="00655F30">
      <w:pPr>
        <w:spacing w:after="0" w:line="240" w:lineRule="auto"/>
        <w:ind w:firstLine="709"/>
        <w:contextualSpacing/>
        <w:rPr>
          <w:rFonts w:ascii="Times New Roman" w:eastAsia="Times New Roman" w:hAnsi="Times New Roman" w:cs="Times New Roman"/>
          <w:sz w:val="20"/>
          <w:szCs w:val="20"/>
          <w:lang w:eastAsia="ru-RU"/>
        </w:rPr>
      </w:pP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Всеобщая история</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sz w:val="24"/>
          <w:szCs w:val="24"/>
          <w:lang w:eastAsia="ru-RU"/>
        </w:rPr>
        <w:t>История Древнего мира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Первобытность. </w:t>
      </w:r>
      <w:r w:rsidRPr="00655F30">
        <w:rPr>
          <w:rFonts w:ascii="Times New Roman" w:eastAsia="Times New Roman" w:hAnsi="Times New Roman" w:cs="Times New Roman"/>
          <w:sz w:val="24"/>
          <w:szCs w:val="24"/>
          <w:lang w:eastAsia="ru-RU"/>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w:t>
      </w:r>
      <w:r w:rsidRPr="00655F30">
        <w:rPr>
          <w:rFonts w:ascii="Times New Roman" w:eastAsia="Times New Roman" w:hAnsi="Times New Roman" w:cs="Times New Roman"/>
          <w:sz w:val="24"/>
          <w:szCs w:val="24"/>
          <w:lang w:eastAsia="ru-RU"/>
        </w:rPr>
        <w:lastRenderedPageBreak/>
        <w:t>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Древний мир: </w:t>
      </w:r>
      <w:r w:rsidRPr="00655F30">
        <w:rPr>
          <w:rFonts w:ascii="Times New Roman" w:eastAsia="Times New Roman" w:hAnsi="Times New Roman" w:cs="Times New Roman"/>
          <w:sz w:val="24"/>
          <w:szCs w:val="24"/>
          <w:lang w:eastAsia="ru-RU"/>
        </w:rPr>
        <w:t>понятие и хронология. Карта Древнего мира.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Древний Восток</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55F30">
        <w:rPr>
          <w:rFonts w:ascii="Times New Roman" w:eastAsia="Times New Roman" w:hAnsi="Times New Roman" w:cs="Times New Roman"/>
          <w:i/>
          <w:sz w:val="24"/>
          <w:szCs w:val="24"/>
          <w:lang w:eastAsia="ru-RU"/>
        </w:rPr>
        <w:t xml:space="preserve">Фараон-реформатор Эхнатон. </w:t>
      </w:r>
      <w:r w:rsidRPr="00655F30">
        <w:rPr>
          <w:rFonts w:ascii="Times New Roman" w:eastAsia="Times New Roman" w:hAnsi="Times New Roman" w:cs="Times New Roman"/>
          <w:sz w:val="24"/>
          <w:szCs w:val="24"/>
          <w:lang w:eastAsia="ru-RU"/>
        </w:rPr>
        <w:t>Военные походы. Рабы. Познания древних египтян. Письменность. Храмы и пирамиды.</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Античный мир: </w:t>
      </w:r>
      <w:r w:rsidRPr="00655F30">
        <w:rPr>
          <w:rFonts w:ascii="Times New Roman" w:eastAsia="Times New Roman" w:hAnsi="Times New Roman" w:cs="Times New Roman"/>
          <w:sz w:val="24"/>
          <w:szCs w:val="24"/>
          <w:lang w:eastAsia="ru-RU"/>
        </w:rPr>
        <w:t>понятие. Карта античного мира.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Древняя Греция</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Население Древней Греции: условия жизни и занятия. Древнейшие государства на Крите. </w:t>
      </w:r>
      <w:r w:rsidRPr="00655F30">
        <w:rPr>
          <w:rFonts w:ascii="Times New Roman" w:eastAsia="Times New Roman" w:hAnsi="Times New Roman" w:cs="Times New Roman"/>
          <w:i/>
          <w:sz w:val="24"/>
          <w:szCs w:val="24"/>
          <w:lang w:eastAsia="ru-RU"/>
        </w:rPr>
        <w:t>Государства ахейской Греции (Микены, Тиринф и др.).</w:t>
      </w:r>
      <w:r w:rsidRPr="00655F30">
        <w:rPr>
          <w:rFonts w:ascii="Times New Roman" w:eastAsia="Times New Roman" w:hAnsi="Times New Roman" w:cs="Times New Roman"/>
          <w:sz w:val="24"/>
          <w:szCs w:val="24"/>
          <w:lang w:eastAsia="ru-RU"/>
        </w:rPr>
        <w:t xml:space="preserve"> Троянская война. «Илиада» и «Одиссея». Верования древних греков. Сказания о богах и героях.</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55F30">
        <w:rPr>
          <w:rFonts w:ascii="Times New Roman" w:eastAsia="Times New Roman" w:hAnsi="Times New Roman" w:cs="Times New Roman"/>
          <w:i/>
          <w:sz w:val="24"/>
          <w:szCs w:val="24"/>
          <w:lang w:eastAsia="ru-RU"/>
        </w:rPr>
        <w:t xml:space="preserve">реформы Клисфена. </w:t>
      </w:r>
      <w:r w:rsidRPr="00655F30">
        <w:rPr>
          <w:rFonts w:ascii="Times New Roman" w:eastAsia="Times New Roman" w:hAnsi="Times New Roman" w:cs="Times New Roman"/>
          <w:sz w:val="24"/>
          <w:szCs w:val="24"/>
          <w:lang w:eastAsia="ru-RU"/>
        </w:rPr>
        <w:t>Спарта: основные группы населения, политическое устройство. Спартанское воспитание. Организация военного дела.</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Древний Рим</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655F30">
        <w:rPr>
          <w:rFonts w:ascii="Times New Roman" w:eastAsia="Times New Roman" w:hAnsi="Times New Roman" w:cs="Times New Roman"/>
          <w:i/>
          <w:sz w:val="24"/>
          <w:szCs w:val="24"/>
          <w:lang w:eastAsia="ru-RU"/>
        </w:rPr>
        <w:t>Реформы Гракхов. Рабство в Древнем Риме.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Историческое и культурное наследие древних цивилизаций.</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История средних веков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Средние века: понятие и хронологические рамки.</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Раннее Средневековье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Начало Средневековья. Великое переселение народов. Образование варварских королевств.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Народы Европы в раннее Средневековье. Франки: расселение, занятия, общественное устройство. </w:t>
      </w:r>
      <w:r w:rsidRPr="00655F30">
        <w:rPr>
          <w:rFonts w:ascii="Times New Roman" w:eastAsia="Times New Roman" w:hAnsi="Times New Roman" w:cs="Times New Roman"/>
          <w:i/>
          <w:sz w:val="24"/>
          <w:szCs w:val="24"/>
          <w:lang w:eastAsia="ru-RU"/>
        </w:rPr>
        <w:t>Законы франков; «Салическая правда».</w:t>
      </w:r>
      <w:r w:rsidRPr="00655F30">
        <w:rPr>
          <w:rFonts w:ascii="Times New Roman" w:eastAsia="Times New Roman" w:hAnsi="Times New Roman" w:cs="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Зрелое Средневековье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55F30">
        <w:rPr>
          <w:rFonts w:ascii="Times New Roman" w:eastAsia="Times New Roman" w:hAnsi="Times New Roman" w:cs="Times New Roman"/>
          <w:i/>
          <w:sz w:val="24"/>
          <w:szCs w:val="24"/>
          <w:lang w:eastAsia="ru-RU"/>
        </w:rPr>
        <w:t>Ереси: причины возникновения и распространения. Преследование еретиков.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55F30">
        <w:rPr>
          <w:rFonts w:ascii="Times New Roman" w:eastAsia="Times New Roman" w:hAnsi="Times New Roman" w:cs="Times New Roman"/>
          <w:i/>
          <w:sz w:val="24"/>
          <w:szCs w:val="24"/>
          <w:lang w:eastAsia="ru-RU"/>
        </w:rPr>
        <w:t>(Жакерия, восстание Уота Тайлера).</w:t>
      </w:r>
      <w:r w:rsidRPr="00655F30">
        <w:rPr>
          <w:rFonts w:ascii="Times New Roman" w:eastAsia="Times New Roman" w:hAnsi="Times New Roman" w:cs="Times New Roman"/>
          <w:sz w:val="24"/>
          <w:szCs w:val="24"/>
          <w:lang w:eastAsia="ru-RU"/>
        </w:rPr>
        <w:t xml:space="preserve"> Гуситское движение в Чехии.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Страны Востока в Средние века. </w:t>
      </w:r>
      <w:r w:rsidRPr="00655F30">
        <w:rPr>
          <w:rFonts w:ascii="Times New Roman" w:eastAsia="Times New Roman" w:hAnsi="Times New Roman" w:cs="Times New Roman"/>
          <w:sz w:val="24"/>
          <w:szCs w:val="24"/>
          <w:lang w:eastAsia="ru-RU"/>
        </w:rPr>
        <w:t xml:space="preserve">Османская империя: завоевания турок-османов, управление империей, </w:t>
      </w:r>
      <w:r w:rsidRPr="00655F30">
        <w:rPr>
          <w:rFonts w:ascii="Times New Roman" w:eastAsia="Times New Roman" w:hAnsi="Times New Roman" w:cs="Times New Roman"/>
          <w:i/>
          <w:sz w:val="24"/>
          <w:szCs w:val="24"/>
          <w:lang w:eastAsia="ru-RU"/>
        </w:rPr>
        <w:t>положение покоренных народов</w:t>
      </w:r>
      <w:r w:rsidRPr="00655F30">
        <w:rPr>
          <w:rFonts w:ascii="Times New Roman" w:eastAsia="Times New Roman" w:hAnsi="Times New Roman" w:cs="Times New Roman"/>
          <w:sz w:val="24"/>
          <w:szCs w:val="24"/>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55F30">
        <w:rPr>
          <w:rFonts w:ascii="Times New Roman" w:eastAsia="Times New Roman" w:hAnsi="Times New Roman" w:cs="Times New Roman"/>
          <w:i/>
          <w:sz w:val="24"/>
          <w:szCs w:val="24"/>
          <w:lang w:eastAsia="ru-RU"/>
        </w:rPr>
        <w:t xml:space="preserve">Делийский султанат. </w:t>
      </w:r>
      <w:r w:rsidRPr="00655F30">
        <w:rPr>
          <w:rFonts w:ascii="Times New Roman" w:eastAsia="Times New Roman" w:hAnsi="Times New Roman" w:cs="Times New Roman"/>
          <w:sz w:val="24"/>
          <w:szCs w:val="24"/>
          <w:lang w:eastAsia="ru-RU"/>
        </w:rPr>
        <w:t>Культура народов Востока. Литература. Архитектура. Традиционные искусства и ремесла.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Государства доколумбовой Америки. </w:t>
      </w:r>
      <w:r w:rsidRPr="00655F30">
        <w:rPr>
          <w:rFonts w:ascii="Times New Roman" w:eastAsia="Times New Roman" w:hAnsi="Times New Roman" w:cs="Times New Roman"/>
          <w:sz w:val="24"/>
          <w:szCs w:val="24"/>
          <w:lang w:eastAsia="ru-RU"/>
        </w:rPr>
        <w:t>Общественный строй. Религиозные верования населения. Культура.</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Историческое и культурное наследие Средневековья.</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История Нового времени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Новое время: понятие и хронологические рамки. </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bCs/>
          <w:sz w:val="24"/>
          <w:szCs w:val="24"/>
          <w:lang w:eastAsia="ru-RU"/>
        </w:rPr>
        <w:t xml:space="preserve">Европа в конце ХV </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b/>
          <w:bCs/>
          <w:sz w:val="24"/>
          <w:szCs w:val="24"/>
          <w:lang w:eastAsia="ru-RU"/>
        </w:rPr>
        <w:t>начале XVII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Страны Европы и Северной Америки в середине XVII—ХVIII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655F30">
        <w:rPr>
          <w:rFonts w:ascii="Times New Roman" w:eastAsia="Times New Roman" w:hAnsi="Times New Roman" w:cs="Times New Roman"/>
          <w:i/>
          <w:sz w:val="24"/>
          <w:szCs w:val="24"/>
          <w:lang w:eastAsia="ru-RU"/>
        </w:rPr>
        <w:t>Программные и государственные документы. Революционные войны.</w:t>
      </w:r>
      <w:r w:rsidRPr="00655F30">
        <w:rPr>
          <w:rFonts w:ascii="Times New Roman" w:eastAsia="Times New Roman" w:hAnsi="Times New Roman" w:cs="Times New Roman"/>
          <w:sz w:val="24"/>
          <w:szCs w:val="24"/>
          <w:lang w:eastAsia="ru-RU"/>
        </w:rPr>
        <w:t xml:space="preserve"> Итоги и значение революции.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Страны Востока в XVI—XVIII вв.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55F30">
        <w:rPr>
          <w:rFonts w:ascii="Times New Roman" w:eastAsia="Times New Roman" w:hAnsi="Times New Roman" w:cs="Times New Roman"/>
          <w:i/>
          <w:sz w:val="24"/>
          <w:szCs w:val="24"/>
          <w:lang w:eastAsia="ru-RU"/>
        </w:rPr>
        <w:t>Образование централизованного государства и установление сегуната Токугава в Японии.</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Страны Европы и Северной Америки в первой половине ХIХ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Страны Европы и Северной Америки во второй половине ХIХ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55F30">
        <w:rPr>
          <w:rFonts w:ascii="Times New Roman" w:eastAsia="Times New Roman" w:hAnsi="Times New Roman" w:cs="Times New Roman"/>
          <w:i/>
          <w:sz w:val="24"/>
          <w:szCs w:val="24"/>
          <w:lang w:eastAsia="ru-RU"/>
        </w:rPr>
        <w:t>внутренняя и внешняя политика, франко-германская война, колониальные войны.</w:t>
      </w:r>
      <w:r w:rsidRPr="00655F30">
        <w:rPr>
          <w:rFonts w:ascii="Times New Roman" w:eastAsia="Times New Roman" w:hAnsi="Times New Roman" w:cs="Times New Roman"/>
          <w:sz w:val="24"/>
          <w:szCs w:val="24"/>
          <w:lang w:eastAsia="ru-RU"/>
        </w:rPr>
        <w:t xml:space="preserve"> Образование единого государства в Италии; </w:t>
      </w:r>
      <w:r w:rsidRPr="00655F30">
        <w:rPr>
          <w:rFonts w:ascii="Times New Roman" w:eastAsia="Times New Roman" w:hAnsi="Times New Roman" w:cs="Times New Roman"/>
          <w:i/>
          <w:sz w:val="24"/>
          <w:szCs w:val="24"/>
          <w:lang w:eastAsia="ru-RU"/>
        </w:rPr>
        <w:t>К. Кавур, Дж. Гарибальди.</w:t>
      </w:r>
      <w:r w:rsidRPr="00655F30">
        <w:rPr>
          <w:rFonts w:ascii="Times New Roman" w:eastAsia="Times New Roman" w:hAnsi="Times New Roman" w:cs="Times New Roman"/>
          <w:sz w:val="24"/>
          <w:szCs w:val="24"/>
          <w:lang w:eastAsia="ru-RU"/>
        </w:rPr>
        <w:t xml:space="preserve"> Объединение германских государств, провозглашение Германской империи; О. Бисмарк. </w:t>
      </w:r>
      <w:r w:rsidRPr="00655F30">
        <w:rPr>
          <w:rFonts w:ascii="Times New Roman" w:eastAsia="Times New Roman" w:hAnsi="Times New Roman" w:cs="Times New Roman"/>
          <w:i/>
          <w:sz w:val="24"/>
          <w:szCs w:val="24"/>
          <w:lang w:eastAsia="ru-RU"/>
        </w:rPr>
        <w:t>Габсбургская монархия: австро-венгерский дуализм.</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Экономическое и социально-политическое развитие стран Европы и США в конце ХIХ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55F30">
        <w:rPr>
          <w:rFonts w:ascii="Times New Roman" w:eastAsia="Times New Roman" w:hAnsi="Times New Roman" w:cs="Times New Roman"/>
          <w:i/>
          <w:sz w:val="24"/>
          <w:szCs w:val="24"/>
          <w:lang w:eastAsia="ru-RU"/>
        </w:rPr>
        <w:t xml:space="preserve">Расширение спектра общественных движений. </w:t>
      </w:r>
      <w:r w:rsidRPr="00655F30">
        <w:rPr>
          <w:rFonts w:ascii="Times New Roman" w:eastAsia="Times New Roman" w:hAnsi="Times New Roman" w:cs="Times New Roman"/>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Страны Азии в ХIХ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55F30">
        <w:rPr>
          <w:rFonts w:ascii="Times New Roman" w:eastAsia="Times New Roman" w:hAnsi="Times New Roman" w:cs="Times New Roman"/>
          <w:i/>
          <w:sz w:val="24"/>
          <w:szCs w:val="24"/>
          <w:lang w:eastAsia="ru-RU"/>
        </w:rPr>
        <w:t>Япония: внутренняя и внешняя политика сегуната Токугава, преобразования эпохи Мэйдзи.</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Война за независимость в Латинской Америке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Колониальное общество. Освободительная борьба: задачи, участники, формы выступлений. </w:t>
      </w:r>
      <w:r w:rsidRPr="00655F30">
        <w:rPr>
          <w:rFonts w:ascii="Times New Roman" w:eastAsia="Times New Roman" w:hAnsi="Times New Roman" w:cs="Times New Roman"/>
          <w:i/>
          <w:sz w:val="24"/>
          <w:szCs w:val="24"/>
          <w:lang w:eastAsia="ru-RU"/>
        </w:rPr>
        <w:t>П. Д. Туссен-Лувертюр, С. Боливар.</w:t>
      </w:r>
      <w:r w:rsidRPr="00655F30">
        <w:rPr>
          <w:rFonts w:ascii="Times New Roman" w:eastAsia="Times New Roman" w:hAnsi="Times New Roman" w:cs="Times New Roman"/>
          <w:sz w:val="24"/>
          <w:szCs w:val="24"/>
          <w:lang w:eastAsia="ru-RU"/>
        </w:rPr>
        <w:t xml:space="preserve"> Провозглашение независимых государств.</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Народы Африки в Новое время</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Развитие культуры в XIX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Международные отношения в XIX 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Историческое и культурное наследие Нового времени.</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Новейшая история. </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Мир к началу XX в. Новейшая история: понятие, периодизация.</w:t>
      </w:r>
    </w:p>
    <w:p w:rsidR="00655F30" w:rsidRPr="00655F30" w:rsidRDefault="00655F30" w:rsidP="00655F3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Мир в 1900—1914 гг.</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55F30">
        <w:rPr>
          <w:rFonts w:ascii="Times New Roman" w:eastAsia="Times New Roman" w:hAnsi="Times New Roman" w:cs="Times New Roman"/>
          <w:i/>
          <w:sz w:val="24"/>
          <w:szCs w:val="24"/>
          <w:lang w:eastAsia="ru-RU"/>
        </w:rPr>
        <w:t>Социальные и политические реформы; Д. Ллойд Джордж.</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55F30">
        <w:rPr>
          <w:rFonts w:ascii="Times New Roman" w:eastAsia="Times New Roman" w:hAnsi="Times New Roman" w:cs="Times New Roman"/>
          <w:i/>
          <w:sz w:val="24"/>
          <w:szCs w:val="24"/>
          <w:lang w:eastAsia="ru-RU"/>
        </w:rPr>
        <w:t>Руководители освободительной борьбы (Сунь Ятсен, Э. Сапата, Ф. Вилья).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p>
    <w:p w:rsidR="00655F30" w:rsidRPr="00655F30" w:rsidRDefault="00655F30" w:rsidP="00655F30">
      <w:pPr>
        <w:spacing w:after="0" w:line="240" w:lineRule="auto"/>
        <w:ind w:firstLine="709"/>
        <w:contextualSpacing/>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Синхронизация курсов всеобщей истории и истории России</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5528"/>
      </w:tblGrid>
      <w:tr w:rsidR="00655F30" w:rsidRPr="00655F30" w:rsidTr="0076234F">
        <w:tc>
          <w:tcPr>
            <w:tcW w:w="1132" w:type="dxa"/>
          </w:tcPr>
          <w:p w:rsidR="00655F30" w:rsidRPr="00655F30" w:rsidRDefault="00655F30" w:rsidP="00655F30">
            <w:pPr>
              <w:spacing w:after="0" w:line="240" w:lineRule="auto"/>
              <w:contextualSpacing/>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Класс</w:t>
            </w:r>
          </w:p>
        </w:tc>
        <w:tc>
          <w:tcPr>
            <w:tcW w:w="4397" w:type="dxa"/>
          </w:tcPr>
          <w:p w:rsidR="00655F30" w:rsidRPr="00655F30" w:rsidRDefault="00655F30" w:rsidP="00655F30">
            <w:pPr>
              <w:spacing w:after="0" w:line="240" w:lineRule="auto"/>
              <w:contextualSpacing/>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Всеобщая история</w:t>
            </w:r>
          </w:p>
        </w:tc>
        <w:tc>
          <w:tcPr>
            <w:tcW w:w="5528" w:type="dxa"/>
          </w:tcPr>
          <w:p w:rsidR="00655F30" w:rsidRPr="00655F30" w:rsidRDefault="00655F30" w:rsidP="00655F30">
            <w:pPr>
              <w:spacing w:after="0" w:line="240" w:lineRule="auto"/>
              <w:contextualSpacing/>
              <w:jc w:val="center"/>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История России</w:t>
            </w:r>
          </w:p>
        </w:tc>
      </w:tr>
      <w:tr w:rsidR="00655F30" w:rsidRPr="00655F30" w:rsidTr="0076234F">
        <w:tc>
          <w:tcPr>
            <w:tcW w:w="1132"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5 класс</w:t>
            </w:r>
          </w:p>
        </w:tc>
        <w:tc>
          <w:tcPr>
            <w:tcW w:w="4397"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ИСТОРИЯ ДРЕВНЕГО МИРА</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Первобытность.</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Древний Восток</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Античный мир. Древняя Греция. Древний Рим.</w:t>
            </w:r>
          </w:p>
        </w:tc>
        <w:tc>
          <w:tcPr>
            <w:tcW w:w="5528"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Народы и государства на территории нашей страны в древности</w:t>
            </w:r>
          </w:p>
        </w:tc>
      </w:tr>
      <w:tr w:rsidR="00655F30" w:rsidRPr="00655F30" w:rsidTr="0076234F">
        <w:tc>
          <w:tcPr>
            <w:tcW w:w="1132"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6 класс </w:t>
            </w:r>
          </w:p>
        </w:tc>
        <w:tc>
          <w:tcPr>
            <w:tcW w:w="4397" w:type="dxa"/>
          </w:tcPr>
          <w:p w:rsidR="00655F30" w:rsidRPr="00655F30" w:rsidRDefault="00655F30" w:rsidP="00655F30">
            <w:pPr>
              <w:shd w:val="clear" w:color="auto" w:fill="FFFFFF"/>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ИСТОРИЯ СРЕДНИХ ВЕКОВ. </w:t>
            </w:r>
            <w:r w:rsidRPr="00655F30">
              <w:rPr>
                <w:rFonts w:ascii="Times New Roman" w:eastAsia="Times New Roman" w:hAnsi="Times New Roman" w:cs="Times New Roman"/>
                <w:b/>
                <w:sz w:val="20"/>
                <w:szCs w:val="20"/>
                <w:lang w:val="en-US" w:eastAsia="ru-RU"/>
              </w:rPr>
              <w:t>VI</w:t>
            </w:r>
            <w:r w:rsidRPr="00655F30">
              <w:rPr>
                <w:rFonts w:ascii="Times New Roman" w:eastAsia="Times New Roman" w:hAnsi="Times New Roman" w:cs="Times New Roman"/>
                <w:b/>
                <w:sz w:val="20"/>
                <w:szCs w:val="20"/>
                <w:lang w:eastAsia="ru-RU"/>
              </w:rPr>
              <w:t>-</w:t>
            </w:r>
            <w:r w:rsidRPr="00655F30">
              <w:rPr>
                <w:rFonts w:ascii="Times New Roman" w:eastAsia="Times New Roman" w:hAnsi="Times New Roman" w:cs="Times New Roman"/>
                <w:b/>
                <w:sz w:val="20"/>
                <w:szCs w:val="20"/>
                <w:lang w:val="en-US" w:eastAsia="ru-RU"/>
              </w:rPr>
              <w:t>XV</w:t>
            </w:r>
            <w:r w:rsidRPr="00655F30">
              <w:rPr>
                <w:rFonts w:ascii="Times New Roman" w:eastAsia="Times New Roman" w:hAnsi="Times New Roman" w:cs="Times New Roman"/>
                <w:b/>
                <w:sz w:val="20"/>
                <w:szCs w:val="20"/>
                <w:lang w:eastAsia="ru-RU"/>
              </w:rPr>
              <w:t xml:space="preserve"> вв.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Раннее Средневековье</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Зрелое Средневековье</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Страны Востока в Средние века</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Государства доколумбовой Америки.</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tc>
        <w:tc>
          <w:tcPr>
            <w:tcW w:w="5528"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ОТ ДРЕВНЕЙ РУСИ К РОССИЙСКОМУ ГОСУДАРСТВУ.</w:t>
            </w:r>
            <w:r w:rsidRPr="00655F30">
              <w:rPr>
                <w:rFonts w:ascii="Times New Roman" w:eastAsia="Times New Roman" w:hAnsi="Times New Roman" w:cs="Times New Roman"/>
                <w:b/>
                <w:sz w:val="20"/>
                <w:szCs w:val="20"/>
                <w:lang w:val="en-US" w:eastAsia="ru-RU"/>
              </w:rPr>
              <w:t>VIII</w:t>
            </w:r>
            <w:r w:rsidRPr="00655F30">
              <w:rPr>
                <w:rFonts w:ascii="Times New Roman" w:eastAsia="Times New Roman" w:hAnsi="Times New Roman" w:cs="Times New Roman"/>
                <w:b/>
                <w:sz w:val="20"/>
                <w:szCs w:val="20"/>
                <w:lang w:eastAsia="ru-RU"/>
              </w:rPr>
              <w:t xml:space="preserve"> –</w:t>
            </w:r>
            <w:r w:rsidRPr="00655F30">
              <w:rPr>
                <w:rFonts w:ascii="Times New Roman" w:eastAsia="Times New Roman" w:hAnsi="Times New Roman" w:cs="Times New Roman"/>
                <w:b/>
                <w:sz w:val="20"/>
                <w:szCs w:val="20"/>
                <w:lang w:val="en-US" w:eastAsia="ru-RU"/>
              </w:rPr>
              <w:t>XV</w:t>
            </w:r>
            <w:r w:rsidRPr="00655F30">
              <w:rPr>
                <w:rFonts w:ascii="Times New Roman" w:eastAsia="Times New Roman" w:hAnsi="Times New Roman" w:cs="Times New Roman"/>
                <w:b/>
                <w:sz w:val="20"/>
                <w:szCs w:val="20"/>
                <w:lang w:eastAsia="ru-RU"/>
              </w:rPr>
              <w:t xml:space="preserve"> вв.</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Восточная Европа в середине I тыс. н.э.</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Образование государства Русь</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Русь в конце X – начале XII в.</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Культурное пространство</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Русь в середине XII – начале XIII в.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Русские земли в середине XIII - XIV в</w:t>
            </w:r>
            <w:r w:rsidRPr="00655F30">
              <w:rPr>
                <w:rFonts w:ascii="Times New Roman" w:eastAsia="Times New Roman" w:hAnsi="Times New Roman" w:cs="Times New Roman"/>
                <w:sz w:val="20"/>
                <w:szCs w:val="20"/>
                <w:lang w:eastAsia="ru-RU"/>
              </w:rPr>
              <w:t>.</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Народы и государства степной зоны Восточной Европы и Сибири в XIII-XV вв.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 xml:space="preserve">Культурное пространство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Формирование единого Русского государства в XV веке</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Культурное пространство</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Региональный компонент</w:t>
            </w:r>
          </w:p>
        </w:tc>
      </w:tr>
      <w:tr w:rsidR="00655F30" w:rsidRPr="00655F30" w:rsidTr="0076234F">
        <w:tc>
          <w:tcPr>
            <w:tcW w:w="1132"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7 класс</w:t>
            </w:r>
          </w:p>
        </w:tc>
        <w:tc>
          <w:tcPr>
            <w:tcW w:w="4397"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ИСТОРИЯ НОВОГО ВРЕМЕНИ.</w:t>
            </w:r>
            <w:r w:rsidRPr="00655F30">
              <w:rPr>
                <w:rFonts w:ascii="Times New Roman" w:eastAsia="Times New Roman" w:hAnsi="Times New Roman" w:cs="Times New Roman"/>
                <w:b/>
                <w:sz w:val="20"/>
                <w:szCs w:val="20"/>
                <w:lang w:val="en-US" w:eastAsia="ru-RU"/>
              </w:rPr>
              <w:t>XVI</w:t>
            </w:r>
            <w:r w:rsidRPr="00655F30">
              <w:rPr>
                <w:rFonts w:ascii="Times New Roman" w:eastAsia="Times New Roman" w:hAnsi="Times New Roman" w:cs="Times New Roman"/>
                <w:b/>
                <w:sz w:val="20"/>
                <w:szCs w:val="20"/>
                <w:lang w:eastAsia="ru-RU"/>
              </w:rPr>
              <w:t>-</w:t>
            </w:r>
            <w:r w:rsidRPr="00655F30">
              <w:rPr>
                <w:rFonts w:ascii="Times New Roman" w:eastAsia="Times New Roman" w:hAnsi="Times New Roman" w:cs="Times New Roman"/>
                <w:b/>
                <w:sz w:val="20"/>
                <w:szCs w:val="20"/>
                <w:lang w:val="en-US" w:eastAsia="ru-RU"/>
              </w:rPr>
              <w:t>XVII</w:t>
            </w:r>
            <w:r w:rsidRPr="00655F30">
              <w:rPr>
                <w:rFonts w:ascii="Times New Roman" w:eastAsia="Times New Roman" w:hAnsi="Times New Roman" w:cs="Times New Roman"/>
                <w:b/>
                <w:sz w:val="20"/>
                <w:szCs w:val="20"/>
                <w:lang w:eastAsia="ru-RU"/>
              </w:rPr>
              <w:t xml:space="preserve"> вв. От абсолютизма к парламентаризму. Первые буржуазные революции</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 xml:space="preserve">Европа в конце ХV </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bCs/>
                <w:sz w:val="20"/>
                <w:szCs w:val="20"/>
                <w:lang w:eastAsia="ru-RU"/>
              </w:rPr>
              <w:t>начале XVII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 xml:space="preserve">Европа в конце ХV </w:t>
            </w: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bCs/>
                <w:sz w:val="20"/>
                <w:szCs w:val="20"/>
                <w:lang w:eastAsia="ru-RU"/>
              </w:rPr>
              <w:t>начале XVII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Страны Европы и Северной Америки в середине XVII—ХVIII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Страны Востока в XVI—XVIII вв.</w:t>
            </w:r>
          </w:p>
        </w:tc>
        <w:tc>
          <w:tcPr>
            <w:tcW w:w="5528"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bCs/>
                <w:sz w:val="20"/>
                <w:szCs w:val="20"/>
                <w:lang w:eastAsia="ru-RU"/>
              </w:rPr>
              <w:t>РОССИЯ В XVI – XVII ВЕКАХ: ОТ ВЕЛИКОГО КНЯЖЕСТВА К ЦАРСТВУ</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 xml:space="preserve">Россия в XVI веке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 xml:space="preserve">Смута в России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Россия в XVII веке </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Cs/>
                <w:sz w:val="20"/>
                <w:szCs w:val="20"/>
                <w:lang w:eastAsia="ru-RU"/>
              </w:rPr>
              <w:t>Культурное пространство</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Региональный компонент</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tc>
      </w:tr>
      <w:tr w:rsidR="00655F30" w:rsidRPr="00655F30" w:rsidTr="0076234F">
        <w:tc>
          <w:tcPr>
            <w:tcW w:w="1132"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8 класс</w:t>
            </w:r>
          </w:p>
        </w:tc>
        <w:tc>
          <w:tcPr>
            <w:tcW w:w="4397"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ИСТОРИЯ НОВОГО ВРЕМЕНИ.</w:t>
            </w:r>
            <w:r w:rsidRPr="00655F30">
              <w:rPr>
                <w:rFonts w:ascii="Times New Roman" w:eastAsia="Times New Roman" w:hAnsi="Times New Roman" w:cs="Times New Roman"/>
                <w:b/>
                <w:sz w:val="20"/>
                <w:szCs w:val="20"/>
                <w:lang w:val="en-US" w:eastAsia="ru-RU"/>
              </w:rPr>
              <w:t>XVIII</w:t>
            </w:r>
            <w:r w:rsidRPr="00655F30">
              <w:rPr>
                <w:rFonts w:ascii="Times New Roman" w:eastAsia="Times New Roman" w:hAnsi="Times New Roman" w:cs="Times New Roman"/>
                <w:b/>
                <w:sz w:val="20"/>
                <w:szCs w:val="20"/>
                <w:lang w:eastAsia="ru-RU"/>
              </w:rPr>
              <w:t>в.</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Эпоха Просвещения.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Эпоха промышленного переворота</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Великая французская революция</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tc>
        <w:tc>
          <w:tcPr>
            <w:tcW w:w="5528"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РОССИЯ В КОНЦЕ XVII - XVIII ВЕКАХ: ОТ ЦАРСТВА К ИМПЕРИИ</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Россия в эпоху преобразований Петра I</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После Петра Великого: эпоха «дворцовых переворотов»</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Россия в 1760-х – 1790- гг. Правление Екатерины II и Павла I</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Культурное пространство Российской империи в XVIII в.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lastRenderedPageBreak/>
              <w:t>Народы России в XVIII в.</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Россия при Павле I</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Региональный компонент</w:t>
            </w:r>
          </w:p>
        </w:tc>
      </w:tr>
      <w:tr w:rsidR="00655F30" w:rsidRPr="00655F30" w:rsidTr="0076234F">
        <w:tc>
          <w:tcPr>
            <w:tcW w:w="1132" w:type="dxa"/>
          </w:tcPr>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lastRenderedPageBreak/>
              <w:t>9 класс</w:t>
            </w:r>
          </w:p>
        </w:tc>
        <w:tc>
          <w:tcPr>
            <w:tcW w:w="4397" w:type="dxa"/>
          </w:tcPr>
          <w:p w:rsidR="00655F30" w:rsidRPr="00655F30" w:rsidRDefault="00655F30" w:rsidP="00655F30">
            <w:pPr>
              <w:spacing w:after="0" w:line="240" w:lineRule="auto"/>
              <w:contextualSpacing/>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 xml:space="preserve">ИСТОРИЯ НОВОГО ВРЕМЕНИ. </w:t>
            </w:r>
            <w:r w:rsidRPr="00655F30">
              <w:rPr>
                <w:rFonts w:ascii="Times New Roman" w:eastAsia="Times New Roman" w:hAnsi="Times New Roman" w:cs="Times New Roman"/>
                <w:b/>
                <w:sz w:val="20"/>
                <w:szCs w:val="20"/>
                <w:lang w:val="en-US" w:eastAsia="ru-RU"/>
              </w:rPr>
              <w:t>XIX</w:t>
            </w:r>
            <w:r w:rsidRPr="00655F30">
              <w:rPr>
                <w:rFonts w:ascii="Times New Roman" w:eastAsia="Times New Roman" w:hAnsi="Times New Roman" w:cs="Times New Roman"/>
                <w:b/>
                <w:sz w:val="20"/>
                <w:szCs w:val="20"/>
                <w:lang w:eastAsia="ru-RU"/>
              </w:rPr>
              <w:t xml:space="preserve"> в.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
                <w:sz w:val="20"/>
                <w:szCs w:val="20"/>
                <w:lang w:eastAsia="ru-RU"/>
              </w:rPr>
              <w:t>Мир к началу XX в. Новейшая история.</w:t>
            </w:r>
            <w:r w:rsidRPr="00655F30">
              <w:rPr>
                <w:rFonts w:ascii="Times New Roman" w:eastAsia="Times New Roman" w:hAnsi="Times New Roman" w:cs="Times New Roman"/>
                <w:b/>
                <w:i/>
                <w:sz w:val="20"/>
                <w:szCs w:val="20"/>
                <w:lang w:eastAsia="ru-RU"/>
              </w:rPr>
              <w:t>Становление и расцвет индустриального общества. До начала Первой мировой войны</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Страны Европы и Северной Америки в первой половине ХIХ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Страны Европы и Северной Америки во второй половине ХIХ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Экономическое и социально-политическое развитие стран Европы и США в конце ХIХ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Страны Азии в ХIХ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Война за независимость в Латинской Америке</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Народы Африки в Новое время</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Развитие культуры в XIX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Международные отношения в XIX в.</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Мир в 1900—1914 гг.</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i/>
                <w:sz w:val="20"/>
                <w:szCs w:val="20"/>
                <w:lang w:eastAsia="ru-RU"/>
              </w:rPr>
            </w:pP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spacing w:after="0" w:line="240" w:lineRule="auto"/>
              <w:contextualSpacing/>
              <w:rPr>
                <w:rFonts w:ascii="Times New Roman" w:eastAsia="Times New Roman" w:hAnsi="Times New Roman" w:cs="Times New Roman"/>
                <w:i/>
                <w:sz w:val="20"/>
                <w:szCs w:val="20"/>
                <w:lang w:eastAsia="ru-RU"/>
              </w:rPr>
            </w:pP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tc>
        <w:tc>
          <w:tcPr>
            <w:tcW w:w="5528" w:type="dxa"/>
          </w:tcPr>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r w:rsidRPr="00655F30">
              <w:rPr>
                <w:rFonts w:ascii="Times New Roman" w:eastAsia="Times New Roman" w:hAnsi="Times New Roman" w:cs="Times New Roman"/>
                <w:b/>
                <w:bCs/>
                <w:sz w:val="20"/>
                <w:szCs w:val="20"/>
                <w:lang w:eastAsia="ru-RU"/>
              </w:rPr>
              <w:t>IV. РОССИЙСКАЯ ИМПЕРИЯ В XIX – НАЧАЛЕ XX ВВ.</w:t>
            </w:r>
          </w:p>
          <w:p w:rsidR="00655F30" w:rsidRPr="00655F30" w:rsidRDefault="00655F30" w:rsidP="00655F30">
            <w:pPr>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spacing w:after="0" w:line="240" w:lineRule="auto"/>
              <w:contextualSpacing/>
              <w:rPr>
                <w:rFonts w:ascii="Times New Roman" w:eastAsia="Times New Roman" w:hAnsi="Times New Roman" w:cs="Times New Roman"/>
                <w:bCs/>
                <w:sz w:val="20"/>
                <w:szCs w:val="20"/>
                <w:u w:val="single"/>
                <w:lang w:eastAsia="ru-RU"/>
              </w:rPr>
            </w:pPr>
            <w:r w:rsidRPr="00655F30">
              <w:rPr>
                <w:rFonts w:ascii="Times New Roman" w:eastAsia="Times New Roman" w:hAnsi="Times New Roman" w:cs="Times New Roman"/>
                <w:bCs/>
                <w:sz w:val="20"/>
                <w:szCs w:val="20"/>
                <w:u w:val="single"/>
                <w:lang w:eastAsia="ru-RU"/>
              </w:rPr>
              <w:t>Россия на пути к реформам (1801–1861)</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Александровская эпоха: государственный либерализм</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Отечественная война 1812 г.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Николаевское самодержавие: государственный консерватизм</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Крепостнический социум. Деревня и город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Культурное пространство империи в первой половине XIX в.</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Пространство империи: этнокультурный облик страны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Формирование гражданского правосознания. Основные течения общественной мысли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p>
          <w:p w:rsidR="00655F30" w:rsidRPr="00655F30" w:rsidRDefault="00655F30" w:rsidP="00655F30">
            <w:pPr>
              <w:spacing w:after="0" w:line="240" w:lineRule="auto"/>
              <w:contextualSpacing/>
              <w:rPr>
                <w:rFonts w:ascii="Times New Roman" w:eastAsia="Times New Roman" w:hAnsi="Times New Roman" w:cs="Times New Roman"/>
                <w:bCs/>
                <w:sz w:val="20"/>
                <w:szCs w:val="20"/>
                <w:u w:val="single"/>
                <w:lang w:eastAsia="ru-RU"/>
              </w:rPr>
            </w:pPr>
            <w:r w:rsidRPr="00655F30">
              <w:rPr>
                <w:rFonts w:ascii="Times New Roman" w:eastAsia="Times New Roman" w:hAnsi="Times New Roman" w:cs="Times New Roman"/>
                <w:bCs/>
                <w:sz w:val="20"/>
                <w:szCs w:val="20"/>
                <w:u w:val="single"/>
                <w:lang w:eastAsia="ru-RU"/>
              </w:rPr>
              <w:t>Россия в эпоху реформ</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Преобразования Александра II: социальная и правовая модернизация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«Народное самодержавие» Александра III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Пореформенный социум. Сельское хозяйство и промышленность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Культурное пространство империи во второй половине XIX в.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Этнокультурный облик империи </w:t>
            </w:r>
          </w:p>
          <w:p w:rsidR="00655F30" w:rsidRPr="00655F30" w:rsidRDefault="00655F30" w:rsidP="00655F30">
            <w:pPr>
              <w:spacing w:after="0" w:line="240" w:lineRule="auto"/>
              <w:contextualSpacing/>
              <w:rPr>
                <w:rFonts w:ascii="Times New Roman" w:eastAsia="Times New Roman" w:hAnsi="Times New Roman" w:cs="Times New Roman"/>
                <w:sz w:val="20"/>
                <w:szCs w:val="20"/>
                <w:lang w:eastAsia="ru-RU"/>
              </w:rPr>
            </w:pPr>
            <w:r w:rsidRPr="00655F30">
              <w:rPr>
                <w:rFonts w:ascii="Times New Roman" w:eastAsia="Times New Roman" w:hAnsi="Times New Roman" w:cs="Times New Roman"/>
                <w:bCs/>
                <w:sz w:val="20"/>
                <w:szCs w:val="20"/>
                <w:lang w:eastAsia="ru-RU"/>
              </w:rPr>
              <w:t>Формирование гражданского общества и основные направления общественных движений</w:t>
            </w:r>
          </w:p>
          <w:p w:rsidR="00655F30" w:rsidRPr="00655F30" w:rsidRDefault="00655F30" w:rsidP="00655F30">
            <w:pPr>
              <w:spacing w:after="0" w:line="240" w:lineRule="auto"/>
              <w:contextualSpacing/>
              <w:rPr>
                <w:rFonts w:ascii="Times New Roman" w:eastAsia="Times New Roman" w:hAnsi="Times New Roman" w:cs="Times New Roman"/>
                <w:bCs/>
                <w:sz w:val="20"/>
                <w:szCs w:val="20"/>
                <w:u w:val="single"/>
                <w:lang w:eastAsia="ru-RU"/>
              </w:rPr>
            </w:pPr>
            <w:r w:rsidRPr="00655F30">
              <w:rPr>
                <w:rFonts w:ascii="Times New Roman" w:eastAsia="Times New Roman" w:hAnsi="Times New Roman" w:cs="Times New Roman"/>
                <w:bCs/>
                <w:sz w:val="20"/>
                <w:szCs w:val="20"/>
                <w:u w:val="single"/>
                <w:lang w:eastAsia="ru-RU"/>
              </w:rPr>
              <w:t>Кризис империи в начале ХХ века</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Первая российская революция 1905-1907 гг. Начало парламентаризма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 xml:space="preserve">Общество и власть после революции </w:t>
            </w:r>
          </w:p>
          <w:p w:rsidR="00655F30" w:rsidRPr="00655F30" w:rsidRDefault="00655F30" w:rsidP="00655F30">
            <w:pPr>
              <w:spacing w:after="0" w:line="240" w:lineRule="auto"/>
              <w:contextualSpacing/>
              <w:rPr>
                <w:rFonts w:ascii="Times New Roman" w:eastAsia="Times New Roman" w:hAnsi="Times New Roman" w:cs="Times New Roman"/>
                <w:bCs/>
                <w:sz w:val="20"/>
                <w:szCs w:val="20"/>
                <w:lang w:eastAsia="ru-RU"/>
              </w:rPr>
            </w:pPr>
            <w:r w:rsidRPr="00655F30">
              <w:rPr>
                <w:rFonts w:ascii="Times New Roman" w:eastAsia="Times New Roman" w:hAnsi="Times New Roman" w:cs="Times New Roman"/>
                <w:bCs/>
                <w:sz w:val="20"/>
                <w:szCs w:val="20"/>
                <w:lang w:eastAsia="ru-RU"/>
              </w:rPr>
              <w:t>«Серебряный век» российской культуры</w:t>
            </w:r>
          </w:p>
          <w:p w:rsidR="00655F30" w:rsidRPr="00655F30" w:rsidRDefault="00655F30" w:rsidP="00655F30">
            <w:pPr>
              <w:spacing w:after="0" w:line="240" w:lineRule="auto"/>
              <w:contextualSpacing/>
              <w:rPr>
                <w:rFonts w:ascii="Times New Roman" w:eastAsia="Times New Roman" w:hAnsi="Times New Roman" w:cs="Times New Roman"/>
                <w:i/>
                <w:sz w:val="20"/>
                <w:szCs w:val="20"/>
                <w:lang w:eastAsia="ru-RU"/>
              </w:rPr>
            </w:pPr>
            <w:r w:rsidRPr="00655F30">
              <w:rPr>
                <w:rFonts w:ascii="Times New Roman" w:eastAsia="Times New Roman" w:hAnsi="Times New Roman" w:cs="Times New Roman"/>
                <w:sz w:val="20"/>
                <w:szCs w:val="20"/>
                <w:lang w:eastAsia="ru-RU"/>
              </w:rPr>
              <w:t>Региональный компонент</w:t>
            </w:r>
          </w:p>
        </w:tc>
      </w:tr>
    </w:tbl>
    <w:p w:rsidR="00655F30" w:rsidRPr="00655F30" w:rsidRDefault="00655F30" w:rsidP="00655F30">
      <w:pPr>
        <w:keepNext/>
        <w:keepLines/>
        <w:spacing w:before="200" w:after="0" w:line="240" w:lineRule="auto"/>
        <w:ind w:left="2127" w:hanging="22"/>
        <w:contextualSpacing/>
        <w:outlineLvl w:val="3"/>
        <w:rPr>
          <w:rFonts w:ascii="Times New Roman" w:eastAsia="Calibri" w:hAnsi="Times New Roman" w:cs="Times New Roman"/>
          <w:b/>
          <w:bCs/>
          <w:i/>
          <w:iCs/>
          <w:sz w:val="24"/>
          <w:szCs w:val="24"/>
          <w:lang w:eastAsia="x-none"/>
        </w:rPr>
      </w:pPr>
    </w:p>
    <w:p w:rsidR="00655F30" w:rsidRPr="00655F30" w:rsidRDefault="00655F30" w:rsidP="00655F30">
      <w:pPr>
        <w:keepNext/>
        <w:keepLines/>
        <w:spacing w:before="200" w:after="0" w:line="240" w:lineRule="auto"/>
        <w:contextualSpacing/>
        <w:jc w:val="center"/>
        <w:outlineLvl w:val="3"/>
        <w:rPr>
          <w:rFonts w:ascii="Times New Roman" w:eastAsia="Calibri" w:hAnsi="Times New Roman" w:cs="Times New Roman"/>
          <w:b/>
          <w:bCs/>
          <w:iCs/>
          <w:sz w:val="24"/>
          <w:szCs w:val="24"/>
          <w:lang w:eastAsia="x-none"/>
        </w:rPr>
      </w:pPr>
      <w:r w:rsidRPr="00655F30">
        <w:rPr>
          <w:rFonts w:ascii="Times New Roman" w:eastAsia="Calibri" w:hAnsi="Times New Roman" w:cs="Times New Roman"/>
          <w:bCs/>
          <w:iCs/>
          <w:sz w:val="24"/>
          <w:szCs w:val="24"/>
          <w:lang w:val="x-none" w:eastAsia="x-none"/>
        </w:rPr>
        <w:t>2.2.2.</w:t>
      </w:r>
      <w:r w:rsidRPr="00655F30">
        <w:rPr>
          <w:rFonts w:ascii="Times New Roman" w:eastAsia="Calibri" w:hAnsi="Times New Roman" w:cs="Times New Roman"/>
          <w:bCs/>
          <w:iCs/>
          <w:sz w:val="24"/>
          <w:szCs w:val="24"/>
          <w:lang w:eastAsia="x-none"/>
        </w:rPr>
        <w:t>5</w:t>
      </w:r>
      <w:r w:rsidRPr="00655F30">
        <w:rPr>
          <w:rFonts w:ascii="Times New Roman" w:eastAsia="Calibri" w:hAnsi="Times New Roman" w:cs="Times New Roman"/>
          <w:bCs/>
          <w:iCs/>
          <w:sz w:val="24"/>
          <w:szCs w:val="24"/>
          <w:lang w:val="x-none" w:eastAsia="x-none"/>
        </w:rPr>
        <w:t>.</w:t>
      </w:r>
      <w:r w:rsidRPr="00655F30">
        <w:rPr>
          <w:rFonts w:ascii="Times New Roman" w:eastAsia="Calibri" w:hAnsi="Times New Roman" w:cs="Times New Roman"/>
          <w:b/>
          <w:bCs/>
          <w:iCs/>
          <w:sz w:val="24"/>
          <w:szCs w:val="24"/>
          <w:lang w:eastAsia="x-none"/>
        </w:rPr>
        <w:t>ОБЩЕСТВОЗНАНИЕ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shd w:val="clear" w:color="auto" w:fill="FFFFFF"/>
          <w:lang w:eastAsia="ru-RU"/>
        </w:rPr>
        <w:t>Человек. Деятельность человека</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Биологическое и социальное в человеке. </w:t>
      </w:r>
      <w:r w:rsidRPr="00655F30">
        <w:rPr>
          <w:rFonts w:ascii="Times New Roman" w:eastAsia="Times New Roman" w:hAnsi="Times New Roman" w:cs="Times New Roman"/>
          <w:i/>
          <w:sz w:val="24"/>
          <w:szCs w:val="24"/>
          <w:lang w:eastAsia="ru-RU"/>
        </w:rPr>
        <w:t>Черты сходства и различий человека и животного. Индивид, индивидуальность, личность.</w:t>
      </w:r>
      <w:r w:rsidRPr="00655F30">
        <w:rPr>
          <w:rFonts w:ascii="Times New Roman" w:eastAsia="Times New Roman" w:hAnsi="Times New Roman" w:cs="Times New Roman"/>
          <w:sz w:val="24"/>
          <w:szCs w:val="24"/>
          <w:lang w:eastAsia="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55F30">
        <w:rPr>
          <w:rFonts w:ascii="Times New Roman" w:eastAsia="Times New Roman" w:hAnsi="Times New Roman" w:cs="Times New Roman"/>
          <w:i/>
          <w:sz w:val="24"/>
          <w:szCs w:val="24"/>
          <w:lang w:eastAsia="ru-RU"/>
        </w:rPr>
        <w:t xml:space="preserve">Личные и деловые отношения. </w:t>
      </w:r>
      <w:r w:rsidRPr="00655F30">
        <w:rPr>
          <w:rFonts w:ascii="Times New Roman" w:eastAsia="Times New Roman" w:hAnsi="Times New Roman" w:cs="Times New Roman"/>
          <w:sz w:val="24"/>
          <w:szCs w:val="24"/>
          <w:lang w:eastAsia="ru-RU"/>
        </w:rPr>
        <w:t>Лидерство. Межличностные конфликты и способы их разрешения.</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Общество</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Общество как форма жизнедеятельности людей. Взаимосвязь общества и природы. Развитие общества. </w:t>
      </w:r>
      <w:r w:rsidRPr="00655F30">
        <w:rPr>
          <w:rFonts w:ascii="Times New Roman" w:eastAsia="Times New Roman" w:hAnsi="Times New Roman" w:cs="Times New Roman"/>
          <w:i/>
          <w:sz w:val="24"/>
          <w:szCs w:val="24"/>
          <w:lang w:eastAsia="ru-RU"/>
        </w:rPr>
        <w:t>Общественный прогресс.</w:t>
      </w:r>
      <w:r w:rsidRPr="00655F30">
        <w:rPr>
          <w:rFonts w:ascii="Times New Roman" w:eastAsia="Times New Roman" w:hAnsi="Times New Roman" w:cs="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Социальные нормы</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Социальные нормы как регуляторы поведения человека в обществе. </w:t>
      </w:r>
      <w:r w:rsidRPr="00655F30">
        <w:rPr>
          <w:rFonts w:ascii="Times New Roman" w:eastAsia="Times New Roman" w:hAnsi="Times New Roman" w:cs="Times New Roman"/>
          <w:i/>
          <w:sz w:val="24"/>
          <w:szCs w:val="24"/>
          <w:lang w:eastAsia="ru-RU"/>
        </w:rPr>
        <w:t>Общественные нравы, традиции и обычаи.</w:t>
      </w:r>
      <w:r w:rsidRPr="00655F30">
        <w:rPr>
          <w:rFonts w:ascii="Times New Roman" w:eastAsia="Times New Roman" w:hAnsi="Times New Roman" w:cs="Times New Roman"/>
          <w:sz w:val="24"/>
          <w:szCs w:val="24"/>
          <w:lang w:eastAsia="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55F30">
        <w:rPr>
          <w:rFonts w:ascii="Times New Roman" w:eastAsia="Times New Roman" w:hAnsi="Times New Roman" w:cs="Times New Roman"/>
          <w:i/>
          <w:sz w:val="24"/>
          <w:szCs w:val="24"/>
          <w:lang w:eastAsia="ru-RU"/>
        </w:rPr>
        <w:t xml:space="preserve">Особенности социализации в подростковом возрасте. </w:t>
      </w:r>
      <w:r w:rsidRPr="00655F30">
        <w:rPr>
          <w:rFonts w:ascii="Times New Roman" w:eastAsia="Times New Roman" w:hAnsi="Times New Roman" w:cs="Times New Roman"/>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Сфера духовной культуры</w:t>
      </w:r>
    </w:p>
    <w:p w:rsidR="00655F30" w:rsidRPr="00655F30" w:rsidRDefault="00655F30" w:rsidP="00655F30">
      <w:pPr>
        <w:tabs>
          <w:tab w:val="left" w:pos="1311"/>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Cs/>
          <w:sz w:val="24"/>
          <w:szCs w:val="24"/>
          <w:lang w:eastAsia="ru-RU"/>
        </w:rPr>
        <w:lastRenderedPageBreak/>
        <w:t xml:space="preserve">Культура, ее многообразие и основные формы. </w:t>
      </w:r>
      <w:r w:rsidRPr="00655F30">
        <w:rPr>
          <w:rFonts w:ascii="Times New Roman" w:eastAsia="Times New Roman" w:hAnsi="Times New Roman" w:cs="Times New Roman"/>
          <w:sz w:val="24"/>
          <w:szCs w:val="24"/>
          <w:lang w:eastAsia="ru-RU"/>
        </w:rPr>
        <w:t xml:space="preserve">Наука в жизни современного общества. </w:t>
      </w:r>
      <w:r w:rsidRPr="00655F30">
        <w:rPr>
          <w:rFonts w:ascii="Times New Roman" w:eastAsia="Times New Roman" w:hAnsi="Times New Roman" w:cs="Times New Roman"/>
          <w:i/>
          <w:sz w:val="24"/>
          <w:szCs w:val="24"/>
          <w:lang w:eastAsia="ru-RU"/>
        </w:rPr>
        <w:t>Научно-технический прогресс в современном обществе.</w:t>
      </w:r>
      <w:r w:rsidRPr="00655F30">
        <w:rPr>
          <w:rFonts w:ascii="Times New Roman" w:eastAsia="Times New Roman" w:hAnsi="Times New Roman" w:cs="Times New Roman"/>
          <w:sz w:val="24"/>
          <w:szCs w:val="24"/>
          <w:lang w:eastAsia="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655F30">
        <w:rPr>
          <w:rFonts w:ascii="Times New Roman" w:eastAsia="Times New Roman" w:hAnsi="Times New Roman" w:cs="Times New Roman"/>
          <w:i/>
          <w:sz w:val="24"/>
          <w:szCs w:val="24"/>
          <w:lang w:eastAsia="ru-RU"/>
        </w:rPr>
        <w:t>Государственная итоговая аттестация</w:t>
      </w:r>
      <w:r w:rsidRPr="00655F30">
        <w:rPr>
          <w:rFonts w:ascii="Times New Roman" w:eastAsia="Times New Roman" w:hAnsi="Times New Roman" w:cs="Times New Roman"/>
          <w:sz w:val="24"/>
          <w:szCs w:val="24"/>
          <w:lang w:eastAsia="ru-RU"/>
        </w:rPr>
        <w:t xml:space="preserve">. Самообразование. Религия как форма культуры. </w:t>
      </w:r>
      <w:r w:rsidRPr="00655F30">
        <w:rPr>
          <w:rFonts w:ascii="Times New Roman" w:eastAsia="Times New Roman" w:hAnsi="Times New Roman" w:cs="Times New Roman"/>
          <w:i/>
          <w:sz w:val="24"/>
          <w:szCs w:val="24"/>
          <w:lang w:eastAsia="ru-RU"/>
        </w:rPr>
        <w:t>Мировые религии.</w:t>
      </w:r>
      <w:r w:rsidRPr="00655F30">
        <w:rPr>
          <w:rFonts w:ascii="Times New Roman" w:eastAsia="Times New Roman" w:hAnsi="Times New Roman" w:cs="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655F30">
        <w:rPr>
          <w:rFonts w:ascii="Times New Roman" w:eastAsia="Times New Roman" w:hAnsi="Times New Roman" w:cs="Times New Roman"/>
          <w:i/>
          <w:sz w:val="24"/>
          <w:szCs w:val="24"/>
          <w:lang w:eastAsia="ru-RU"/>
        </w:rPr>
        <w:t xml:space="preserve">Влияние искусства на развитие личности.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Социальная сфера жизни общества</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55F30">
        <w:rPr>
          <w:rFonts w:ascii="Times New Roman" w:eastAsia="Times New Roman" w:hAnsi="Times New Roman" w:cs="Times New Roman"/>
          <w:bCs/>
          <w:i/>
          <w:sz w:val="24"/>
          <w:szCs w:val="24"/>
          <w:lang w:eastAsia="ru-RU"/>
        </w:rPr>
        <w:t xml:space="preserve">Досуг семьи. </w:t>
      </w:r>
      <w:r w:rsidRPr="00655F30">
        <w:rPr>
          <w:rFonts w:ascii="Times New Roman" w:eastAsia="Times New Roman" w:hAnsi="Times New Roman" w:cs="Times New Roman"/>
          <w:bCs/>
          <w:sz w:val="24"/>
          <w:szCs w:val="24"/>
          <w:lang w:eastAsia="ru-RU"/>
        </w:rPr>
        <w:t xml:space="preserve">Социальные конфликты и пути их разрешения. Этнос и нация. </w:t>
      </w:r>
      <w:r w:rsidRPr="00655F30">
        <w:rPr>
          <w:rFonts w:ascii="Times New Roman" w:eastAsia="Times New Roman" w:hAnsi="Times New Roman" w:cs="Times New Roman"/>
          <w:i/>
          <w:sz w:val="24"/>
          <w:szCs w:val="24"/>
          <w:lang w:eastAsia="ru-RU"/>
        </w:rPr>
        <w:t>Национальное самосознание</w:t>
      </w:r>
      <w:r w:rsidRPr="00655F30">
        <w:rPr>
          <w:rFonts w:ascii="Times New Roman" w:eastAsia="Times New Roman" w:hAnsi="Times New Roman" w:cs="Times New Roman"/>
          <w:sz w:val="24"/>
          <w:szCs w:val="24"/>
          <w:lang w:eastAsia="ru-RU"/>
        </w:rPr>
        <w:t xml:space="preserve">. Отношения между нациями. Россия – многонациональное государство. </w:t>
      </w:r>
      <w:r w:rsidRPr="00655F30">
        <w:rPr>
          <w:rFonts w:ascii="Times New Roman" w:eastAsia="Times New Roman" w:hAnsi="Times New Roman" w:cs="Times New Roman"/>
          <w:bCs/>
          <w:sz w:val="24"/>
          <w:szCs w:val="24"/>
          <w:lang w:eastAsia="ru-RU"/>
        </w:rPr>
        <w:t>Социальная политика Российского государства.</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Политическая сфера жизни общества</w:t>
      </w:r>
    </w:p>
    <w:p w:rsidR="00655F30" w:rsidRPr="00655F30" w:rsidRDefault="00655F30" w:rsidP="00655F30">
      <w:pPr>
        <w:tabs>
          <w:tab w:val="left" w:pos="1321"/>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55F30">
        <w:rPr>
          <w:rFonts w:ascii="Times New Roman" w:eastAsia="Times New Roman" w:hAnsi="Times New Roman" w:cs="Times New Roman"/>
          <w:i/>
          <w:sz w:val="24"/>
          <w:szCs w:val="24"/>
          <w:lang w:eastAsia="ru-RU"/>
        </w:rPr>
        <w:t>Правовое государство.</w:t>
      </w:r>
      <w:r w:rsidRPr="00655F30">
        <w:rPr>
          <w:rFonts w:ascii="Times New Roman" w:eastAsia="Times New Roman" w:hAnsi="Times New Roman" w:cs="Times New Roman"/>
          <w:sz w:val="24"/>
          <w:szCs w:val="24"/>
          <w:lang w:eastAsia="ru-RU"/>
        </w:rPr>
        <w:t xml:space="preserve"> Местное самоуправление. </w:t>
      </w:r>
      <w:r w:rsidRPr="00655F30">
        <w:rPr>
          <w:rFonts w:ascii="Times New Roman" w:eastAsia="Times New Roman" w:hAnsi="Times New Roman" w:cs="Times New Roman"/>
          <w:i/>
          <w:sz w:val="24"/>
          <w:szCs w:val="24"/>
          <w:lang w:eastAsia="ru-RU"/>
        </w:rPr>
        <w:t>Межгосударственные отношения. Межгосударственные конфликты и способы их разрешения.</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Гражданин и государство</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55F30">
        <w:rPr>
          <w:rFonts w:ascii="Times New Roman" w:eastAsia="Times New Roman" w:hAnsi="Times New Roman" w:cs="Times New Roman"/>
          <w:bCs/>
          <w:sz w:val="24"/>
          <w:szCs w:val="24"/>
          <w:lang w:eastAsia="ru-RU"/>
        </w:rPr>
        <w:t xml:space="preserve">рава и свободы человека и гражданина в Российской Федерации. </w:t>
      </w:r>
      <w:r w:rsidRPr="00655F30">
        <w:rPr>
          <w:rFonts w:ascii="Times New Roman" w:eastAsia="Times New Roman" w:hAnsi="Times New Roman" w:cs="Times New Roman"/>
          <w:sz w:val="24"/>
          <w:szCs w:val="24"/>
          <w:lang w:eastAsia="ru-RU"/>
        </w:rPr>
        <w:t xml:space="preserve">Конституционные обязанности гражданина Российской Федерации. </w:t>
      </w:r>
      <w:r w:rsidRPr="00655F30">
        <w:rPr>
          <w:rFonts w:ascii="Times New Roman" w:eastAsia="Times New Roman" w:hAnsi="Times New Roman" w:cs="Times New Roman"/>
          <w:bCs/>
          <w:sz w:val="24"/>
          <w:szCs w:val="24"/>
          <w:lang w:eastAsia="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655F30">
        <w:rPr>
          <w:rFonts w:ascii="Times New Roman" w:eastAsia="Times New Roman" w:hAnsi="Times New Roman" w:cs="Times New Roman"/>
          <w:i/>
          <w:sz w:val="24"/>
          <w:szCs w:val="24"/>
          <w:lang w:eastAsia="ru-RU"/>
        </w:rPr>
        <w:t>Основные международные документы о правах человека и правах ребенка.</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Основы российского законодательства</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Cs/>
          <w:sz w:val="24"/>
          <w:szCs w:val="24"/>
          <w:lang w:eastAsia="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55F30">
        <w:rPr>
          <w:rFonts w:ascii="Times New Roman" w:eastAsia="Times New Roman" w:hAnsi="Times New Roman" w:cs="Times New Roman"/>
          <w:sz w:val="24"/>
          <w:szCs w:val="24"/>
          <w:lang w:eastAsia="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55F30">
        <w:rPr>
          <w:rFonts w:ascii="Times New Roman" w:eastAsia="Times New Roman" w:hAnsi="Times New Roman" w:cs="Times New Roman"/>
          <w:bCs/>
          <w:sz w:val="24"/>
          <w:szCs w:val="24"/>
          <w:lang w:eastAsia="ru-RU"/>
        </w:rPr>
        <w:t xml:space="preserve"> Уголовное право, основные понятия и принципы. </w:t>
      </w:r>
      <w:r w:rsidRPr="00655F30">
        <w:rPr>
          <w:rFonts w:ascii="Times New Roman" w:eastAsia="Times New Roman" w:hAnsi="Times New Roman" w:cs="Times New Roman"/>
          <w:sz w:val="24"/>
          <w:szCs w:val="24"/>
          <w:lang w:eastAsia="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655F30">
        <w:rPr>
          <w:rFonts w:ascii="Times New Roman" w:eastAsia="Times New Roman" w:hAnsi="Times New Roman" w:cs="Times New Roman"/>
          <w:bCs/>
          <w:i/>
          <w:sz w:val="24"/>
          <w:szCs w:val="24"/>
          <w:lang w:eastAsia="ru-RU"/>
        </w:rPr>
        <w:t>Международное гуманитарное право. Международно-правовая защита жертв вооруженных конфликтов.</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sz w:val="24"/>
          <w:szCs w:val="24"/>
          <w:shd w:val="clear" w:color="auto" w:fill="FFFFFF"/>
          <w:lang w:eastAsia="ru-RU"/>
        </w:rPr>
        <w:t>Экономика</w:t>
      </w:r>
    </w:p>
    <w:p w:rsidR="00655F30" w:rsidRPr="00655F30" w:rsidRDefault="00655F30" w:rsidP="00655F30">
      <w:pPr>
        <w:tabs>
          <w:tab w:val="left" w:pos="111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shd w:val="clear" w:color="auto" w:fill="FFFFFF"/>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655F30">
        <w:rPr>
          <w:rFonts w:ascii="Times New Roman" w:eastAsia="Times New Roman" w:hAnsi="Times New Roman" w:cs="Times New Roman"/>
          <w:bCs/>
          <w:sz w:val="24"/>
          <w:szCs w:val="24"/>
          <w:shd w:val="clear" w:color="auto" w:fill="FFFFFF"/>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w:t>
      </w:r>
      <w:r w:rsidRPr="00655F30">
        <w:rPr>
          <w:rFonts w:ascii="Times New Roman" w:eastAsia="Times New Roman" w:hAnsi="Times New Roman" w:cs="Times New Roman"/>
          <w:bCs/>
          <w:sz w:val="24"/>
          <w:szCs w:val="24"/>
          <w:shd w:val="clear" w:color="auto" w:fill="FFFFFF"/>
          <w:lang w:eastAsia="ru-RU"/>
        </w:rPr>
        <w:lastRenderedPageBreak/>
        <w:t xml:space="preserve">Типы экономических систем. Рынок и рыночный механизм. Предпринимательская деятельность. Издержки, выручка, прибыль. </w:t>
      </w:r>
      <w:r w:rsidRPr="00655F30">
        <w:rPr>
          <w:rFonts w:ascii="Times New Roman" w:eastAsia="Times New Roman" w:hAnsi="Times New Roman" w:cs="Times New Roman"/>
          <w:i/>
          <w:sz w:val="24"/>
          <w:szCs w:val="24"/>
          <w:lang w:eastAsia="ru-RU"/>
        </w:rPr>
        <w:t xml:space="preserve">Виды рынков. Рынок капиталов. </w:t>
      </w:r>
      <w:r w:rsidRPr="00655F30">
        <w:rPr>
          <w:rFonts w:ascii="Times New Roman" w:eastAsia="Times New Roman" w:hAnsi="Times New Roman" w:cs="Times New Roman"/>
          <w:bCs/>
          <w:sz w:val="24"/>
          <w:szCs w:val="24"/>
          <w:shd w:val="clear" w:color="auto" w:fill="FFFFFF"/>
          <w:lang w:eastAsia="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55F30">
        <w:rPr>
          <w:rFonts w:ascii="Times New Roman" w:eastAsia="Times New Roman" w:hAnsi="Times New Roman" w:cs="Times New Roman"/>
          <w:i/>
          <w:sz w:val="24"/>
          <w:szCs w:val="24"/>
          <w:lang w:eastAsia="ru-RU"/>
        </w:rPr>
        <w:t>функции, налоговые системы разных эпох</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shd w:val="clear" w:color="auto" w:fill="FFFFFF"/>
          <w:lang w:eastAsia="ru-RU"/>
        </w:rPr>
        <w:t xml:space="preserve"> Банковские услуги, предоставляемые гражданам</w:t>
      </w:r>
      <w:r w:rsidRPr="00655F30">
        <w:rPr>
          <w:rFonts w:ascii="Times New Roman" w:eastAsia="Times New Roman" w:hAnsi="Times New Roman" w:cs="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55F30">
        <w:rPr>
          <w:rFonts w:ascii="Times New Roman" w:eastAsia="Times New Roman" w:hAnsi="Times New Roman" w:cs="Times New Roman"/>
          <w:i/>
          <w:sz w:val="24"/>
          <w:szCs w:val="24"/>
          <w:lang w:eastAsia="ru-RU"/>
        </w:rPr>
        <w:t>банкинг, онлайн-банкинг</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napToGrid w:val="0"/>
          <w:sz w:val="24"/>
          <w:szCs w:val="24"/>
          <w:lang w:eastAsia="ru-RU"/>
        </w:rPr>
        <w:t>Страховые услуги</w:t>
      </w:r>
      <w:r w:rsidRPr="00655F30">
        <w:rPr>
          <w:rFonts w:ascii="Times New Roman" w:eastAsia="Times New Roman" w:hAnsi="Times New Roman" w:cs="Times New Roman"/>
          <w:i/>
          <w:sz w:val="24"/>
          <w:szCs w:val="24"/>
          <w:lang w:eastAsia="ru-RU"/>
        </w:rPr>
        <w:t>: страхование жизни, здоровья, имущества, ответственности. Инвестиции в реальные и финансовые активы.</w:t>
      </w:r>
      <w:r w:rsidRPr="00655F30">
        <w:rPr>
          <w:rFonts w:ascii="Times New Roman" w:eastAsia="Times New Roman" w:hAnsi="Times New Roman" w:cs="Times New Roman"/>
          <w:sz w:val="24"/>
          <w:szCs w:val="24"/>
          <w:lang w:eastAsia="ru-RU"/>
        </w:rPr>
        <w:t xml:space="preserve"> Пенсионное обеспечение. Налогообложение граждан. Защита от финансовых махинаций. </w:t>
      </w:r>
      <w:r w:rsidRPr="00655F30">
        <w:rPr>
          <w:rFonts w:ascii="Times New Roman" w:eastAsia="Times New Roman" w:hAnsi="Times New Roman" w:cs="Times New Roman"/>
          <w:bCs/>
          <w:sz w:val="24"/>
          <w:szCs w:val="24"/>
          <w:shd w:val="clear" w:color="auto" w:fill="FFFFFF"/>
          <w:lang w:eastAsia="ru-RU"/>
        </w:rPr>
        <w:t xml:space="preserve">Экономические функции домохозяйства. Потребление домашних хозяйств. </w:t>
      </w:r>
      <w:r w:rsidRPr="00655F30">
        <w:rPr>
          <w:rFonts w:ascii="Times New Roman" w:eastAsia="Times New Roman" w:hAnsi="Times New Roman" w:cs="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655F30" w:rsidRPr="00655F30" w:rsidRDefault="00655F30" w:rsidP="00655F30">
      <w:pPr>
        <w:spacing w:after="120" w:line="480" w:lineRule="auto"/>
        <w:ind w:left="283" w:firstLine="709"/>
        <w:contextualSpacing/>
        <w:rPr>
          <w:rFonts w:ascii="Times New Roman" w:eastAsia="Times New Roman" w:hAnsi="Times New Roman" w:cs="Times New Roman"/>
          <w:i/>
          <w:sz w:val="20"/>
          <w:szCs w:val="24"/>
          <w:lang w:eastAsia="x-none"/>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2.2.2.6. ГЕОГРАФИЯ</w:t>
      </w:r>
    </w:p>
    <w:p w:rsidR="00655F30" w:rsidRPr="00655F30" w:rsidRDefault="00655F30" w:rsidP="00655F30">
      <w:pPr>
        <w:widowControl w:val="0"/>
        <w:tabs>
          <w:tab w:val="left" w:pos="567"/>
        </w:tabs>
        <w:spacing w:after="0" w:line="240" w:lineRule="auto"/>
        <w:contextualSpacing/>
        <w:jc w:val="both"/>
        <w:rPr>
          <w:rFonts w:ascii="Times New Roman" w:eastAsia="Times New Roman" w:hAnsi="Times New Roman" w:cs="Times New Roman"/>
          <w:sz w:val="20"/>
          <w:szCs w:val="20"/>
          <w:lang w:eastAsia="ru-RU"/>
        </w:rPr>
      </w:pP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Развитие географических знаний о Земле</w:t>
      </w:r>
      <w:r w:rsidRPr="00655F30">
        <w:rPr>
          <w:rFonts w:ascii="Times New Roman" w:eastAsia="Times New Roman" w:hAnsi="Times New Roman" w:cs="Times New Roman"/>
          <w:sz w:val="24"/>
          <w:szCs w:val="24"/>
          <w:lang w:eastAsia="ru-RU"/>
        </w:rPr>
        <w:t>.</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Введение. Что изучает география.</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Представления о мире в древности (</w:t>
      </w:r>
      <w:r w:rsidRPr="00655F30">
        <w:rPr>
          <w:rFonts w:ascii="Times New Roman" w:eastAsia="Times New Roman" w:hAnsi="Times New Roman" w:cs="Times New Roman"/>
          <w:i/>
          <w:sz w:val="24"/>
          <w:szCs w:val="24"/>
          <w:lang w:eastAsia="ru-RU"/>
        </w:rPr>
        <w:t>Древний Китай, Древний Египет, Древняя Греция, Древний Рим</w:t>
      </w:r>
      <w:r w:rsidRPr="00655F30">
        <w:rPr>
          <w:rFonts w:ascii="Times New Roman" w:eastAsia="Times New Roman" w:hAnsi="Times New Roman" w:cs="Times New Roman"/>
          <w:sz w:val="24"/>
          <w:szCs w:val="24"/>
          <w:lang w:eastAsia="ru-RU"/>
        </w:rPr>
        <w:t>). Появление первых географических карт.</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География в эпоху Средневековья: </w:t>
      </w:r>
      <w:r w:rsidRPr="00655F30">
        <w:rPr>
          <w:rFonts w:ascii="Times New Roman" w:eastAsia="Times New Roman" w:hAnsi="Times New Roman" w:cs="Times New Roman"/>
          <w:i/>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Эпоха Великих географических открытий (</w:t>
      </w:r>
      <w:r w:rsidRPr="00655F30">
        <w:rPr>
          <w:rFonts w:ascii="Times New Roman" w:eastAsia="Times New Roman" w:hAnsi="Times New Roman" w:cs="Times New Roman"/>
          <w:i/>
          <w:sz w:val="24"/>
          <w:szCs w:val="24"/>
          <w:lang w:eastAsia="ru-RU"/>
        </w:rPr>
        <w:t>открытие Нового света, морского пути в Индию, кругосветные путешествия</w:t>
      </w:r>
      <w:r w:rsidRPr="00655F30">
        <w:rPr>
          <w:rFonts w:ascii="Times New Roman" w:eastAsia="Times New Roman" w:hAnsi="Times New Roman" w:cs="Times New Roman"/>
          <w:sz w:val="24"/>
          <w:szCs w:val="24"/>
          <w:lang w:eastAsia="ru-RU"/>
        </w:rPr>
        <w:t>). Значение Великих географических открытий.</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Географические открытия XVII–XIX вв. (</w:t>
      </w:r>
      <w:r w:rsidRPr="00655F30">
        <w:rPr>
          <w:rFonts w:ascii="Times New Roman" w:eastAsia="Times New Roman" w:hAnsi="Times New Roman" w:cs="Times New Roman"/>
          <w:i/>
          <w:sz w:val="24"/>
          <w:szCs w:val="24"/>
          <w:lang w:eastAsia="ru-RU"/>
        </w:rPr>
        <w:t>исследования и открытия на территории Евразии (в том числе на территории России), Австралии и Океании, Антарктиды</w:t>
      </w:r>
      <w:r w:rsidRPr="00655F30">
        <w:rPr>
          <w:rFonts w:ascii="Times New Roman" w:eastAsia="Times New Roman" w:hAnsi="Times New Roman" w:cs="Times New Roman"/>
          <w:sz w:val="24"/>
          <w:szCs w:val="24"/>
          <w:lang w:eastAsia="ru-RU"/>
        </w:rPr>
        <w:t>). Первое русское кругосветное путешествие (</w:t>
      </w:r>
      <w:r w:rsidRPr="00655F30">
        <w:rPr>
          <w:rFonts w:ascii="Times New Roman" w:eastAsia="Times New Roman" w:hAnsi="Times New Roman" w:cs="Times New Roman"/>
          <w:i/>
          <w:sz w:val="24"/>
          <w:szCs w:val="24"/>
          <w:lang w:eastAsia="ru-RU"/>
        </w:rPr>
        <w:t>И.Ф. Крузенштерн и Ю.Ф. Лисянский</w:t>
      </w:r>
      <w:r w:rsidRPr="00655F30">
        <w:rPr>
          <w:rFonts w:ascii="Times New Roman" w:eastAsia="Times New Roman" w:hAnsi="Times New Roman" w:cs="Times New Roman"/>
          <w:sz w:val="24"/>
          <w:szCs w:val="24"/>
          <w:lang w:eastAsia="ru-RU"/>
        </w:rPr>
        <w:t>).</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Географические исследования в ХХ веке (</w:t>
      </w:r>
      <w:r w:rsidRPr="00655F30">
        <w:rPr>
          <w:rFonts w:ascii="Times New Roman" w:eastAsia="Times New Roman" w:hAnsi="Times New Roman" w:cs="Times New Roman"/>
          <w:i/>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Значение освоения космоса для географической науки</w:t>
      </w:r>
      <w:r w:rsidRPr="00655F30">
        <w:rPr>
          <w:rFonts w:ascii="Times New Roman" w:eastAsia="Times New Roman" w:hAnsi="Times New Roman" w:cs="Times New Roman"/>
          <w:sz w:val="24"/>
          <w:szCs w:val="24"/>
          <w:lang w:eastAsia="ru-RU"/>
        </w:rPr>
        <w:t>.</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Географические знания в современном мире. Современные географические методы исследования Земли. </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Земля во Вселенной. Движения Земли и их следствия.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Земля – часть Солнечной системы. Земля и Луна. </w:t>
      </w:r>
      <w:r w:rsidRPr="00655F30">
        <w:rPr>
          <w:rFonts w:ascii="Times New Roman" w:eastAsia="Times New Roman" w:hAnsi="Times New Roman" w:cs="Times New Roman"/>
          <w:i/>
          <w:sz w:val="24"/>
          <w:szCs w:val="24"/>
          <w:lang w:eastAsia="ru-RU"/>
        </w:rPr>
        <w:t xml:space="preserve">Влияние космоса на нашу планету и жизнь людей. </w:t>
      </w:r>
      <w:r w:rsidRPr="00655F30">
        <w:rPr>
          <w:rFonts w:ascii="Times New Roman" w:eastAsia="Times New Roman" w:hAnsi="Times New Roman" w:cs="Times New Roman"/>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55F30">
        <w:rPr>
          <w:rFonts w:ascii="Times New Roman" w:eastAsia="Times New Roman" w:hAnsi="Times New Roman" w:cs="Times New Roman"/>
          <w:i/>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655F30">
        <w:rPr>
          <w:rFonts w:ascii="Times New Roman" w:eastAsia="Times New Roman" w:hAnsi="Times New Roman" w:cs="Times New Roman"/>
          <w:sz w:val="24"/>
          <w:szCs w:val="24"/>
          <w:lang w:eastAsia="ru-RU"/>
        </w:rPr>
        <w:t xml:space="preserve"> Осевое вращение Земли. Смена дня и ночи, сутки, календарный год.</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Изображение земной поверхности. </w:t>
      </w:r>
    </w:p>
    <w:p w:rsidR="00655F30" w:rsidRPr="00655F30" w:rsidRDefault="00655F30" w:rsidP="00655F3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655F30">
        <w:rPr>
          <w:rFonts w:ascii="Times New Roman" w:eastAsia="Times New Roman" w:hAnsi="Times New Roman" w:cs="Times New Roman"/>
          <w:i/>
          <w:sz w:val="24"/>
          <w:szCs w:val="24"/>
          <w:lang w:eastAsia="ru-RU"/>
        </w:rPr>
        <w:t>Особенности ориентирования в мегаполисе и в природе.</w:t>
      </w:r>
      <w:r w:rsidRPr="00655F30">
        <w:rPr>
          <w:rFonts w:ascii="Times New Roman" w:eastAsia="Times New Roman" w:hAnsi="Times New Roman" w:cs="Times New Roman"/>
          <w:sz w:val="24"/>
          <w:szCs w:val="24"/>
          <w:lang w:eastAsia="ru-RU"/>
        </w:rPr>
        <w:t xml:space="preserve"> План местности. Условные знаки. Как составить план местности. </w:t>
      </w:r>
      <w:r w:rsidRPr="00655F30">
        <w:rPr>
          <w:rFonts w:ascii="Times New Roman" w:eastAsia="Times New Roman" w:hAnsi="Times New Roman" w:cs="Times New Roman"/>
          <w:i/>
          <w:sz w:val="24"/>
          <w:szCs w:val="24"/>
          <w:lang w:eastAsia="ru-RU"/>
        </w:rPr>
        <w:t>Составление простейшего плана местности/учебного кабинета/комнаты.</w:t>
      </w:r>
      <w:r w:rsidRPr="00655F30">
        <w:rPr>
          <w:rFonts w:ascii="Times New Roman" w:eastAsia="Times New Roman" w:hAnsi="Times New Roman" w:cs="Times New Roman"/>
          <w:sz w:val="24"/>
          <w:szCs w:val="24"/>
          <w:lang w:eastAsia="ru-RU"/>
        </w:rPr>
        <w:t xml:space="preserve"> Географическая карта – особый источник информации. </w:t>
      </w:r>
      <w:r w:rsidRPr="00655F30">
        <w:rPr>
          <w:rFonts w:ascii="Times New Roman" w:eastAsia="Times New Roman" w:hAnsi="Times New Roman" w:cs="Times New Roman"/>
          <w:i/>
          <w:sz w:val="24"/>
          <w:szCs w:val="24"/>
          <w:lang w:eastAsia="ru-RU"/>
        </w:rPr>
        <w:t>Содержание и значение карт. Топографические карты.</w:t>
      </w:r>
      <w:r w:rsidRPr="00655F30">
        <w:rPr>
          <w:rFonts w:ascii="Times New Roman" w:eastAsia="Times New Roman" w:hAnsi="Times New Roman" w:cs="Times New Roman"/>
          <w:sz w:val="24"/>
          <w:szCs w:val="24"/>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Природа Земли.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Литосфера. </w:t>
      </w:r>
      <w:r w:rsidRPr="00655F30">
        <w:rPr>
          <w:rFonts w:ascii="Times New Roman" w:eastAsia="Times New Roman" w:hAnsi="Times New Roman" w:cs="Times New Roman"/>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655F30">
        <w:rPr>
          <w:rFonts w:ascii="Times New Roman" w:eastAsia="Times New Roman" w:hAnsi="Times New Roman" w:cs="Times New Roman"/>
          <w:i/>
          <w:sz w:val="24"/>
          <w:szCs w:val="24"/>
          <w:lang w:eastAsia="ru-RU"/>
        </w:rPr>
        <w:t>Полезные ископаемые и их значение в жизни современного общества.</w:t>
      </w:r>
      <w:r w:rsidRPr="00655F30">
        <w:rPr>
          <w:rFonts w:ascii="Times New Roman" w:eastAsia="Times New Roman" w:hAnsi="Times New Roman" w:cs="Times New Roman"/>
          <w:sz w:val="24"/>
          <w:szCs w:val="24"/>
          <w:lang w:eastAsia="ru-RU"/>
        </w:rPr>
        <w:t xml:space="preserve"> Движения земной коры и их проявления на земной поверхности: землетрясения, вулканы, гейзеры.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655F30">
        <w:rPr>
          <w:rFonts w:ascii="Times New Roman" w:eastAsia="Times New Roman" w:hAnsi="Times New Roman" w:cs="Times New Roman"/>
          <w:i/>
          <w:sz w:val="24"/>
          <w:szCs w:val="24"/>
          <w:lang w:eastAsia="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Гидросфера. </w:t>
      </w:r>
      <w:r w:rsidRPr="00655F30">
        <w:rPr>
          <w:rFonts w:ascii="Times New Roman" w:eastAsia="Times New Roman" w:hAnsi="Times New Roman" w:cs="Times New Roman"/>
          <w:sz w:val="24"/>
          <w:szCs w:val="24"/>
          <w:lang w:eastAsia="ru-RU"/>
        </w:rPr>
        <w:t xml:space="preserve">Строение гидросферы. </w:t>
      </w:r>
      <w:r w:rsidRPr="00655F30">
        <w:rPr>
          <w:rFonts w:ascii="Times New Roman" w:eastAsia="Times New Roman" w:hAnsi="Times New Roman" w:cs="Times New Roman"/>
          <w:i/>
          <w:sz w:val="24"/>
          <w:szCs w:val="24"/>
          <w:lang w:eastAsia="ru-RU"/>
        </w:rPr>
        <w:t xml:space="preserve">Особенности Мирового круговорота воды. </w:t>
      </w:r>
      <w:r w:rsidRPr="00655F30">
        <w:rPr>
          <w:rFonts w:ascii="Times New Roman" w:eastAsia="Times New Roman" w:hAnsi="Times New Roman" w:cs="Times New Roman"/>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Pr="00655F30">
        <w:rPr>
          <w:rFonts w:ascii="Times New Roman" w:eastAsia="Times New Roman" w:hAnsi="Times New Roman" w:cs="Times New Roman"/>
          <w:i/>
          <w:sz w:val="24"/>
          <w:szCs w:val="24"/>
          <w:lang w:eastAsia="ru-RU"/>
        </w:rPr>
        <w:t>.</w:t>
      </w:r>
      <w:r w:rsidRPr="00655F30">
        <w:rPr>
          <w:rFonts w:ascii="Times New Roman" w:eastAsia="Times New Roman" w:hAnsi="Times New Roman" w:cs="Times New Roman"/>
          <w:sz w:val="24"/>
          <w:szCs w:val="24"/>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655F30">
        <w:rPr>
          <w:rFonts w:ascii="Times New Roman" w:eastAsia="Times New Roman" w:hAnsi="Times New Roman" w:cs="Times New Roman"/>
          <w:i/>
          <w:sz w:val="24"/>
          <w:szCs w:val="24"/>
          <w:lang w:eastAsia="ru-RU"/>
        </w:rPr>
        <w:t>Человек и гидросфера.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Атмосфера. </w:t>
      </w:r>
      <w:r w:rsidRPr="00655F30">
        <w:rPr>
          <w:rFonts w:ascii="Times New Roman" w:eastAsia="Times New Roman" w:hAnsi="Times New Roman" w:cs="Times New Roman"/>
          <w:sz w:val="24"/>
          <w:szCs w:val="24"/>
          <w:lang w:eastAsia="ru-RU"/>
        </w:rPr>
        <w:t>Строение воздушной оболочки Земли</w:t>
      </w:r>
      <w:r w:rsidRPr="00655F30">
        <w:rPr>
          <w:rFonts w:ascii="Times New Roman" w:eastAsia="Times New Roman" w:hAnsi="Times New Roman" w:cs="Times New Roman"/>
          <w:i/>
          <w:sz w:val="24"/>
          <w:szCs w:val="24"/>
          <w:lang w:eastAsia="ru-RU"/>
        </w:rPr>
        <w:t>.</w:t>
      </w:r>
      <w:r w:rsidRPr="00655F30">
        <w:rPr>
          <w:rFonts w:ascii="Times New Roman" w:eastAsia="Times New Roman" w:hAnsi="Times New Roman" w:cs="Times New Roman"/>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655F30">
        <w:rPr>
          <w:rFonts w:ascii="Times New Roman" w:eastAsia="Times New Roman" w:hAnsi="Times New Roman" w:cs="Times New Roman"/>
          <w:i/>
          <w:sz w:val="24"/>
          <w:szCs w:val="24"/>
          <w:lang w:eastAsia="ru-RU"/>
        </w:rPr>
        <w:t>Графическое отображение направления ветра. Роза ветров.</w:t>
      </w:r>
      <w:r w:rsidRPr="00655F30">
        <w:rPr>
          <w:rFonts w:ascii="Times New Roman" w:eastAsia="Times New Roman" w:hAnsi="Times New Roman" w:cs="Times New Roman"/>
          <w:sz w:val="24"/>
          <w:szCs w:val="24"/>
          <w:lang w:eastAsia="ru-RU"/>
        </w:rPr>
        <w:t xml:space="preserve"> Циркуляция атмосферы. Влажность воздуха. Понятие погоды. </w:t>
      </w:r>
      <w:r w:rsidRPr="00655F30">
        <w:rPr>
          <w:rFonts w:ascii="Times New Roman" w:eastAsia="Times New Roman" w:hAnsi="Times New Roman" w:cs="Times New Roman"/>
          <w:i/>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655F30">
        <w:rPr>
          <w:rFonts w:ascii="Times New Roman" w:eastAsia="Times New Roman" w:hAnsi="Times New Roman" w:cs="Times New Roman"/>
          <w:sz w:val="24"/>
          <w:szCs w:val="24"/>
          <w:lang w:eastAsia="ru-RU"/>
        </w:rPr>
        <w:t xml:space="preserve"> Понятие климата. Погода и климат. Климатообразующие факторы. Зависимость климата от абсолютной высоты местности. Климаты Земли. </w:t>
      </w:r>
      <w:r w:rsidRPr="00655F30">
        <w:rPr>
          <w:rFonts w:ascii="Times New Roman" w:eastAsia="Times New Roman" w:hAnsi="Times New Roman" w:cs="Times New Roman"/>
          <w:i/>
          <w:sz w:val="24"/>
          <w:szCs w:val="24"/>
          <w:lang w:eastAsia="ru-RU"/>
        </w:rPr>
        <w:t>Влияние климата на здоровье людей</w:t>
      </w:r>
      <w:r w:rsidRPr="00655F30">
        <w:rPr>
          <w:rFonts w:ascii="Times New Roman" w:eastAsia="Times New Roman" w:hAnsi="Times New Roman" w:cs="Times New Roman"/>
          <w:sz w:val="24"/>
          <w:szCs w:val="24"/>
          <w:lang w:eastAsia="ru-RU"/>
        </w:rPr>
        <w:t>. Человек и атмосфера.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bCs/>
          <w:sz w:val="24"/>
          <w:szCs w:val="24"/>
          <w:lang w:eastAsia="ru-RU"/>
        </w:rPr>
        <w:t xml:space="preserve">Биосфера. </w:t>
      </w:r>
      <w:r w:rsidRPr="00655F30">
        <w:rPr>
          <w:rFonts w:ascii="Times New Roman" w:eastAsia="Times New Roman" w:hAnsi="Times New Roman" w:cs="Times New Roman"/>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655F30">
        <w:rPr>
          <w:rFonts w:ascii="Times New Roman" w:eastAsia="Times New Roman" w:hAnsi="Times New Roman" w:cs="Times New Roman"/>
          <w:i/>
          <w:sz w:val="24"/>
          <w:szCs w:val="24"/>
          <w:lang w:eastAsia="ru-RU"/>
        </w:rPr>
        <w:t>Воздействие организмов на земные оболочки. Воздействие человека на природу. Охрана природы.</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Географическая оболочка как среда жизни. </w:t>
      </w:r>
      <w:r w:rsidRPr="00655F30">
        <w:rPr>
          <w:rFonts w:ascii="Times New Roman" w:eastAsia="Times New Roman" w:hAnsi="Times New Roman" w:cs="Times New Roman"/>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Человечество на Земле.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Численность населения Земли. Расовый состав. Нации и народы планеты. Страны на карте мира.</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Освоение Земли человеком. </w:t>
      </w:r>
    </w:p>
    <w:p w:rsidR="00655F30" w:rsidRPr="00655F30" w:rsidRDefault="00655F30" w:rsidP="00655F3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655F30">
        <w:rPr>
          <w:rFonts w:ascii="Times New Roman" w:eastAsia="Times New Roman" w:hAnsi="Times New Roman" w:cs="Times New Roman"/>
          <w:i/>
          <w:sz w:val="24"/>
          <w:szCs w:val="24"/>
          <w:lang w:eastAsia="ru-RU"/>
        </w:rPr>
        <w:t>древние египтяне, греки, финикийцы, идеи и труды Парменида, Эратосфена, вклад Кратеса Малосского, Страбона</w:t>
      </w:r>
      <w:r w:rsidRPr="00655F30">
        <w:rPr>
          <w:rFonts w:ascii="Times New Roman" w:eastAsia="Times New Roman" w:hAnsi="Times New Roman" w:cs="Times New Roman"/>
          <w:sz w:val="24"/>
          <w:szCs w:val="24"/>
          <w:lang w:eastAsia="ru-RU"/>
        </w:rPr>
        <w:t>).</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Важнейшие географические открытия и путешествия в эпоху Средневековья (</w:t>
      </w:r>
      <w:r w:rsidRPr="00655F30">
        <w:rPr>
          <w:rFonts w:ascii="Times New Roman" w:eastAsia="Times New Roman" w:hAnsi="Times New Roman" w:cs="Times New Roman"/>
          <w:i/>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655F30">
        <w:rPr>
          <w:rFonts w:ascii="Times New Roman" w:eastAsia="Times New Roman" w:hAnsi="Times New Roman" w:cs="Times New Roman"/>
          <w:sz w:val="24"/>
          <w:szCs w:val="24"/>
          <w:lang w:eastAsia="ru-RU"/>
        </w:rPr>
        <w:t>).</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Важнейшие географические открытия и путешествия в XVI–XIX вв. (</w:t>
      </w:r>
      <w:r w:rsidRPr="00655F30">
        <w:rPr>
          <w:rFonts w:ascii="Times New Roman" w:eastAsia="Times New Roman" w:hAnsi="Times New Roman" w:cs="Times New Roman"/>
          <w:i/>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Важнейшие географические открытия и путешествия в XX веке (</w:t>
      </w:r>
      <w:r w:rsidRPr="00655F30">
        <w:rPr>
          <w:rFonts w:ascii="Times New Roman" w:eastAsia="Times New Roman" w:hAnsi="Times New Roman" w:cs="Times New Roman"/>
          <w:i/>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655F30">
        <w:rPr>
          <w:rFonts w:ascii="Times New Roman" w:eastAsia="Times New Roman" w:hAnsi="Times New Roman" w:cs="Times New Roman"/>
          <w:sz w:val="24"/>
          <w:szCs w:val="24"/>
          <w:lang w:eastAsia="ru-RU"/>
        </w:rPr>
        <w:t>).</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и нанесение на контурную карту географических объектов одного из изученных маршрутов.</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Главные закономерности природы Земли.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bCs/>
          <w:sz w:val="24"/>
          <w:szCs w:val="24"/>
          <w:lang w:eastAsia="ru-RU"/>
        </w:rPr>
        <w:lastRenderedPageBreak/>
        <w:t xml:space="preserve">Литосфера и рельеф Земли. </w:t>
      </w:r>
      <w:r w:rsidRPr="00655F30">
        <w:rPr>
          <w:rFonts w:ascii="Times New Roman" w:eastAsia="Times New Roman" w:hAnsi="Times New Roman" w:cs="Times New Roman"/>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55F30">
        <w:rPr>
          <w:rFonts w:ascii="Times New Roman" w:eastAsia="Times New Roman" w:hAnsi="Times New Roman" w:cs="Times New Roman"/>
          <w:i/>
          <w:sz w:val="24"/>
          <w:szCs w:val="24"/>
          <w:lang w:eastAsia="ru-RU"/>
        </w:rPr>
        <w:t>Влияние строения земной коры на облик Земли.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Атмосфера и климаты Земли. </w:t>
      </w:r>
      <w:r w:rsidRPr="00655F30">
        <w:rPr>
          <w:rFonts w:ascii="Times New Roman" w:eastAsia="Times New Roman" w:hAnsi="Times New Roman" w:cs="Times New Roman"/>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55F30">
        <w:rPr>
          <w:rFonts w:ascii="Times New Roman" w:eastAsia="Times New Roman" w:hAnsi="Times New Roman" w:cs="Times New Roman"/>
          <w:i/>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Мировой океан – основная часть гидросферы. </w:t>
      </w:r>
      <w:r w:rsidRPr="00655F30">
        <w:rPr>
          <w:rFonts w:ascii="Times New Roman" w:eastAsia="Times New Roman" w:hAnsi="Times New Roman" w:cs="Times New Roman"/>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Географическая оболочка. </w:t>
      </w:r>
      <w:r w:rsidRPr="00655F30">
        <w:rPr>
          <w:rFonts w:ascii="Times New Roman" w:eastAsia="Times New Roman" w:hAnsi="Times New Roman" w:cs="Times New Roman"/>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Характеристика материков Земли.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Южные материки. </w:t>
      </w:r>
      <w:r w:rsidRPr="00655F30">
        <w:rPr>
          <w:rFonts w:ascii="Times New Roman" w:eastAsia="Times New Roman" w:hAnsi="Times New Roman" w:cs="Times New Roman"/>
          <w:sz w:val="24"/>
          <w:szCs w:val="24"/>
          <w:lang w:eastAsia="ru-RU"/>
        </w:rPr>
        <w:t xml:space="preserve">Особенности южных материков Земли. </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Африка. </w:t>
      </w:r>
      <w:r w:rsidRPr="00655F30">
        <w:rPr>
          <w:rFonts w:ascii="Times New Roman" w:eastAsia="Times New Roman" w:hAnsi="Times New Roman" w:cs="Times New Roman"/>
          <w:sz w:val="24"/>
          <w:szCs w:val="24"/>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Австралия и Океания. </w:t>
      </w:r>
      <w:r w:rsidRPr="00655F30">
        <w:rPr>
          <w:rFonts w:ascii="Times New Roman" w:eastAsia="Times New Roman" w:hAnsi="Times New Roman" w:cs="Times New Roman"/>
          <w:sz w:val="24"/>
          <w:szCs w:val="24"/>
          <w:lang w:eastAsia="ru-RU"/>
        </w:rPr>
        <w:t>Географическое положение, история исследования, особенности природы материка. Эндемики.</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Южная Америка. </w:t>
      </w:r>
      <w:r w:rsidRPr="00655F30">
        <w:rPr>
          <w:rFonts w:ascii="Times New Roman" w:eastAsia="Times New Roman" w:hAnsi="Times New Roman" w:cs="Times New Roman"/>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Антарктида. </w:t>
      </w:r>
      <w:r w:rsidRPr="00655F30">
        <w:rPr>
          <w:rFonts w:ascii="Times New Roman" w:eastAsia="Times New Roman" w:hAnsi="Times New Roman" w:cs="Times New Roman"/>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Северные материки. </w:t>
      </w:r>
      <w:r w:rsidRPr="00655F30">
        <w:rPr>
          <w:rFonts w:ascii="Times New Roman" w:eastAsia="Times New Roman" w:hAnsi="Times New Roman" w:cs="Times New Roman"/>
          <w:sz w:val="24"/>
          <w:szCs w:val="24"/>
          <w:lang w:eastAsia="ru-RU"/>
        </w:rPr>
        <w:t>Особенности северных материков Земли.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lastRenderedPageBreak/>
        <w:t xml:space="preserve">Северная Америка. </w:t>
      </w:r>
      <w:r w:rsidRPr="00655F30">
        <w:rPr>
          <w:rFonts w:ascii="Times New Roman" w:eastAsia="Times New Roman" w:hAnsi="Times New Roman" w:cs="Times New Roman"/>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Характеристика двух стран материка: Канады и Мексики. Описание США – как одной из ведущих стран современного мира.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Евразия. </w:t>
      </w:r>
      <w:r w:rsidRPr="00655F30">
        <w:rPr>
          <w:rFonts w:ascii="Times New Roman" w:eastAsia="Times New Roman" w:hAnsi="Times New Roman" w:cs="Times New Roman"/>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Взаимодействие природы и общества. </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655F30">
        <w:rPr>
          <w:rFonts w:ascii="Times New Roman" w:eastAsia="Times New Roman" w:hAnsi="Times New Roman" w:cs="Times New Roman"/>
          <w:position w:val="-1"/>
          <w:sz w:val="24"/>
          <w:szCs w:val="24"/>
          <w:lang w:eastAsia="ru-RU"/>
        </w:rPr>
        <w:t>др.).</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Территория России на карте мира. </w:t>
      </w:r>
    </w:p>
    <w:p w:rsidR="00655F30" w:rsidRPr="00655F30" w:rsidRDefault="00655F30" w:rsidP="00655F30">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55F30">
        <w:rPr>
          <w:rFonts w:ascii="Times New Roman" w:eastAsia="Times New Roman" w:hAnsi="Times New Roman" w:cs="Times New Roman"/>
          <w:sz w:val="24"/>
          <w:szCs w:val="24"/>
          <w:lang w:val="en-US" w:eastAsia="ru-RU"/>
        </w:rPr>
        <w:t>I</w:t>
      </w:r>
      <w:r w:rsidRPr="00655F30">
        <w:rPr>
          <w:rFonts w:ascii="Times New Roman" w:eastAsia="Times New Roman" w:hAnsi="Times New Roman" w:cs="Times New Roman"/>
          <w:sz w:val="24"/>
          <w:szCs w:val="24"/>
          <w:lang w:eastAsia="ru-RU"/>
        </w:rPr>
        <w:t xml:space="preserve"> вв. </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Общая характеристика природы России.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lastRenderedPageBreak/>
        <w:t xml:space="preserve">Рельеф и полезные ископаемые России. </w:t>
      </w:r>
      <w:r w:rsidRPr="00655F30">
        <w:rPr>
          <w:rFonts w:ascii="Times New Roman" w:eastAsia="Times New Roman" w:hAnsi="Times New Roman" w:cs="Times New Roman"/>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Климат России. </w:t>
      </w:r>
      <w:r w:rsidRPr="00655F30">
        <w:rPr>
          <w:rFonts w:ascii="Times New Roman" w:eastAsia="Times New Roman" w:hAnsi="Times New Roman" w:cs="Times New Roman"/>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Внутренние воды России. </w:t>
      </w:r>
      <w:r w:rsidRPr="00655F30">
        <w:rPr>
          <w:rFonts w:ascii="Times New Roman" w:eastAsia="Times New Roman" w:hAnsi="Times New Roman" w:cs="Times New Roman"/>
          <w:sz w:val="24"/>
          <w:szCs w:val="24"/>
          <w:lang w:eastAsia="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Почвы России. </w:t>
      </w:r>
      <w:r w:rsidRPr="00655F30">
        <w:rPr>
          <w:rFonts w:ascii="Times New Roman" w:eastAsia="Times New Roman" w:hAnsi="Times New Roman" w:cs="Times New Roman"/>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Растительный и животный мир России. </w:t>
      </w:r>
      <w:r w:rsidRPr="00655F30">
        <w:rPr>
          <w:rFonts w:ascii="Times New Roman" w:eastAsia="Times New Roman" w:hAnsi="Times New Roman" w:cs="Times New Roman"/>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Природно-территориальные комплексы России.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Природное районирование. </w:t>
      </w:r>
      <w:r w:rsidRPr="00655F30">
        <w:rPr>
          <w:rFonts w:ascii="Times New Roman" w:eastAsia="Times New Roman" w:hAnsi="Times New Roman" w:cs="Times New Roman"/>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Крупные природные комплексы России. </w:t>
      </w:r>
      <w:r w:rsidRPr="00655F30">
        <w:rPr>
          <w:rFonts w:ascii="Times New Roman" w:eastAsia="Times New Roman" w:hAnsi="Times New Roman" w:cs="Times New Roman"/>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Южные моря России: история освоения, особенности природы морей, ресурсы, значение.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Урал (изменение природных особенностей с запада на восток, с севера на юг).</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Обобщение знаний по особенностям природы европейской части России.</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55F30" w:rsidRPr="00655F30" w:rsidRDefault="00655F30" w:rsidP="00655F30">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Западная Сибирь: природные ресурсы, проблемы рационального использования и экологические проблемы.</w:t>
      </w:r>
    </w:p>
    <w:p w:rsidR="00655F30" w:rsidRPr="00655F30" w:rsidRDefault="00655F30" w:rsidP="00655F30">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Чукотка, Приамурье, Приморье (географическое положение, история исследования, особенности природы).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Население России. </w:t>
      </w:r>
    </w:p>
    <w:p w:rsidR="00655F30" w:rsidRPr="00655F30" w:rsidRDefault="00655F30" w:rsidP="00655F30">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География своей местности.</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Хозяйство России.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Общая характеристика хозяйства. Географическое районирование. </w:t>
      </w:r>
      <w:r w:rsidRPr="00655F30">
        <w:rPr>
          <w:rFonts w:ascii="Times New Roman" w:eastAsia="Times New Roman" w:hAnsi="Times New Roman" w:cs="Times New Roman"/>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Главные отрасли и межотраслевые комплексы. </w:t>
      </w:r>
      <w:r w:rsidRPr="00655F30">
        <w:rPr>
          <w:rFonts w:ascii="Times New Roman" w:eastAsia="Times New Roman" w:hAnsi="Times New Roman" w:cs="Times New Roman"/>
          <w:sz w:val="24"/>
          <w:szCs w:val="24"/>
          <w:lang w:eastAsia="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w:t>
      </w:r>
      <w:r w:rsidRPr="00655F30">
        <w:rPr>
          <w:rFonts w:ascii="Times New Roman" w:eastAsia="Times New Roman" w:hAnsi="Times New Roman" w:cs="Times New Roman"/>
          <w:sz w:val="24"/>
          <w:szCs w:val="24"/>
          <w:lang w:eastAsia="ru-RU"/>
        </w:rPr>
        <w:lastRenderedPageBreak/>
        <w:t>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 xml:space="preserve">Хозяйство своей местности.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Районы России.</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Европейская часть России. </w:t>
      </w:r>
      <w:r w:rsidRPr="00655F30">
        <w:rPr>
          <w:rFonts w:ascii="Times New Roman" w:eastAsia="Times New Roman" w:hAnsi="Times New Roman" w:cs="Times New Roman"/>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Города Центрального района. Древние города, промышленные и научные центры.</w:t>
      </w:r>
      <w:r w:rsidRPr="00655F30">
        <w:rPr>
          <w:rFonts w:ascii="Times New Roman" w:eastAsia="Times New Roman" w:hAnsi="Times New Roman" w:cs="Times New Roman"/>
          <w:sz w:val="24"/>
          <w:szCs w:val="24"/>
          <w:lang w:eastAsia="ru-RU"/>
        </w:rPr>
        <w:t xml:space="preserve"> Функциональное значение городов. Москва – столица Российской Федерации.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Моря Атлантического океана, омывающие Россию: транспортное значение, ресурсы.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Южные моря России: транспортное значение, ресурсы.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Азиатская часть России.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Моря Северного Ледовитого океана: транспортное значение, ресурсы.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lastRenderedPageBreak/>
        <w:t>Моря Тихого океана: транспортное значение, ресурсы.</w:t>
      </w:r>
    </w:p>
    <w:p w:rsidR="00655F30" w:rsidRPr="00655F30" w:rsidRDefault="00655F30" w:rsidP="00655F30">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55F30" w:rsidRPr="00655F30" w:rsidRDefault="00655F30" w:rsidP="00655F30">
      <w:pPr>
        <w:tabs>
          <w:tab w:val="left" w:pos="426"/>
          <w:tab w:val="left" w:pos="4280"/>
          <w:tab w:val="left" w:pos="6180"/>
          <w:tab w:val="left" w:pos="7100"/>
          <w:tab w:val="left" w:pos="88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 xml:space="preserve">Россия в мире. </w:t>
      </w:r>
    </w:p>
    <w:p w:rsidR="00655F30" w:rsidRPr="00655F30" w:rsidRDefault="00655F30" w:rsidP="00655F30">
      <w:pPr>
        <w:tabs>
          <w:tab w:val="left" w:pos="284"/>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55F30" w:rsidRPr="00655F30" w:rsidRDefault="00655F30" w:rsidP="00655F30">
      <w:pPr>
        <w:tabs>
          <w:tab w:val="left" w:pos="542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Примерные темы практических работ</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картой «Имена на карте».</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и нанесение на контурную карту географических объектов изученных маршрутов путешественников.</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зенитального положения Солнца в разные периоды года.</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координат географических объектов по карте.</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положения объектов относительно друг друга:</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направлений и расстояний по глобусу и карте.</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высот и глубин географических объектов с использованием шкалы высот и глубин.</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азимута.</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Ориентирование на местности.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Составление плана местности.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коллекциями минералов, горных пород, полезных ископаемых.</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объектов гидрографии.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Ведение дневника погоды.</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метеоприборами (проведение наблюдений и измерений, фиксация результатов, обработка результатов наблюдений) .</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средних температур, амплитуды и построение графиков.</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Изучение природных комплексов своей местности.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основных компонентов природы океанов Земли.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Создание презентационных материалов об океанах на основе различных источников информации.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основных компонентов природы материков Земли.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природных зон Земли.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Создание презентационных материалов о материке на основе различных источников информации.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Прогнозирование перспективных путей рационального природопользования.</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ГП и оценка его влияния на природу и жизнь людей в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картографическими источниками: нанесение особенностей географического положения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Оценивание динамики изменения границ России и их значения.</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Написание эссе о роли русских землепроходцев и исследователей в освоении и изучении территории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задач на определение разницы во времени различных территорий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Работа с картографическими источниками: нанесение элементов рельефа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элементов рельефа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Построение профиля своей местности.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 России .</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объектов гидрографии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Распределение количества осадков на территории России, работа с климатограммами.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характеристики климата своего региона.</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Составление прогноза погоды на основе различных</w:t>
      </w:r>
      <w:r w:rsidRPr="00655F30">
        <w:rPr>
          <w:rFonts w:ascii="Times New Roman" w:eastAsia="Times New Roman" w:hAnsi="Times New Roman" w:cs="Times New Roman"/>
          <w:sz w:val="24"/>
          <w:szCs w:val="24"/>
          <w:lang w:eastAsia="ru-RU"/>
        </w:rPr>
        <w:tab/>
        <w:t>источников информации.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основных компонентов природы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Создание презентационных материалов о природе России на основе различных источников информации.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Сравнение особенностей природы отдельных регионов страны.</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видов особо охраняемых природных территорий России и их особенностей.</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особенностей размещения крупных народов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Чтение и анализ половозрастных пирамид.</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Оценивание демографической ситуации России и отдельных ее территорий.</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величины миграционного прироста населения в разных частях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видов и направлений внутренних и внешних миграций, объяснение причин, составление схемы.</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Объяснение различий в обеспеченности трудовыми ресурсами отдельных регионов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Оценивание уровня урбанизации отдельных регионов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Описание основных компонентов природы своей местности.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Сравнение двух и более экономических районов России по заданным характеристикам.</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655F30" w:rsidRPr="00655F30" w:rsidRDefault="00655F30" w:rsidP="007D5655">
      <w:pPr>
        <w:numPr>
          <w:ilvl w:val="0"/>
          <w:numId w:val="159"/>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55F30" w:rsidRPr="00655F30" w:rsidRDefault="00655F30" w:rsidP="00655F30">
      <w:pPr>
        <w:autoSpaceDE w:val="0"/>
        <w:autoSpaceDN w:val="0"/>
        <w:adjustRightInd w:val="0"/>
        <w:spacing w:after="0" w:line="240" w:lineRule="auto"/>
        <w:ind w:firstLine="993"/>
        <w:jc w:val="center"/>
        <w:rPr>
          <w:rFonts w:ascii="Times New Roman" w:eastAsia="Times New Roman" w:hAnsi="Times New Roman" w:cs="Times New Roman"/>
          <w:b/>
          <w:color w:val="00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55F30">
        <w:rPr>
          <w:rFonts w:ascii="Times New Roman" w:eastAsia="Times New Roman" w:hAnsi="Times New Roman" w:cs="Times New Roman"/>
          <w:b/>
          <w:color w:val="000000"/>
          <w:sz w:val="24"/>
          <w:szCs w:val="24"/>
          <w:lang w:eastAsia="ru-RU"/>
        </w:rPr>
        <w:t>2.2.2.7. МАТЕМАТИКА</w:t>
      </w:r>
    </w:p>
    <w:p w:rsidR="00655F30" w:rsidRPr="00655F30" w:rsidRDefault="00655F30" w:rsidP="00655F30">
      <w:pPr>
        <w:keepNext/>
        <w:keepLines/>
        <w:spacing w:before="200" w:after="0" w:line="240" w:lineRule="auto"/>
        <w:contextualSpacing/>
        <w:jc w:val="both"/>
        <w:outlineLvl w:val="1"/>
        <w:rPr>
          <w:rFonts w:ascii="Times New Roman" w:eastAsia="Calibri" w:hAnsi="Times New Roman" w:cs="Times New Roman"/>
          <w:b/>
          <w:bCs/>
          <w:sz w:val="28"/>
          <w:szCs w:val="28"/>
          <w:lang w:val="x-none" w:eastAsia="x-none"/>
        </w:rPr>
      </w:pPr>
      <w:bookmarkStart w:id="143" w:name="_Toc405513919"/>
      <w:bookmarkStart w:id="144" w:name="_Toc284662797"/>
      <w:bookmarkStart w:id="145" w:name="_Toc284663424"/>
      <w:r w:rsidRPr="00655F30">
        <w:rPr>
          <w:rFonts w:ascii="Times New Roman" w:eastAsia="Calibri" w:hAnsi="Times New Roman" w:cs="Times New Roman"/>
          <w:b/>
          <w:bCs/>
          <w:sz w:val="28"/>
          <w:szCs w:val="28"/>
          <w:lang w:val="x-none" w:eastAsia="x-none"/>
        </w:rPr>
        <w:t>Содержание курса математики в 5–6 классах</w:t>
      </w:r>
      <w:bookmarkEnd w:id="143"/>
      <w:bookmarkEnd w:id="144"/>
      <w:bookmarkEnd w:id="145"/>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Натуральные числа и нуль</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Натуральный ряд чисел и его свойства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lastRenderedPageBreak/>
        <w:t>Запись и чтение натуральных чисел</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Округление натуральных чисел</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Необходимость округления. Правило округления натуральных чисел.</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Сравнение натуральных чисел, сравнение с числом 0</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Действия с натуральными числами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655F30">
        <w:rPr>
          <w:rFonts w:ascii="Times New Roman" w:eastAsia="Times New Roman" w:hAnsi="Times New Roman" w:cs="Times New Roman"/>
          <w:i/>
          <w:sz w:val="24"/>
          <w:szCs w:val="24"/>
          <w:lang w:eastAsia="ru-RU"/>
        </w:rPr>
        <w:t>обоснование алгоритмов выполнения арифметических  действий.</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Степень с натуральным показателем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Числовые выражения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Числовое выражение и его значение, порядок выполнения действий.</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Деление с остатком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Деление с остатком на множестве натуральных чисел, </w:t>
      </w:r>
      <w:r w:rsidRPr="00655F30">
        <w:rPr>
          <w:rFonts w:ascii="Times New Roman" w:eastAsia="Times New Roman" w:hAnsi="Times New Roman" w:cs="Times New Roman"/>
          <w:i/>
          <w:sz w:val="24"/>
          <w:szCs w:val="24"/>
          <w:lang w:eastAsia="ru-RU"/>
        </w:rPr>
        <w:t>свойства деления с остатком</w:t>
      </w:r>
      <w:r w:rsidRPr="00655F30">
        <w:rPr>
          <w:rFonts w:ascii="Times New Roman" w:eastAsia="Times New Roman" w:hAnsi="Times New Roman" w:cs="Times New Roman"/>
          <w:sz w:val="24"/>
          <w:szCs w:val="24"/>
          <w:lang w:eastAsia="ru-RU"/>
        </w:rPr>
        <w:t xml:space="preserve">. Практические задачи на деление с остатком.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Свойства и признаки делимости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Свойство делимости суммы (разности) на число. Признаки делимости на 2, 3, 5, 9, 10. </w:t>
      </w:r>
      <w:r w:rsidRPr="00655F30">
        <w:rPr>
          <w:rFonts w:ascii="Times New Roman" w:eastAsia="Times New Roman" w:hAnsi="Times New Roman" w:cs="Times New Roman"/>
          <w:i/>
          <w:sz w:val="24"/>
          <w:szCs w:val="24"/>
          <w:lang w:eastAsia="ru-RU"/>
        </w:rPr>
        <w:t>Признаки делимости на 4, 6, 8, 11. Доказательство признаков делимости</w:t>
      </w:r>
      <w:r w:rsidRPr="00655F30">
        <w:rPr>
          <w:rFonts w:ascii="Times New Roman" w:eastAsia="Times New Roman" w:hAnsi="Times New Roman" w:cs="Times New Roman"/>
          <w:sz w:val="24"/>
          <w:szCs w:val="24"/>
          <w:lang w:eastAsia="ru-RU"/>
        </w:rPr>
        <w:t xml:space="preserve">. Решение практических задач с применением признаков делимости.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Разложение числа на простые множители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Простые и составные числа, </w:t>
      </w:r>
      <w:r w:rsidRPr="00655F30">
        <w:rPr>
          <w:rFonts w:ascii="Times New Roman" w:eastAsia="Times New Roman" w:hAnsi="Times New Roman" w:cs="Times New Roman"/>
          <w:i/>
          <w:sz w:val="24"/>
          <w:szCs w:val="24"/>
          <w:lang w:eastAsia="ru-RU"/>
        </w:rPr>
        <w:t xml:space="preserve">решето Эратосфена.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Разложение натурального числа на множители, разложение на простые множители. </w:t>
      </w:r>
      <w:r w:rsidRPr="00655F30">
        <w:rPr>
          <w:rFonts w:ascii="Times New Roman" w:eastAsia="Times New Roman" w:hAnsi="Times New Roman" w:cs="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Алгебраические выражения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Делители и кратные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Дроби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Обыкновенные дроби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Приведение дробей к общему знаменателю. Сравнение обыкновенных дробей.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Сложение и вычитание обыкновенных дробей. Умножение и деление обыкновенных дробей.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Арифметические действия со смешанными дробями.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Арифметические действия с дробными числами.</w:t>
      </w:r>
      <w:r w:rsidRPr="00655F30">
        <w:rPr>
          <w:rFonts w:ascii="Times New Roman" w:eastAsia="Times New Roman" w:hAnsi="Times New Roman" w:cs="Times New Roman"/>
          <w:sz w:val="24"/>
          <w:szCs w:val="24"/>
          <w:lang w:eastAsia="ru-RU"/>
        </w:rPr>
        <w:tab/>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Способы рационализации вычислений и их применение при выполнении действий</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Десятичные дроби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55F30">
        <w:rPr>
          <w:rFonts w:ascii="Times New Roman" w:eastAsia="Times New Roman" w:hAnsi="Times New Roman" w:cs="Times New Roman"/>
          <w:i/>
          <w:sz w:val="24"/>
          <w:szCs w:val="24"/>
          <w:lang w:eastAsia="ru-RU"/>
        </w:rPr>
        <w:t>Преобразование обыкновенных дробей в десятичные дроби. Конечные и бесконечные десятичные дроби</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Отношение двух чисел</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Cs/>
          <w:sz w:val="24"/>
          <w:szCs w:val="24"/>
          <w:lang w:eastAsia="ru-RU"/>
        </w:rPr>
        <w:t>Масштаб на плане и карте. Пропорции. Свойства пропорций, применение пропорций и отношений при решении задач.</w:t>
      </w:r>
    </w:p>
    <w:p w:rsidR="00655F30" w:rsidRPr="00655F30" w:rsidRDefault="00655F30" w:rsidP="00655F30">
      <w:pPr>
        <w:spacing w:after="0" w:line="240" w:lineRule="auto"/>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bCs/>
          <w:sz w:val="24"/>
          <w:szCs w:val="24"/>
          <w:lang w:eastAsia="ru-RU"/>
        </w:rPr>
        <w:t>Среднее арифметическое чисел</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55F30">
        <w:rPr>
          <w:rFonts w:ascii="Times New Roman" w:eastAsia="Times New Roman" w:hAnsi="Times New Roman" w:cs="Times New Roman"/>
          <w:bCs/>
          <w:i/>
          <w:sz w:val="24"/>
          <w:szCs w:val="24"/>
          <w:lang w:eastAsia="ru-RU"/>
        </w:rPr>
        <w:t>Среднее арифметическое нескольких чисел.</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Проценты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Диаграммы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Столбчатые и круговые диаграммы. Извлечение информации из диаграмм. </w:t>
      </w:r>
      <w:r w:rsidRPr="00655F30">
        <w:rPr>
          <w:rFonts w:ascii="Times New Roman" w:eastAsia="Times New Roman" w:hAnsi="Times New Roman" w:cs="Times New Roman"/>
          <w:bCs/>
          <w:i/>
          <w:sz w:val="24"/>
          <w:szCs w:val="24"/>
          <w:lang w:eastAsia="ru-RU"/>
        </w:rPr>
        <w:t>Изображение диаграмм по числовым данным</w:t>
      </w:r>
      <w:r w:rsidRPr="00655F30">
        <w:rPr>
          <w:rFonts w:ascii="Times New Roman" w:eastAsia="Times New Roman" w:hAnsi="Times New Roman" w:cs="Times New Roman"/>
          <w:bCs/>
          <w:sz w:val="24"/>
          <w:szCs w:val="24"/>
          <w:lang w:eastAsia="ru-RU"/>
        </w:rPr>
        <w:t>.</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Рациональные числа</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Положительные и отрицательные числа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Понятие о рациональном числе</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Первичное представление о множестве рациональных чисел.</w:t>
      </w:r>
      <w:r w:rsidRPr="00655F30">
        <w:rPr>
          <w:rFonts w:ascii="Times New Roman" w:eastAsia="Times New Roman" w:hAnsi="Times New Roman" w:cs="Times New Roman"/>
          <w:sz w:val="24"/>
          <w:szCs w:val="24"/>
          <w:lang w:eastAsia="ru-RU"/>
        </w:rPr>
        <w:t xml:space="preserve"> Действия с рациональными числами.</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Решение текстовых задач</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Единицы измерений</w:t>
      </w:r>
      <w:r w:rsidRPr="00655F30">
        <w:rPr>
          <w:rFonts w:ascii="Times New Roman" w:eastAsia="Times New Roman" w:hAnsi="Times New Roman" w:cs="Times New Roman"/>
          <w:sz w:val="24"/>
          <w:szCs w:val="24"/>
          <w:lang w:eastAsia="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Задачи на все арифметические действия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текстовых задач арифметическим способом</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Использование таблиц, схем, чертежей, других средств представления данных при решении задачи.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Задачи на движение, работу и покупки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Задачи на части, доли, проценты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Логические задачи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Решение несложных логических задач. </w:t>
      </w:r>
      <w:r w:rsidRPr="00655F30">
        <w:rPr>
          <w:rFonts w:ascii="Times New Roman" w:eastAsia="Times New Roman" w:hAnsi="Times New Roman" w:cs="Times New Roman"/>
          <w:bCs/>
          <w:i/>
          <w:sz w:val="24"/>
          <w:szCs w:val="24"/>
          <w:lang w:eastAsia="ru-RU"/>
        </w:rPr>
        <w:t>Решение логических задач с помощью графов, таблиц</w:t>
      </w:r>
      <w:r w:rsidRPr="00655F30">
        <w:rPr>
          <w:rFonts w:ascii="Times New Roman" w:eastAsia="Times New Roman" w:hAnsi="Times New Roman" w:cs="Times New Roman"/>
          <w:bCs/>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sz w:val="24"/>
          <w:szCs w:val="24"/>
          <w:lang w:eastAsia="ru-RU"/>
        </w:rPr>
        <w:t xml:space="preserve">Основные методы решения текстовых задач: </w:t>
      </w:r>
      <w:r w:rsidRPr="00655F30">
        <w:rPr>
          <w:rFonts w:ascii="Times New Roman" w:eastAsia="Times New Roman" w:hAnsi="Times New Roman" w:cs="Times New Roman"/>
          <w:bCs/>
          <w:sz w:val="24"/>
          <w:szCs w:val="24"/>
          <w:lang w:eastAsia="ru-RU"/>
        </w:rPr>
        <w:t>арифметический, перебор вариантов.</w:t>
      </w:r>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4"/>
          <w:szCs w:val="24"/>
          <w:lang w:val="x-none" w:eastAsia="x-none"/>
        </w:rPr>
      </w:pPr>
      <w:r w:rsidRPr="00655F30">
        <w:rPr>
          <w:rFonts w:ascii="Times New Roman" w:eastAsia="Calibri" w:hAnsi="Times New Roman" w:cs="Times New Roman"/>
          <w:b/>
          <w:bCs/>
          <w:sz w:val="24"/>
          <w:szCs w:val="24"/>
          <w:lang w:val="x-none" w:eastAsia="x-none"/>
        </w:rPr>
        <w:t>Наглядная геометрия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55F30">
        <w:rPr>
          <w:rFonts w:ascii="Times New Roman" w:eastAsia="Times New Roman" w:hAnsi="Times New Roman" w:cs="Times New Roman"/>
          <w:i/>
          <w:sz w:val="24"/>
          <w:szCs w:val="24"/>
          <w:lang w:eastAsia="ru-RU"/>
        </w:rPr>
        <w:t>виды треугольников. Правильные многоугольники.</w:t>
      </w:r>
      <w:r w:rsidRPr="00655F30">
        <w:rPr>
          <w:rFonts w:ascii="Times New Roman" w:eastAsia="Times New Roman" w:hAnsi="Times New Roman" w:cs="Times New Roman"/>
          <w:sz w:val="24"/>
          <w:szCs w:val="24"/>
          <w:lang w:eastAsia="ru-RU"/>
        </w:rPr>
        <w:t xml:space="preserve"> Изображение основных геометрических фигур. </w:t>
      </w:r>
      <w:r w:rsidRPr="00655F30">
        <w:rPr>
          <w:rFonts w:ascii="Times New Roman" w:eastAsia="Times New Roman" w:hAnsi="Times New Roman" w:cs="Times New Roman"/>
          <w:i/>
          <w:sz w:val="24"/>
          <w:szCs w:val="24"/>
          <w:lang w:eastAsia="ru-RU"/>
        </w:rPr>
        <w:t>Взаимное расположение двух прямых, двух окружностей, прямой и окружности.</w:t>
      </w:r>
      <w:r w:rsidRPr="00655F30">
        <w:rPr>
          <w:rFonts w:ascii="Times New Roman" w:eastAsia="Times New Roman" w:hAnsi="Times New Roman" w:cs="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55F30">
        <w:rPr>
          <w:rFonts w:ascii="Times New Roman" w:eastAsia="Times New Roman" w:hAnsi="Times New Roman" w:cs="Times New Roman"/>
          <w:i/>
          <w:sz w:val="24"/>
          <w:szCs w:val="24"/>
          <w:lang w:eastAsia="ru-RU"/>
        </w:rPr>
        <w:t>Равновеликие фигуры.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55F30">
        <w:rPr>
          <w:rFonts w:ascii="Times New Roman" w:eastAsia="Times New Roman" w:hAnsi="Times New Roman" w:cs="Times New Roman"/>
          <w:i/>
          <w:sz w:val="24"/>
          <w:szCs w:val="24"/>
          <w:lang w:eastAsia="ru-RU"/>
        </w:rPr>
        <w:t>Примеры сечений. Многогранники. Правильные многогранники.</w:t>
      </w:r>
      <w:r w:rsidRPr="00655F30">
        <w:rPr>
          <w:rFonts w:ascii="Times New Roman" w:eastAsia="Times New Roman" w:hAnsi="Times New Roman" w:cs="Times New Roman"/>
          <w:sz w:val="24"/>
          <w:szCs w:val="24"/>
          <w:lang w:eastAsia="ru-RU"/>
        </w:rPr>
        <w:t xml:space="preserve"> Примеры разверток многогранников, цилиндра и конуса.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Понятие объема; единицы объема. Объем прямоугольного параллелепипеда, куба.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Понятие о равенстве фигур. Центральная, осевая и </w:t>
      </w:r>
      <w:r w:rsidRPr="00655F30">
        <w:rPr>
          <w:rFonts w:ascii="Times New Roman" w:eastAsia="Times New Roman" w:hAnsi="Times New Roman" w:cs="Times New Roman"/>
          <w:i/>
          <w:sz w:val="24"/>
          <w:szCs w:val="24"/>
          <w:lang w:eastAsia="ru-RU"/>
        </w:rPr>
        <w:t xml:space="preserve">зеркальная </w:t>
      </w:r>
      <w:r w:rsidRPr="00655F30">
        <w:rPr>
          <w:rFonts w:ascii="Times New Roman" w:eastAsia="Times New Roman" w:hAnsi="Times New Roman" w:cs="Times New Roman"/>
          <w:sz w:val="24"/>
          <w:szCs w:val="24"/>
          <w:lang w:eastAsia="ru-RU"/>
        </w:rPr>
        <w:t>симметрии. Изображение симметричных фигур.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практических задач с применением простейших свойств фигур.</w:t>
      </w:r>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4"/>
          <w:szCs w:val="24"/>
          <w:lang w:val="x-none" w:eastAsia="x-none"/>
        </w:rPr>
      </w:pPr>
      <w:r w:rsidRPr="00655F30">
        <w:rPr>
          <w:rFonts w:ascii="Times New Roman" w:eastAsia="Calibri" w:hAnsi="Times New Roman" w:cs="Times New Roman"/>
          <w:b/>
          <w:bCs/>
          <w:sz w:val="24"/>
          <w:szCs w:val="24"/>
          <w:lang w:val="x-none" w:eastAsia="x-none"/>
        </w:rPr>
        <w:t>История математики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Рождение шестидесятеричной системы счисления. Появление десятичной записи чисел.</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Рождение и развитие арифметики натуральных чисел. НОК, НОД, простые числа. Решето Эратосфена.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Появление нуля и отрицательных чисел в математике древности. Роль Диофанта. Почему </w:t>
      </w:r>
      <w:r w:rsidRPr="00655F30">
        <w:rPr>
          <w:rFonts w:ascii="Times New Roman" w:eastAsia="Times New Roman" w:hAnsi="Times New Roman" w:cs="Times New Roman"/>
          <w:i/>
          <w:position w:val="-14"/>
          <w:sz w:val="24"/>
          <w:szCs w:val="24"/>
          <w:lang w:eastAsia="ru-RU"/>
        </w:rPr>
        <w:object w:dxaOrig="1619" w:dyaOrig="420">
          <v:shape id="_x0000_i1036" type="#_x0000_t75" style="width:81.8pt;height:21.9pt" o:ole="">
            <v:imagedata r:id="rId56" o:title=""/>
          </v:shape>
          <o:OLEObject Type="Embed" ProgID="Equation.DSMT4" ShapeID="_x0000_i1036" DrawAspect="Content" ObjectID="_1630484920" r:id="rId57"/>
        </w:object>
      </w:r>
      <w:r w:rsidRPr="00655F30">
        <w:rPr>
          <w:rFonts w:ascii="Times New Roman" w:eastAsia="Times New Roman" w:hAnsi="Times New Roman" w:cs="Times New Roman"/>
          <w:i/>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655F30" w:rsidRPr="00655F30" w:rsidRDefault="00655F30" w:rsidP="00655F30">
      <w:pPr>
        <w:keepNext/>
        <w:keepLines/>
        <w:spacing w:before="200" w:after="0" w:line="240" w:lineRule="auto"/>
        <w:contextualSpacing/>
        <w:jc w:val="both"/>
        <w:outlineLvl w:val="1"/>
        <w:rPr>
          <w:rFonts w:ascii="Times New Roman" w:eastAsia="Calibri" w:hAnsi="Times New Roman" w:cs="Times New Roman"/>
          <w:b/>
          <w:bCs/>
          <w:sz w:val="28"/>
          <w:szCs w:val="28"/>
          <w:lang w:val="x-none" w:eastAsia="x-none"/>
        </w:rPr>
      </w:pPr>
      <w:bookmarkStart w:id="146" w:name="_Toc405513920"/>
      <w:bookmarkStart w:id="147" w:name="_Toc284662798"/>
      <w:bookmarkStart w:id="148" w:name="_Toc284663425"/>
      <w:r w:rsidRPr="00655F30">
        <w:rPr>
          <w:rFonts w:ascii="Times New Roman" w:eastAsia="Calibri" w:hAnsi="Times New Roman" w:cs="Times New Roman"/>
          <w:b/>
          <w:bCs/>
          <w:sz w:val="28"/>
          <w:szCs w:val="28"/>
          <w:lang w:val="x-none" w:eastAsia="x-none"/>
        </w:rPr>
        <w:t>Содержание курса математики в 7–9 классах</w:t>
      </w:r>
      <w:bookmarkEnd w:id="146"/>
      <w:bookmarkEnd w:id="147"/>
      <w:bookmarkEnd w:id="148"/>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4"/>
          <w:szCs w:val="24"/>
          <w:lang w:val="x-none" w:eastAsia="x-none"/>
        </w:rPr>
      </w:pPr>
      <w:bookmarkStart w:id="149" w:name="_Toc405513921"/>
      <w:bookmarkStart w:id="150" w:name="_Toc284662799"/>
      <w:bookmarkStart w:id="151" w:name="_Toc284663426"/>
      <w:r w:rsidRPr="00655F30">
        <w:rPr>
          <w:rFonts w:ascii="Times New Roman" w:eastAsia="Calibri" w:hAnsi="Times New Roman" w:cs="Times New Roman"/>
          <w:b/>
          <w:bCs/>
          <w:sz w:val="24"/>
          <w:szCs w:val="24"/>
          <w:lang w:val="x-none" w:eastAsia="x-none"/>
        </w:rPr>
        <w:t>Алгебра</w:t>
      </w:r>
      <w:bookmarkEnd w:id="149"/>
      <w:bookmarkEnd w:id="150"/>
      <w:bookmarkEnd w:id="151"/>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Числа</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Рациональные числа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Множество рациональных чисел. Сравнение рациональных чисел. Действия с рациональными числами. </w:t>
      </w:r>
      <w:r w:rsidRPr="00655F30">
        <w:rPr>
          <w:rFonts w:ascii="Times New Roman" w:eastAsia="Times New Roman" w:hAnsi="Times New Roman" w:cs="Times New Roman"/>
          <w:i/>
          <w:sz w:val="24"/>
          <w:szCs w:val="24"/>
          <w:lang w:eastAsia="ru-RU"/>
        </w:rPr>
        <w:t>Представление рационального числа десятичной дробью</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Иррациональные числа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sz w:val="24"/>
          <w:szCs w:val="24"/>
          <w:lang w:eastAsia="ru-RU"/>
        </w:rPr>
        <w:t>Понятие иррационального числа. Распознавание иррациональных чисел. Примеры доказательств в алгебре. Иррациональность числа</w:t>
      </w:r>
      <w:r w:rsidRPr="00655F30">
        <w:rPr>
          <w:rFonts w:ascii="Times New Roman" w:eastAsia="Times New Roman" w:hAnsi="Times New Roman" w:cs="Times New Roman"/>
          <w:i/>
          <w:position w:val="-6"/>
          <w:sz w:val="24"/>
          <w:szCs w:val="24"/>
          <w:lang w:eastAsia="ru-RU"/>
        </w:rPr>
        <w:object w:dxaOrig="380" w:dyaOrig="340">
          <v:shape id="_x0000_i1037" type="#_x0000_t75" style="width:17.85pt;height:17.85pt" o:ole="">
            <v:imagedata r:id="rId58" o:title=""/>
          </v:shape>
          <o:OLEObject Type="Embed" ProgID="Equation.DSMT4" ShapeID="_x0000_i1037" DrawAspect="Content" ObjectID="_1630484921" r:id="rId59"/>
        </w:objec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Применение в геометрии</w:t>
      </w:r>
      <w:r w:rsidRPr="00655F30">
        <w:rPr>
          <w:rFonts w:ascii="Times New Roman" w:eastAsia="Times New Roman" w:hAnsi="Times New Roman" w:cs="Times New Roman"/>
          <w:i/>
          <w:sz w:val="24"/>
          <w:szCs w:val="24"/>
          <w:lang w:eastAsia="ru-RU"/>
        </w:rPr>
        <w:t xml:space="preserve">. Сравнение иррациональных чисел. </w:t>
      </w:r>
      <w:r w:rsidRPr="00655F30">
        <w:rPr>
          <w:rFonts w:ascii="Times New Roman" w:eastAsia="Times New Roman" w:hAnsi="Times New Roman" w:cs="Times New Roman"/>
          <w:bCs/>
          <w:i/>
          <w:sz w:val="24"/>
          <w:szCs w:val="24"/>
          <w:lang w:eastAsia="ru-RU"/>
        </w:rPr>
        <w:t>Множество действительных чисел</w:t>
      </w:r>
      <w:r w:rsidRPr="00655F30">
        <w:rPr>
          <w:rFonts w:ascii="Times New Roman" w:eastAsia="Times New Roman" w:hAnsi="Times New Roman" w:cs="Times New Roman"/>
          <w:bCs/>
          <w:sz w:val="24"/>
          <w:szCs w:val="24"/>
          <w:lang w:eastAsia="ru-RU"/>
        </w:rPr>
        <w:t>.</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Тождественные преобразования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Числовые и буквенные выражения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Выражение с переменной. Значение выражения. Подстановка выражений вместо переменных.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Целые выражения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Степень с натуральным показателем и её свойства. Преобразования выражений, содержащих степени с натуральным показателем.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655F30">
        <w:rPr>
          <w:rFonts w:ascii="Times New Roman" w:eastAsia="Times New Roman" w:hAnsi="Times New Roman" w:cs="Times New Roman"/>
          <w:i/>
          <w:sz w:val="24"/>
          <w:szCs w:val="24"/>
          <w:lang w:eastAsia="ru-RU"/>
        </w:rPr>
        <w:t>группировка, применение формул сокращённого умножения</w:t>
      </w:r>
      <w:r w:rsidRPr="00655F30">
        <w:rPr>
          <w:rFonts w:ascii="Times New Roman" w:eastAsia="Times New Roman" w:hAnsi="Times New Roman" w:cs="Times New Roman"/>
          <w:sz w:val="24"/>
          <w:szCs w:val="24"/>
          <w:lang w:eastAsia="ru-RU"/>
        </w:rPr>
        <w:t>.</w:t>
      </w:r>
      <w:r w:rsidRPr="00655F30">
        <w:rPr>
          <w:rFonts w:ascii="Times New Roman" w:eastAsia="Times New Roman" w:hAnsi="Times New Roman" w:cs="Times New Roman"/>
          <w:i/>
          <w:sz w:val="24"/>
          <w:szCs w:val="24"/>
          <w:lang w:eastAsia="ru-RU"/>
        </w:rPr>
        <w:t xml:space="preserve"> Квадратный трёхчлен, разложение квадратного трёхчлена на множители.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Дробно-рациональные выражения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Степень с целым показателем. Преобразование дробно-линейных выражений: сложение, умножение, деление. </w:t>
      </w:r>
      <w:r w:rsidRPr="00655F30">
        <w:rPr>
          <w:rFonts w:ascii="Times New Roman" w:eastAsia="Times New Roman" w:hAnsi="Times New Roman" w:cs="Times New Roman"/>
          <w:i/>
          <w:sz w:val="24"/>
          <w:szCs w:val="24"/>
          <w:lang w:eastAsia="ru-RU"/>
        </w:rPr>
        <w:t>Алгебраическая дробь.Допустимые значения переменных в дробно-рациональных выражениях</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Преобразование выражений, содержащих знак модуля.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Квадратные корни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55F30">
        <w:rPr>
          <w:rFonts w:ascii="Times New Roman" w:eastAsia="Times New Roman" w:hAnsi="Times New Roman" w:cs="Times New Roman"/>
          <w:i/>
          <w:sz w:val="24"/>
          <w:szCs w:val="24"/>
          <w:lang w:eastAsia="ru-RU"/>
        </w:rPr>
        <w:t>внесение множителя под знак корня</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Уравнения и неравенства</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Равенства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Числовое равенство. Свойства числовых равенств. Равенство с переменной.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Уравнения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Понятие уравнения и корня уравнения. </w:t>
      </w:r>
      <w:r w:rsidRPr="00655F30">
        <w:rPr>
          <w:rFonts w:ascii="Times New Roman" w:eastAsia="Times New Roman" w:hAnsi="Times New Roman" w:cs="Times New Roman"/>
          <w:i/>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Линейное уравнение и его корни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Решение линейных уравнений. </w:t>
      </w:r>
      <w:r w:rsidRPr="00655F30">
        <w:rPr>
          <w:rFonts w:ascii="Times New Roman" w:eastAsia="Times New Roman" w:hAnsi="Times New Roman" w:cs="Times New Roman"/>
          <w:i/>
          <w:sz w:val="24"/>
          <w:szCs w:val="24"/>
          <w:lang w:eastAsia="ru-RU"/>
        </w:rPr>
        <w:t>Линейное уравнение с параметром. Количество корней линейного уравнения. Решение линейных уравнений с параметром.</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Квадратное уравнение и его корни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655F30">
        <w:rPr>
          <w:rFonts w:ascii="Times New Roman" w:eastAsia="Times New Roman" w:hAnsi="Times New Roman" w:cs="Times New Roman"/>
          <w:i/>
          <w:sz w:val="24"/>
          <w:szCs w:val="24"/>
          <w:lang w:eastAsia="ru-RU"/>
        </w:rPr>
        <w:t>Теорема Виета. Теорема, обратная теореме Виета.</w:t>
      </w:r>
      <w:r w:rsidRPr="00655F30">
        <w:rPr>
          <w:rFonts w:ascii="Times New Roman" w:eastAsia="Times New Roman" w:hAnsi="Times New Roman" w:cs="Times New Roman"/>
          <w:sz w:val="24"/>
          <w:szCs w:val="24"/>
          <w:lang w:eastAsia="ru-RU"/>
        </w:rPr>
        <w:t xml:space="preserve"> Решение квадратных уравнений: использование формулы для нахождения корней</w:t>
      </w:r>
      <w:r w:rsidRPr="00655F30">
        <w:rPr>
          <w:rFonts w:ascii="Times New Roman" w:eastAsia="Times New Roman" w:hAnsi="Times New Roman" w:cs="Times New Roman"/>
          <w:i/>
          <w:sz w:val="24"/>
          <w:szCs w:val="24"/>
          <w:lang w:eastAsia="ru-RU"/>
        </w:rPr>
        <w:t>, графический метод решения, разложение на множители, подбор корней с использованием теоремы Виета</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55F30" w:rsidRPr="00655F30" w:rsidRDefault="00655F30" w:rsidP="00655F30">
      <w:pPr>
        <w:spacing w:after="0" w:line="240" w:lineRule="auto"/>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sz w:val="24"/>
          <w:szCs w:val="24"/>
          <w:lang w:eastAsia="ru-RU"/>
        </w:rPr>
        <w:t>Дробно-рациональные уравнения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Решение простейших дробно-линейных уравнений. </w:t>
      </w:r>
      <w:r w:rsidRPr="00655F30">
        <w:rPr>
          <w:rFonts w:ascii="Times New Roman" w:eastAsia="Times New Roman" w:hAnsi="Times New Roman" w:cs="Times New Roman"/>
          <w:i/>
          <w:sz w:val="24"/>
          <w:szCs w:val="24"/>
          <w:lang w:eastAsia="ru-RU"/>
        </w:rPr>
        <w:t xml:space="preserve">Решение дробно-рациональных уравнений.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 xml:space="preserve">Простейшие иррациональные уравнения вида </w:t>
      </w:r>
      <w:r w:rsidRPr="00655F30">
        <w:rPr>
          <w:rFonts w:ascii="Times New Roman" w:eastAsia="Times New Roman" w:hAnsi="Times New Roman" w:cs="Times New Roman"/>
          <w:position w:val="-16"/>
          <w:sz w:val="24"/>
          <w:szCs w:val="24"/>
          <w:lang w:eastAsia="ru-RU"/>
        </w:rPr>
        <w:object w:dxaOrig="1120" w:dyaOrig="460">
          <v:shape id="_x0000_i1038" type="#_x0000_t75" style="width:57pt;height:21.3pt" o:ole="">
            <v:imagedata r:id="rId10" o:title=""/>
          </v:shape>
          <o:OLEObject Type="Embed" ProgID="Equation.DSMT4" ShapeID="_x0000_i1038" DrawAspect="Content" ObjectID="_1630484922" r:id="rId60"/>
        </w:objec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position w:val="-16"/>
          <w:sz w:val="24"/>
          <w:szCs w:val="24"/>
          <w:lang w:eastAsia="ru-RU"/>
        </w:rPr>
        <w:object w:dxaOrig="1680" w:dyaOrig="460">
          <v:shape id="_x0000_i1039" type="#_x0000_t75" style="width:83.5pt;height:21.3pt" o:ole="">
            <v:imagedata r:id="rId12" o:title=""/>
          </v:shape>
          <o:OLEObject Type="Embed" ProgID="Equation.DSMT4" ShapeID="_x0000_i1039" DrawAspect="Content" ObjectID="_1630484923" r:id="rId61"/>
        </w:objec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Уравнения вида</w:t>
      </w:r>
      <w:r w:rsidRPr="00655F30">
        <w:rPr>
          <w:rFonts w:ascii="Times New Roman" w:eastAsia="Times New Roman" w:hAnsi="Times New Roman" w:cs="Times New Roman"/>
          <w:position w:val="-6"/>
          <w:sz w:val="24"/>
          <w:szCs w:val="24"/>
          <w:lang w:eastAsia="ru-RU"/>
        </w:rPr>
        <w:object w:dxaOrig="700" w:dyaOrig="360">
          <v:shape id="_x0000_i1040" type="#_x0000_t75" style="width:35.15pt;height:17.85pt" o:ole="">
            <v:imagedata r:id="rId62" o:title=""/>
          </v:shape>
          <o:OLEObject Type="Embed" ProgID="Equation.DSMT4" ShapeID="_x0000_i1040" DrawAspect="Content" ObjectID="_1630484924" r:id="rId63"/>
        </w:object>
      </w:r>
      <w:r w:rsidRPr="00655F30">
        <w:rPr>
          <w:rFonts w:ascii="Times New Roman" w:eastAsia="Times New Roman" w:hAnsi="Times New Roman" w:cs="Times New Roman"/>
          <w:sz w:val="24"/>
          <w:szCs w:val="24"/>
          <w:lang w:eastAsia="ru-RU"/>
        </w:rPr>
        <w:t>.</w:t>
      </w:r>
      <w:r w:rsidRPr="00655F30">
        <w:rPr>
          <w:rFonts w:ascii="Times New Roman" w:eastAsia="Times New Roman" w:hAnsi="Times New Roman" w:cs="Times New Roman"/>
          <w:i/>
          <w:sz w:val="24"/>
          <w:szCs w:val="24"/>
          <w:lang w:eastAsia="ru-RU"/>
        </w:rPr>
        <w:t>Уравнения в целых числах.</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Системы уравнений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Уравнение с двумя переменными. Линейное уравнение с двумя переменными. </w:t>
      </w:r>
      <w:r w:rsidRPr="00655F30">
        <w:rPr>
          <w:rFonts w:ascii="Times New Roman" w:eastAsia="Times New Roman" w:hAnsi="Times New Roman" w:cs="Times New Roman"/>
          <w:i/>
          <w:sz w:val="24"/>
          <w:szCs w:val="24"/>
          <w:lang w:eastAsia="ru-RU"/>
        </w:rPr>
        <w:t xml:space="preserve">Прямая как графическая интерпретация линейного уравнения с двумя переменными.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Понятие системы уравнений. Решение системы уравнений.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Методы решения систем линейных уравнений с двумя переменными: </w:t>
      </w:r>
      <w:r w:rsidRPr="00655F30">
        <w:rPr>
          <w:rFonts w:ascii="Times New Roman" w:eastAsia="Times New Roman" w:hAnsi="Times New Roman" w:cs="Times New Roman"/>
          <w:i/>
          <w:sz w:val="24"/>
          <w:szCs w:val="24"/>
          <w:lang w:eastAsia="ru-RU"/>
        </w:rPr>
        <w:t>графический метод</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метод сложения</w:t>
      </w:r>
      <w:r w:rsidRPr="00655F30">
        <w:rPr>
          <w:rFonts w:ascii="Times New Roman" w:eastAsia="Times New Roman" w:hAnsi="Times New Roman" w:cs="Times New Roman"/>
          <w:sz w:val="24"/>
          <w:szCs w:val="24"/>
          <w:lang w:eastAsia="ru-RU"/>
        </w:rPr>
        <w:t xml:space="preserve">, метод подстановки.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Системы линейных уравнений с параметром</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Неравенства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Неравенство с переменной. Строгие и нестрогие неравенства. </w:t>
      </w:r>
      <w:r w:rsidRPr="00655F30">
        <w:rPr>
          <w:rFonts w:ascii="Times New Roman" w:eastAsia="Times New Roman" w:hAnsi="Times New Roman" w:cs="Times New Roman"/>
          <w:i/>
          <w:sz w:val="24"/>
          <w:szCs w:val="24"/>
          <w:lang w:eastAsia="ru-RU"/>
        </w:rPr>
        <w:t>Область определения неравенства (область допустимых значений переменной).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Решение линейных неравенств.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Квадратное неравенство и его решения</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Решение целых и дробно-рациональных неравенств методом интервалов.</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Системы неравенств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Системы неравенств с одной переменной. Решение систем неравенств с одной переменной: линейных, </w:t>
      </w:r>
      <w:r w:rsidRPr="00655F30">
        <w:rPr>
          <w:rFonts w:ascii="Times New Roman" w:eastAsia="Times New Roman" w:hAnsi="Times New Roman" w:cs="Times New Roman"/>
          <w:i/>
          <w:sz w:val="24"/>
          <w:szCs w:val="24"/>
          <w:lang w:eastAsia="ru-RU"/>
        </w:rPr>
        <w:t>квадратных.</w:t>
      </w:r>
      <w:r w:rsidRPr="00655F30">
        <w:rPr>
          <w:rFonts w:ascii="Times New Roman" w:eastAsia="Times New Roman" w:hAnsi="Times New Roman" w:cs="Times New Roman"/>
          <w:sz w:val="24"/>
          <w:szCs w:val="24"/>
          <w:lang w:eastAsia="ru-RU"/>
        </w:rPr>
        <w:t xml:space="preserve"> Изображение решения системы неравенств на числовой прямой. Запись решения системы неравенств.</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Функции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Понятие функции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55F30">
        <w:rPr>
          <w:rFonts w:ascii="Times New Roman" w:eastAsia="Times New Roman" w:hAnsi="Times New Roman" w:cs="Times New Roman"/>
          <w:i/>
          <w:sz w:val="24"/>
          <w:szCs w:val="24"/>
          <w:lang w:eastAsia="ru-RU"/>
        </w:rPr>
        <w:t xml:space="preserve">, чётность/нечётность, </w:t>
      </w:r>
      <w:r w:rsidRPr="00655F30">
        <w:rPr>
          <w:rFonts w:ascii="Times New Roman" w:eastAsia="Times New Roman" w:hAnsi="Times New Roman" w:cs="Times New Roman"/>
          <w:sz w:val="24"/>
          <w:szCs w:val="24"/>
          <w:lang w:eastAsia="ru-RU"/>
        </w:rPr>
        <w:t xml:space="preserve">промежутки возрастания и убывания, наибольшее и наименьшее значения. Исследование функции по её графику.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Представление об асимптотах.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Непрерывность функции. Кусочно заданные функции.</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Линейная функция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55F30">
        <w:rPr>
          <w:rFonts w:ascii="Times New Roman" w:eastAsia="Times New Roman" w:hAnsi="Times New Roman" w:cs="Times New Roman"/>
          <w:i/>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Квадратичная функция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Свойства и график квадратичной функции (парабола). </w:t>
      </w:r>
      <w:r w:rsidRPr="00655F30">
        <w:rPr>
          <w:rFonts w:ascii="Times New Roman" w:eastAsia="Times New Roman" w:hAnsi="Times New Roman" w:cs="Times New Roman"/>
          <w:i/>
          <w:sz w:val="24"/>
          <w:szCs w:val="24"/>
          <w:lang w:eastAsia="ru-RU"/>
        </w:rPr>
        <w:t>Построение графика квадратичной функции по точкам.</w:t>
      </w:r>
      <w:r w:rsidRPr="00655F30">
        <w:rPr>
          <w:rFonts w:ascii="Times New Roman" w:eastAsia="Times New Roman" w:hAnsi="Times New Roman" w:cs="Times New Roman"/>
          <w:sz w:val="24"/>
          <w:szCs w:val="24"/>
          <w:lang w:eastAsia="ru-RU"/>
        </w:rPr>
        <w:t xml:space="preserve"> Нахождение нулей квадратичной функции, </w:t>
      </w:r>
      <w:r w:rsidRPr="00655F30">
        <w:rPr>
          <w:rFonts w:ascii="Times New Roman" w:eastAsia="Times New Roman" w:hAnsi="Times New Roman" w:cs="Times New Roman"/>
          <w:i/>
          <w:sz w:val="24"/>
          <w:szCs w:val="24"/>
          <w:lang w:eastAsia="ru-RU"/>
        </w:rPr>
        <w:t>множества значений, промежутков знакопостоянства, промежутков монотонности</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Обратная пропорциональность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Свойства функции </w:t>
      </w:r>
      <w:r w:rsidRPr="00655F30">
        <w:rPr>
          <w:rFonts w:ascii="Times New Roman" w:eastAsia="Times New Roman" w:hAnsi="Times New Roman" w:cs="Times New Roman"/>
          <w:position w:val="-24"/>
          <w:sz w:val="24"/>
          <w:szCs w:val="24"/>
          <w:lang w:eastAsia="ru-RU"/>
        </w:rPr>
        <w:object w:dxaOrig="620" w:dyaOrig="620">
          <v:shape id="_x0000_i1041" type="#_x0000_t75" style="width:30.55pt;height:30.55pt" o:ole="">
            <v:imagedata r:id="rId64" o:title=""/>
          </v:shape>
          <o:OLEObject Type="Embed" ProgID="Equation.DSMT4" ShapeID="_x0000_i1041" DrawAspect="Content" ObjectID="_1630484925" r:id="rId65"/>
        </w:object>
      </w:r>
      <w:r w:rsidRPr="00655F30">
        <w:rPr>
          <w:rFonts w:ascii="Times New Roman" w:eastAsia="Times New Roman" w:hAnsi="Times New Roman" w:cs="Times New Roman"/>
          <w:sz w:val="24"/>
          <w:szCs w:val="24"/>
          <w:lang w:eastAsia="ru-RU"/>
        </w:rPr>
        <w:fldChar w:fldCharType="begin"/>
      </w:r>
      <w:r w:rsidRPr="00655F30">
        <w:rPr>
          <w:rFonts w:ascii="Times New Roman" w:eastAsia="Times New Roman" w:hAnsi="Times New Roman" w:cs="Times New Roman"/>
          <w:sz w:val="24"/>
          <w:szCs w:val="24"/>
          <w:lang w:eastAsia="ru-RU"/>
        </w:rPr>
        <w:instrText xml:space="preserve"> QUOTE </w:instrText>
      </w:r>
      <w:r>
        <w:rPr>
          <w:rFonts w:ascii="Times New Roman" w:eastAsia="Times New Roman" w:hAnsi="Times New Roman" w:cs="Times New Roman"/>
          <w:noProof/>
          <w:position w:val="-15"/>
          <w:sz w:val="24"/>
          <w:szCs w:val="24"/>
          <w:lang w:eastAsia="ru-RU"/>
        </w:rPr>
        <w:drawing>
          <wp:inline distT="0" distB="0" distL="0" distR="0">
            <wp:extent cx="409575" cy="30734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7340"/>
                    </a:xfrm>
                    <a:prstGeom prst="rect">
                      <a:avLst/>
                    </a:prstGeom>
                    <a:noFill/>
                    <a:ln>
                      <a:noFill/>
                    </a:ln>
                  </pic:spPr>
                </pic:pic>
              </a:graphicData>
            </a:graphic>
          </wp:inline>
        </w:drawing>
      </w:r>
      <w:r w:rsidRPr="00655F30">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noProof/>
          <w:position w:val="-15"/>
          <w:sz w:val="24"/>
          <w:szCs w:val="24"/>
          <w:lang w:eastAsia="ru-RU"/>
        </w:rPr>
        <w:drawing>
          <wp:inline distT="0" distB="0" distL="0" distR="0">
            <wp:extent cx="409575" cy="30734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7340"/>
                    </a:xfrm>
                    <a:prstGeom prst="rect">
                      <a:avLst/>
                    </a:prstGeom>
                    <a:noFill/>
                    <a:ln>
                      <a:noFill/>
                    </a:ln>
                  </pic:spPr>
                </pic:pic>
              </a:graphicData>
            </a:graphic>
          </wp:inline>
        </w:drawing>
      </w:r>
      <w:r w:rsidRPr="00655F30">
        <w:rPr>
          <w:rFonts w:ascii="Times New Roman" w:eastAsia="Times New Roman" w:hAnsi="Times New Roman" w:cs="Times New Roman"/>
          <w:sz w:val="24"/>
          <w:szCs w:val="24"/>
          <w:lang w:eastAsia="ru-RU"/>
        </w:rPr>
        <w:fldChar w:fldCharType="end"/>
      </w:r>
      <w:r w:rsidRPr="00655F30">
        <w:rPr>
          <w:rFonts w:ascii="Times New Roman" w:eastAsia="Times New Roman" w:hAnsi="Times New Roman" w:cs="Times New Roman"/>
          <w:sz w:val="24"/>
          <w:szCs w:val="24"/>
          <w:lang w:eastAsia="ru-RU"/>
        </w:rPr>
        <w:t xml:space="preserve">. Гипербола.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i/>
          <w:sz w:val="24"/>
          <w:szCs w:val="24"/>
          <w:lang w:eastAsia="ru-RU"/>
        </w:rPr>
        <w:t>Графики функций</w:t>
      </w:r>
      <w:r w:rsidRPr="00655F30">
        <w:rPr>
          <w:rFonts w:ascii="Times New Roman" w:eastAsia="Times New Roman" w:hAnsi="Times New Roman" w:cs="Times New Roman"/>
          <w:i/>
          <w:sz w:val="24"/>
          <w:szCs w:val="24"/>
          <w:lang w:eastAsia="ru-RU"/>
        </w:rPr>
        <w:t xml:space="preserve">. Преобразование графика функции </w:t>
      </w:r>
      <w:r w:rsidRPr="00655F30">
        <w:rPr>
          <w:rFonts w:ascii="Times New Roman" w:eastAsia="Times New Roman" w:hAnsi="Times New Roman" w:cs="Times New Roman"/>
          <w:i/>
          <w:position w:val="-10"/>
          <w:sz w:val="24"/>
          <w:szCs w:val="24"/>
          <w:lang w:eastAsia="ru-RU"/>
        </w:rPr>
        <w:object w:dxaOrig="920" w:dyaOrig="320">
          <v:shape id="_x0000_i1042" type="#_x0000_t75" style="width:47.25pt;height:15.55pt" o:ole="">
            <v:imagedata r:id="rId67" o:title=""/>
          </v:shape>
          <o:OLEObject Type="Embed" ProgID="Equation.DSMT4" ShapeID="_x0000_i1042" DrawAspect="Content" ObjectID="_1630484926" r:id="rId68"/>
        </w:object>
      </w:r>
      <w:r w:rsidRPr="00655F30">
        <w:rPr>
          <w:rFonts w:ascii="Times New Roman" w:eastAsia="Times New Roman" w:hAnsi="Times New Roman" w:cs="Times New Roman"/>
          <w:i/>
          <w:sz w:val="24"/>
          <w:szCs w:val="24"/>
          <w:lang w:eastAsia="ru-RU"/>
        </w:rPr>
        <w:t xml:space="preserve"> для построения графиков функций вида </w:t>
      </w:r>
      <w:r w:rsidRPr="00655F30">
        <w:rPr>
          <w:rFonts w:ascii="Times New Roman" w:eastAsia="Times New Roman" w:hAnsi="Times New Roman" w:cs="Times New Roman"/>
          <w:i/>
          <w:position w:val="-12"/>
          <w:sz w:val="24"/>
          <w:szCs w:val="24"/>
          <w:lang w:eastAsia="ru-RU"/>
        </w:rPr>
        <w:object w:dxaOrig="1780" w:dyaOrig="380">
          <v:shape id="_x0000_i1043" type="#_x0000_t75" style="width:89.85pt;height:17.85pt" o:ole="">
            <v:imagedata r:id="rId25" o:title=""/>
          </v:shape>
          <o:OLEObject Type="Embed" ProgID="Equation.DSMT4" ShapeID="_x0000_i1043" DrawAspect="Content" ObjectID="_1630484927" r:id="rId69"/>
        </w:object>
      </w:r>
      <w:r w:rsidRPr="00655F30">
        <w:rPr>
          <w:rFonts w:ascii="Times New Roman" w:eastAsia="Times New Roman" w:hAnsi="Times New Roman" w:cs="Times New Roman"/>
          <w:i/>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Графики функций </w:t>
      </w:r>
      <w:r w:rsidRPr="00655F30">
        <w:rPr>
          <w:rFonts w:ascii="Times New Roman" w:eastAsia="Times New Roman" w:hAnsi="Times New Roman" w:cs="Times New Roman"/>
          <w:position w:val="-24"/>
          <w:sz w:val="24"/>
          <w:szCs w:val="24"/>
          <w:lang w:eastAsia="ru-RU"/>
        </w:rPr>
        <w:object w:dxaOrig="1300" w:dyaOrig="620">
          <v:shape id="_x0000_i1044" type="#_x0000_t75" style="width:63.35pt;height:30.55pt" o:ole="">
            <v:imagedata r:id="rId16" o:title=""/>
          </v:shape>
          <o:OLEObject Type="Embed" ProgID="Equation.DSMT4" ShapeID="_x0000_i1044" DrawAspect="Content" ObjectID="_1630484928" r:id="rId70"/>
        </w:objec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position w:val="-10"/>
          <w:sz w:val="24"/>
          <w:szCs w:val="24"/>
          <w:lang w:eastAsia="ru-RU"/>
        </w:rPr>
        <w:object w:dxaOrig="760" w:dyaOrig="380">
          <v:shape id="_x0000_i1045" type="#_x0000_t75" style="width:39.75pt;height:17.85pt" o:ole="">
            <v:imagedata r:id="rId18" o:title=""/>
          </v:shape>
          <o:OLEObject Type="Embed" ProgID="Equation.DSMT4" ShapeID="_x0000_i1045" DrawAspect="Content" ObjectID="_1630484929" r:id="rId71"/>
        </w:object>
      </w:r>
      <w:r w:rsidRPr="00655F30">
        <w:rPr>
          <w:rFonts w:ascii="Times New Roman" w:eastAsia="Times New Roman" w:hAnsi="Times New Roman" w:cs="Times New Roman"/>
          <w:sz w:val="24"/>
          <w:szCs w:val="24"/>
          <w:lang w:eastAsia="ru-RU"/>
        </w:rPr>
        <w:fldChar w:fldCharType="begin"/>
      </w:r>
      <w:r w:rsidRPr="00655F30">
        <w:rPr>
          <w:rFonts w:ascii="Times New Roman" w:eastAsia="Times New Roman" w:hAnsi="Times New Roman" w:cs="Times New Roman"/>
          <w:sz w:val="24"/>
          <w:szCs w:val="24"/>
          <w:lang w:eastAsia="ru-RU"/>
        </w:rPr>
        <w:instrText xml:space="preserve"> QUOTE  </w:instrText>
      </w:r>
      <w:r w:rsidRPr="00655F30">
        <w:rPr>
          <w:rFonts w:ascii="Times New Roman" w:eastAsia="Times New Roman" w:hAnsi="Times New Roman" w:cs="Times New Roman"/>
          <w:sz w:val="24"/>
          <w:szCs w:val="24"/>
          <w:lang w:eastAsia="ru-RU"/>
        </w:rPr>
        <w:fldChar w:fldCharType="end"/>
      </w:r>
      <w:r w:rsidRPr="00655F30">
        <w:rPr>
          <w:rFonts w:ascii="Times New Roman" w:eastAsia="Times New Roman" w:hAnsi="Times New Roman" w:cs="Times New Roman"/>
          <w:sz w:val="24"/>
          <w:szCs w:val="24"/>
          <w:lang w:eastAsia="ru-RU"/>
        </w:rPr>
        <w:t>,</w:t>
      </w:r>
      <w:r w:rsidRPr="00655F30">
        <w:rPr>
          <w:rFonts w:ascii="Times New Roman" w:eastAsia="Times New Roman" w:hAnsi="Times New Roman" w:cs="Times New Roman"/>
          <w:bCs/>
          <w:position w:val="-10"/>
          <w:sz w:val="24"/>
          <w:szCs w:val="24"/>
          <w:lang w:eastAsia="ru-RU"/>
        </w:rPr>
        <w:object w:dxaOrig="760" w:dyaOrig="380">
          <v:shape id="_x0000_i1046" type="#_x0000_t75" style="width:38.6pt;height:17.85pt" o:ole="">
            <v:imagedata r:id="rId20" o:title=""/>
          </v:shape>
          <o:OLEObject Type="Embed" ProgID="Equation.DSMT4" ShapeID="_x0000_i1046" DrawAspect="Content" ObjectID="_1630484930" r:id="rId72"/>
        </w:object>
      </w:r>
      <w:r w:rsidRPr="00655F30">
        <w:rPr>
          <w:rFonts w:ascii="Times New Roman" w:eastAsia="Times New Roman" w:hAnsi="Times New Roman" w:cs="Times New Roman"/>
          <w:sz w:val="24"/>
          <w:szCs w:val="24"/>
          <w:lang w:eastAsia="ru-RU"/>
        </w:rPr>
        <w:fldChar w:fldCharType="begin"/>
      </w:r>
      <w:r w:rsidRPr="00655F30">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noProof/>
          <w:position w:val="-10"/>
          <w:sz w:val="24"/>
          <w:szCs w:val="24"/>
          <w:lang w:eastAsia="ru-RU"/>
        </w:rPr>
        <w:drawing>
          <wp:inline distT="0" distB="0" distL="0" distR="0">
            <wp:extent cx="475615" cy="24892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 cy="248920"/>
                    </a:xfrm>
                    <a:prstGeom prst="rect">
                      <a:avLst/>
                    </a:prstGeom>
                    <a:noFill/>
                    <a:ln>
                      <a:noFill/>
                    </a:ln>
                  </pic:spPr>
                </pic:pic>
              </a:graphicData>
            </a:graphic>
          </wp:inline>
        </w:drawing>
      </w:r>
      <w:r w:rsidRPr="00655F30">
        <w:rPr>
          <w:rFonts w:ascii="Times New Roman" w:eastAsia="Times New Roman" w:hAnsi="Times New Roman" w:cs="Times New Roman"/>
          <w:sz w:val="24"/>
          <w:szCs w:val="24"/>
          <w:lang w:eastAsia="ru-RU"/>
        </w:rPr>
        <w:fldChar w:fldCharType="end"/>
      </w:r>
      <w:r w:rsidRPr="00655F30">
        <w:rPr>
          <w:rFonts w:ascii="Times New Roman" w:eastAsia="Times New Roman" w:hAnsi="Times New Roman" w:cs="Times New Roman"/>
          <w:bCs/>
          <w:sz w:val="24"/>
          <w:szCs w:val="24"/>
          <w:lang w:eastAsia="ru-RU"/>
        </w:rPr>
        <w:t xml:space="preserve">, </w:t>
      </w:r>
      <w:r w:rsidRPr="00655F30">
        <w:rPr>
          <w:rFonts w:ascii="Times New Roman" w:eastAsia="Times New Roman" w:hAnsi="Times New Roman" w:cs="Times New Roman"/>
          <w:bCs/>
          <w:position w:val="-12"/>
          <w:sz w:val="24"/>
          <w:szCs w:val="24"/>
          <w:lang w:eastAsia="ru-RU"/>
        </w:rPr>
        <w:object w:dxaOrig="660" w:dyaOrig="380">
          <v:shape id="_x0000_i1047" type="#_x0000_t75" style="width:32.25pt;height:17.85pt" o:ole="">
            <v:imagedata r:id="rId23" o:title=""/>
          </v:shape>
          <o:OLEObject Type="Embed" ProgID="Equation.DSMT4" ShapeID="_x0000_i1047" DrawAspect="Content" ObjectID="_1630484931" r:id="rId73"/>
        </w:object>
      </w:r>
      <w:r w:rsidRPr="00655F30">
        <w:rPr>
          <w:rFonts w:ascii="Times New Roman" w:eastAsia="Times New Roman" w:hAnsi="Times New Roman" w:cs="Times New Roman"/>
          <w:bCs/>
          <w:i/>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Последовательности и прогрессии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55F30">
        <w:rPr>
          <w:rFonts w:ascii="Times New Roman" w:eastAsia="Times New Roman" w:hAnsi="Times New Roman" w:cs="Times New Roman"/>
          <w:i/>
          <w:sz w:val="24"/>
          <w:szCs w:val="24"/>
          <w:lang w:eastAsia="ru-RU"/>
        </w:rPr>
        <w:t xml:space="preserve">Формула общего члена и суммы </w:t>
      </w:r>
      <w:r w:rsidRPr="00655F30">
        <w:rPr>
          <w:rFonts w:ascii="Times New Roman" w:eastAsia="Times New Roman" w:hAnsi="Times New Roman" w:cs="Times New Roman"/>
          <w:i/>
          <w:sz w:val="24"/>
          <w:szCs w:val="24"/>
          <w:lang w:val="en-US" w:eastAsia="ru-RU"/>
        </w:rPr>
        <w:t>n</w:t>
      </w:r>
      <w:r w:rsidRPr="00655F30">
        <w:rPr>
          <w:rFonts w:ascii="Times New Roman" w:eastAsia="Times New Roman" w:hAnsi="Times New Roman" w:cs="Times New Roman"/>
          <w:i/>
          <w:sz w:val="24"/>
          <w:szCs w:val="24"/>
          <w:lang w:eastAsia="ru-RU"/>
        </w:rPr>
        <w:t xml:space="preserve"> первых членов арифметической и геометрической прогрессий. Сходящаяся геометрическая прогрессия.</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Решение текстовых задач</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Задачи на все арифметические действия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текстовых задач арифметическим способом</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 xml:space="preserve">Использование таблиц, схем, чертежей, других средств представления данных при решении задачи.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Задачи на движение, работу и покупки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Задачи на части, доли, проценты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Логические задачи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Решение логических задач. </w:t>
      </w:r>
      <w:r w:rsidRPr="00655F30">
        <w:rPr>
          <w:rFonts w:ascii="Times New Roman" w:eastAsia="Times New Roman" w:hAnsi="Times New Roman" w:cs="Times New Roman"/>
          <w:bCs/>
          <w:i/>
          <w:sz w:val="24"/>
          <w:szCs w:val="24"/>
          <w:lang w:eastAsia="ru-RU"/>
        </w:rPr>
        <w:t>Решение логических задач с помощью графов, таблиц</w:t>
      </w:r>
      <w:r w:rsidRPr="00655F30">
        <w:rPr>
          <w:rFonts w:ascii="Times New Roman" w:eastAsia="Times New Roman" w:hAnsi="Times New Roman" w:cs="Times New Roman"/>
          <w:bCs/>
          <w:sz w:val="24"/>
          <w:szCs w:val="24"/>
          <w:lang w:eastAsia="ru-RU"/>
        </w:rPr>
        <w:t xml:space="preserve">. </w:t>
      </w:r>
    </w:p>
    <w:p w:rsidR="00655F30" w:rsidRPr="00655F30" w:rsidRDefault="00655F30" w:rsidP="00655F30">
      <w:pPr>
        <w:widowControl w:val="0"/>
        <w:spacing w:after="0" w:line="240" w:lineRule="auto"/>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sz w:val="24"/>
          <w:szCs w:val="24"/>
          <w:lang w:eastAsia="ru-RU"/>
        </w:rPr>
        <w:t xml:space="preserve">Основные методы решения текстовых задач: </w:t>
      </w:r>
      <w:r w:rsidRPr="00655F30">
        <w:rPr>
          <w:rFonts w:ascii="Times New Roman" w:eastAsia="Times New Roman" w:hAnsi="Times New Roman" w:cs="Times New Roman"/>
          <w:bCs/>
          <w:sz w:val="24"/>
          <w:szCs w:val="24"/>
          <w:lang w:eastAsia="ru-RU"/>
        </w:rPr>
        <w:t xml:space="preserve">арифметический, алгебраический, перебор вариантов. </w:t>
      </w:r>
      <w:r w:rsidRPr="00655F30">
        <w:rPr>
          <w:rFonts w:ascii="Times New Roman" w:eastAsia="Times New Roman" w:hAnsi="Times New Roman" w:cs="Times New Roman"/>
          <w:bCs/>
          <w:i/>
          <w:sz w:val="24"/>
          <w:szCs w:val="24"/>
          <w:lang w:eastAsia="ru-RU"/>
        </w:rPr>
        <w:t>Первичные представления о других методах решения задач (геометрические и графические методы).</w:t>
      </w:r>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4"/>
          <w:szCs w:val="24"/>
          <w:lang w:val="x-none" w:eastAsia="x-none"/>
        </w:rPr>
      </w:pPr>
      <w:bookmarkStart w:id="152" w:name="_Toc405513922"/>
      <w:bookmarkStart w:id="153" w:name="_Toc284662800"/>
      <w:bookmarkStart w:id="154" w:name="_Toc284663427"/>
      <w:r w:rsidRPr="00655F30">
        <w:rPr>
          <w:rFonts w:ascii="Times New Roman" w:eastAsia="Calibri" w:hAnsi="Times New Roman" w:cs="Times New Roman"/>
          <w:b/>
          <w:bCs/>
          <w:sz w:val="24"/>
          <w:szCs w:val="24"/>
          <w:lang w:val="x-none" w:eastAsia="x-none"/>
        </w:rPr>
        <w:t>Статистика и теория вероятностей</w:t>
      </w:r>
      <w:bookmarkEnd w:id="152"/>
      <w:bookmarkEnd w:id="153"/>
      <w:bookmarkEnd w:id="154"/>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Статистика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55F30">
        <w:rPr>
          <w:rFonts w:ascii="Times New Roman" w:eastAsia="Times New Roman" w:hAnsi="Times New Roman" w:cs="Times New Roman"/>
          <w:i/>
          <w:sz w:val="24"/>
          <w:szCs w:val="24"/>
          <w:lang w:eastAsia="ru-RU"/>
        </w:rPr>
        <w:t>медиана</w:t>
      </w:r>
      <w:r w:rsidRPr="00655F30">
        <w:rPr>
          <w:rFonts w:ascii="Times New Roman" w:eastAsia="Times New Roman" w:hAnsi="Times New Roman" w:cs="Times New Roman"/>
          <w:sz w:val="24"/>
          <w:szCs w:val="24"/>
          <w:lang w:eastAsia="ru-RU"/>
        </w:rPr>
        <w:t xml:space="preserve">, наибольшее и наименьшее значения. Меры рассеивания: размах, </w:t>
      </w:r>
      <w:r w:rsidRPr="00655F30">
        <w:rPr>
          <w:rFonts w:ascii="Times New Roman" w:eastAsia="Times New Roman" w:hAnsi="Times New Roman" w:cs="Times New Roman"/>
          <w:i/>
          <w:sz w:val="24"/>
          <w:szCs w:val="24"/>
          <w:lang w:eastAsia="ru-RU"/>
        </w:rPr>
        <w:t>дисперсия и стандартное отклонение</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Случайная изменчивость. Изменчивость при измерениях. </w:t>
      </w:r>
      <w:r w:rsidRPr="00655F30">
        <w:rPr>
          <w:rFonts w:ascii="Times New Roman" w:eastAsia="Times New Roman" w:hAnsi="Times New Roman" w:cs="Times New Roman"/>
          <w:i/>
          <w:sz w:val="24"/>
          <w:szCs w:val="24"/>
          <w:lang w:eastAsia="ru-RU"/>
        </w:rPr>
        <w:t>Решающие правила. Закономерности в изменчивых величинах</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Случайные события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55F30">
        <w:rPr>
          <w:rFonts w:ascii="Times New Roman" w:eastAsia="Times New Roman" w:hAnsi="Times New Roman" w:cs="Times New Roman"/>
          <w:i/>
          <w:sz w:val="24"/>
          <w:szCs w:val="24"/>
          <w:lang w:eastAsia="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Случайный выбор. Представление эксперимента в виде дерева. Независимые события. Умножение вероятностей независимых событий</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Последовательные независимые испытания.</w:t>
      </w:r>
      <w:r w:rsidRPr="00655F30">
        <w:rPr>
          <w:rFonts w:ascii="Times New Roman" w:eastAsia="Times New Roman" w:hAnsi="Times New Roman" w:cs="Times New Roman"/>
          <w:sz w:val="24"/>
          <w:szCs w:val="24"/>
          <w:lang w:eastAsia="ru-RU"/>
        </w:rPr>
        <w:t xml:space="preserve"> Представление о независимых событиях в жизни.</w:t>
      </w:r>
    </w:p>
    <w:p w:rsidR="00655F30" w:rsidRPr="00655F30" w:rsidRDefault="00655F30" w:rsidP="00655F30">
      <w:pPr>
        <w:spacing w:after="0" w:line="240" w:lineRule="auto"/>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i/>
          <w:sz w:val="24"/>
          <w:szCs w:val="24"/>
          <w:lang w:eastAsia="ru-RU"/>
        </w:rPr>
        <w:t>Элементы комбинаторики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i/>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55F30">
        <w:rPr>
          <w:rFonts w:ascii="Times New Roman" w:eastAsia="Times New Roman" w:hAnsi="Times New Roman" w:cs="Times New Roman"/>
          <w:b/>
          <w:i/>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Случайные величины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8"/>
          <w:szCs w:val="28"/>
          <w:lang w:val="x-none" w:eastAsia="x-none"/>
        </w:rPr>
      </w:pPr>
      <w:bookmarkStart w:id="155" w:name="_Toc405513923"/>
      <w:bookmarkStart w:id="156" w:name="_Toc284662801"/>
      <w:bookmarkStart w:id="157" w:name="_Toc284663428"/>
      <w:r w:rsidRPr="00655F30">
        <w:rPr>
          <w:rFonts w:ascii="Times New Roman" w:eastAsia="Calibri" w:hAnsi="Times New Roman" w:cs="Times New Roman"/>
          <w:b/>
          <w:bCs/>
          <w:sz w:val="28"/>
          <w:szCs w:val="28"/>
          <w:lang w:val="x-none" w:eastAsia="x-none"/>
        </w:rPr>
        <w:lastRenderedPageBreak/>
        <w:t>Геометрия</w:t>
      </w:r>
      <w:bookmarkEnd w:id="155"/>
      <w:bookmarkEnd w:id="156"/>
      <w:bookmarkEnd w:id="157"/>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Геометрические фигуры</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Фигуры в геометрии и в окружающем мире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Геометрическая фигура. Формирование представлений о метапредметном понятии «фигура».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Точка, линия, отрезок, прямая, луч, ломаная, плоскость, угол, биссектриса угла и её свойства, виды углов, многоугольники, круг.</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Cs/>
          <w:sz w:val="24"/>
          <w:szCs w:val="24"/>
          <w:lang w:eastAsia="ru-RU"/>
        </w:rPr>
        <w:t>Осевая симметрия геометрических фигур. Центральная симметрия геометрических фигур</w:t>
      </w:r>
      <w:r w:rsidRPr="00655F30">
        <w:rPr>
          <w:rFonts w:ascii="Times New Roman" w:eastAsia="Times New Roman" w:hAnsi="Times New Roman" w:cs="Times New Roman"/>
          <w:i/>
          <w:iCs/>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Многоугольники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Многоугольник, его элементы и его свойства. Распознавание некоторых многоугольников. </w:t>
      </w:r>
      <w:r w:rsidRPr="00655F30">
        <w:rPr>
          <w:rFonts w:ascii="Times New Roman" w:eastAsia="Times New Roman" w:hAnsi="Times New Roman" w:cs="Times New Roman"/>
          <w:bCs/>
          <w:i/>
          <w:sz w:val="24"/>
          <w:szCs w:val="24"/>
          <w:lang w:eastAsia="ru-RU"/>
        </w:rPr>
        <w:t>В</w:t>
      </w:r>
      <w:r w:rsidRPr="00655F30">
        <w:rPr>
          <w:rFonts w:ascii="Times New Roman" w:eastAsia="Times New Roman" w:hAnsi="Times New Roman" w:cs="Times New Roman"/>
          <w:i/>
          <w:sz w:val="24"/>
          <w:szCs w:val="24"/>
          <w:lang w:eastAsia="ru-RU"/>
        </w:rPr>
        <w:t>ыпуклые и невыпуклые многоугольники</w:t>
      </w:r>
      <w:r w:rsidRPr="00655F30">
        <w:rPr>
          <w:rFonts w:ascii="Times New Roman" w:eastAsia="Times New Roman" w:hAnsi="Times New Roman" w:cs="Times New Roman"/>
          <w:sz w:val="24"/>
          <w:szCs w:val="24"/>
          <w:lang w:eastAsia="ru-RU"/>
        </w:rPr>
        <w:t>. Правильные многоугольники.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Окружность, круг</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Окружность, круг, и</w:t>
      </w:r>
      <w:r w:rsidRPr="00655F30">
        <w:rPr>
          <w:rFonts w:ascii="Times New Roman" w:eastAsia="Times New Roman" w:hAnsi="Times New Roman" w:cs="Times New Roman"/>
          <w:sz w:val="24"/>
          <w:szCs w:val="24"/>
          <w:lang w:eastAsia="ru-RU"/>
        </w:rPr>
        <w:t xml:space="preserve">х элементы и свойства; центральные и вписанные углы. Касательная </w:t>
      </w:r>
      <w:r w:rsidRPr="00655F30">
        <w:rPr>
          <w:rFonts w:ascii="Times New Roman" w:eastAsia="Times New Roman" w:hAnsi="Times New Roman" w:cs="Times New Roman"/>
          <w:i/>
          <w:sz w:val="24"/>
          <w:szCs w:val="24"/>
          <w:lang w:eastAsia="ru-RU"/>
        </w:rPr>
        <w:t>и секущая</w:t>
      </w:r>
      <w:r w:rsidRPr="00655F30">
        <w:rPr>
          <w:rFonts w:ascii="Times New Roman" w:eastAsia="Times New Roman" w:hAnsi="Times New Roman" w:cs="Times New Roman"/>
          <w:sz w:val="24"/>
          <w:szCs w:val="24"/>
          <w:lang w:eastAsia="ru-RU"/>
        </w:rPr>
        <w:t xml:space="preserve"> к окружности, </w:t>
      </w:r>
      <w:r w:rsidRPr="00655F30">
        <w:rPr>
          <w:rFonts w:ascii="Times New Roman" w:eastAsia="Times New Roman" w:hAnsi="Times New Roman" w:cs="Times New Roman"/>
          <w:i/>
          <w:sz w:val="24"/>
          <w:szCs w:val="24"/>
          <w:lang w:eastAsia="ru-RU"/>
        </w:rPr>
        <w:t>их свойства</w:t>
      </w:r>
      <w:r w:rsidRPr="00655F30">
        <w:rPr>
          <w:rFonts w:ascii="Times New Roman" w:eastAsia="Times New Roman" w:hAnsi="Times New Roman" w:cs="Times New Roman"/>
          <w:sz w:val="24"/>
          <w:szCs w:val="24"/>
          <w:lang w:eastAsia="ru-RU"/>
        </w:rPr>
        <w:t xml:space="preserve">. Вписанные и описанные окружности для треугольников, </w:t>
      </w:r>
      <w:r w:rsidRPr="00655F30">
        <w:rPr>
          <w:rFonts w:ascii="Times New Roman" w:eastAsia="Times New Roman" w:hAnsi="Times New Roman" w:cs="Times New Roman"/>
          <w:i/>
          <w:sz w:val="24"/>
          <w:szCs w:val="24"/>
          <w:lang w:eastAsia="ru-RU"/>
        </w:rPr>
        <w:t>четырёхугольников, правильных многоугольников</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Геометрические фигуры в пространстве (объёмные тела)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Многогранник и его элементы. Названия многогранников с разным положением и количеством граней. </w:t>
      </w:r>
      <w:r w:rsidRPr="00655F30">
        <w:rPr>
          <w:rFonts w:ascii="Times New Roman" w:eastAsia="Times New Roman" w:hAnsi="Times New Roman" w:cs="Times New Roman"/>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655F30">
        <w:rPr>
          <w:rFonts w:ascii="Times New Roman" w:eastAsia="Times New Roman" w:hAnsi="Times New Roman" w:cs="Times New Roman"/>
          <w:i/>
          <w:sz w:val="24"/>
          <w:szCs w:val="24"/>
          <w:lang w:eastAsia="ru-RU"/>
        </w:rPr>
        <w:t xml:space="preserve">. </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Отношения</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Равенство фигур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iCs/>
          <w:sz w:val="24"/>
          <w:szCs w:val="24"/>
          <w:lang w:eastAsia="ru-RU"/>
        </w:rPr>
      </w:pPr>
      <w:r w:rsidRPr="00655F30">
        <w:rPr>
          <w:rFonts w:ascii="Times New Roman" w:eastAsia="Times New Roman" w:hAnsi="Times New Roman" w:cs="Times New Roman"/>
          <w:bCs/>
          <w:sz w:val="24"/>
          <w:szCs w:val="24"/>
          <w:lang w:eastAsia="ru-RU"/>
        </w:rPr>
        <w:t>С</w:t>
      </w:r>
      <w:r w:rsidRPr="00655F30">
        <w:rPr>
          <w:rFonts w:ascii="Times New Roman" w:eastAsia="Times New Roman" w:hAnsi="Times New Roman" w:cs="Times New Roman"/>
          <w:sz w:val="24"/>
          <w:szCs w:val="24"/>
          <w:lang w:eastAsia="ru-RU"/>
        </w:rPr>
        <w:t xml:space="preserve">войства равных треугольников. Признаки равенства треугольников.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Параллельно</w:t>
      </w:r>
      <w:r w:rsidRPr="00655F30">
        <w:rPr>
          <w:rFonts w:ascii="Times New Roman" w:eastAsia="Times New Roman" w:hAnsi="Times New Roman" w:cs="Times New Roman"/>
          <w:b/>
          <w:bCs/>
          <w:sz w:val="24"/>
          <w:szCs w:val="24"/>
          <w:lang w:eastAsia="ru-RU"/>
        </w:rPr>
        <w:softHyphen/>
        <w:t>сть прямых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iCs/>
          <w:sz w:val="24"/>
          <w:szCs w:val="24"/>
          <w:lang w:eastAsia="ru-RU"/>
        </w:rPr>
      </w:pPr>
      <w:r w:rsidRPr="00655F30">
        <w:rPr>
          <w:rFonts w:ascii="Times New Roman" w:eastAsia="Times New Roman" w:hAnsi="Times New Roman" w:cs="Times New Roman"/>
          <w:sz w:val="24"/>
          <w:szCs w:val="24"/>
          <w:lang w:eastAsia="ru-RU"/>
        </w:rPr>
        <w:t xml:space="preserve">Признаки и свойства параллельных прямых. </w:t>
      </w:r>
      <w:r w:rsidRPr="00655F30">
        <w:rPr>
          <w:rFonts w:ascii="Times New Roman" w:eastAsia="Times New Roman" w:hAnsi="Times New Roman" w:cs="Times New Roman"/>
          <w:i/>
          <w:sz w:val="24"/>
          <w:szCs w:val="24"/>
          <w:lang w:eastAsia="ru-RU"/>
        </w:rPr>
        <w:t>Аксиома параллельности Евклида</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Теорема Фалеса</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Перпендикулярные прямые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Прямой угол. Перпендикуляр к прямой. Наклонная, проекция. Серединный перпендикуляр к отрезку. </w:t>
      </w:r>
      <w:r w:rsidRPr="00655F30">
        <w:rPr>
          <w:rFonts w:ascii="Times New Roman" w:eastAsia="Times New Roman" w:hAnsi="Times New Roman" w:cs="Times New Roman"/>
          <w:i/>
          <w:sz w:val="24"/>
          <w:szCs w:val="24"/>
          <w:lang w:eastAsia="ru-RU"/>
        </w:rPr>
        <w:t>Свойства и признаки перпендикулярности</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i/>
          <w:sz w:val="24"/>
          <w:szCs w:val="24"/>
          <w:lang w:eastAsia="ru-RU"/>
        </w:rPr>
        <w:t>Подобие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Пропорциональные отрезки, подобие фигур. Подобные треугольники. Признаки подобия</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i/>
          <w:iCs/>
          <w:sz w:val="24"/>
          <w:szCs w:val="24"/>
          <w:lang w:eastAsia="ru-RU"/>
        </w:rPr>
      </w:pPr>
      <w:r w:rsidRPr="00655F30">
        <w:rPr>
          <w:rFonts w:ascii="Times New Roman" w:eastAsia="Times New Roman" w:hAnsi="Times New Roman" w:cs="Times New Roman"/>
          <w:b/>
          <w:sz w:val="24"/>
          <w:szCs w:val="24"/>
          <w:lang w:eastAsia="ru-RU"/>
        </w:rPr>
        <w:t>Взаимное расположение</w:t>
      </w:r>
      <w:r w:rsidRPr="00655F30">
        <w:rPr>
          <w:rFonts w:ascii="Times New Roman" w:eastAsia="Times New Roman" w:hAnsi="Times New Roman" w:cs="Times New Roman"/>
          <w:sz w:val="24"/>
          <w:szCs w:val="24"/>
          <w:lang w:eastAsia="ru-RU"/>
        </w:rPr>
        <w:t xml:space="preserve"> прямой и окружности</w:t>
      </w:r>
      <w:r w:rsidRPr="00655F30">
        <w:rPr>
          <w:rFonts w:ascii="Times New Roman" w:eastAsia="Times New Roman" w:hAnsi="Times New Roman" w:cs="Times New Roman"/>
          <w:i/>
          <w:sz w:val="24"/>
          <w:szCs w:val="24"/>
          <w:lang w:eastAsia="ru-RU"/>
        </w:rPr>
        <w:t>, двух окружностей.</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Измерения и вычисления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Величины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Понятие величины. Длина. Измерение длины. Единицы измерения длины. Величина угла. Градусная мера угла.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Представление об объёме и его свойствах. Измерение объёма. Единицы измерения объёмов.</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Измерения и вычисления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55F30">
        <w:rPr>
          <w:rFonts w:ascii="Times New Roman" w:eastAsia="Times New Roman" w:hAnsi="Times New Roman" w:cs="Times New Roman"/>
          <w:i/>
          <w:sz w:val="24"/>
          <w:szCs w:val="24"/>
          <w:lang w:eastAsia="ru-RU"/>
        </w:rPr>
        <w:t>Тригонометрические функции тупого угла.</w:t>
      </w:r>
      <w:r w:rsidRPr="00655F30">
        <w:rPr>
          <w:rFonts w:ascii="Times New Roman" w:eastAsia="Times New Roman" w:hAnsi="Times New Roman" w:cs="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55F30">
        <w:rPr>
          <w:rFonts w:ascii="Times New Roman" w:eastAsia="Times New Roman" w:hAnsi="Times New Roman" w:cs="Times New Roman"/>
          <w:sz w:val="24"/>
          <w:szCs w:val="24"/>
          <w:lang w:eastAsia="ru-RU"/>
        </w:rPr>
        <w:softHyphen/>
        <w:t xml:space="preserve">ружности и площади круга. Сравнение и вычисление площадей. Теорема Пифагора. </w:t>
      </w:r>
      <w:r w:rsidRPr="00655F30">
        <w:rPr>
          <w:rFonts w:ascii="Times New Roman" w:eastAsia="Times New Roman" w:hAnsi="Times New Roman" w:cs="Times New Roman"/>
          <w:i/>
          <w:sz w:val="24"/>
          <w:szCs w:val="24"/>
          <w:lang w:eastAsia="ru-RU"/>
        </w:rPr>
        <w:t>Теорема синусов. Теорема косинусов</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Расстояния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Расстояние между точками. Расстояние от точки до прямой. </w:t>
      </w:r>
      <w:r w:rsidRPr="00655F30">
        <w:rPr>
          <w:rFonts w:ascii="Times New Roman" w:eastAsia="Times New Roman" w:hAnsi="Times New Roman" w:cs="Times New Roman"/>
          <w:i/>
          <w:sz w:val="24"/>
          <w:szCs w:val="24"/>
          <w:lang w:eastAsia="ru-RU"/>
        </w:rPr>
        <w:t>Расстояние между фигурами</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Геометрические построения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Геометрические построения для иллюстрации свойств геометрических фигур.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lastRenderedPageBreak/>
        <w:t xml:space="preserve">Инструменты для построений: циркуль, линейка, угольник. </w:t>
      </w:r>
      <w:r w:rsidRPr="00655F30">
        <w:rPr>
          <w:rFonts w:ascii="Times New Roman" w:eastAsia="Times New Roman" w:hAnsi="Times New Roman" w:cs="Times New Roman"/>
          <w:i/>
          <w:sz w:val="24"/>
          <w:szCs w:val="24"/>
          <w:lang w:eastAsia="ru-RU"/>
        </w:rPr>
        <w:t xml:space="preserve">Простейшие построения циркулем и линейкой: построение биссектрисы угла, перпендикуляра к прямой, угла, равного данному,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Построение треугольников по трём сторонам, двум сторонам и углу между ними, стороне и двум прилежащим к ней углам.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Деление отрезка в данном отношении.</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 xml:space="preserve">Геометрические преобразования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Преобразования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 xml:space="preserve">Понятие преобразования. Представление о метапредметном понятии «преобразование». </w:t>
      </w:r>
      <w:r w:rsidRPr="00655F30">
        <w:rPr>
          <w:rFonts w:ascii="Times New Roman" w:eastAsia="Times New Roman" w:hAnsi="Times New Roman" w:cs="Times New Roman"/>
          <w:i/>
          <w:sz w:val="24"/>
          <w:szCs w:val="24"/>
          <w:lang w:eastAsia="ru-RU"/>
        </w:rPr>
        <w:t>Подобие</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Движения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Осевая и центральная симметрия</w:t>
      </w:r>
      <w:r w:rsidRPr="00655F30">
        <w:rPr>
          <w:rFonts w:ascii="Times New Roman" w:eastAsia="Times New Roman" w:hAnsi="Times New Roman" w:cs="Times New Roman"/>
          <w:i/>
          <w:sz w:val="24"/>
          <w:szCs w:val="24"/>
          <w:lang w:eastAsia="ru-RU"/>
        </w:rPr>
        <w:t>, поворот и параллельный перенос. Комбинации движений на плоскости и их свойства</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numPr>
          <w:ilvl w:val="1"/>
          <w:numId w:val="0"/>
        </w:numPr>
        <w:spacing w:after="0" w:line="240" w:lineRule="auto"/>
        <w:contextualSpacing/>
        <w:jc w:val="both"/>
        <w:rPr>
          <w:rFonts w:ascii="Times New Roman" w:eastAsia="Times New Roman" w:hAnsi="Times New Roman" w:cs="Times New Roman"/>
          <w:b/>
          <w:iCs/>
          <w:sz w:val="24"/>
          <w:szCs w:val="24"/>
          <w:lang w:val="x-none" w:eastAsia="x-none"/>
        </w:rPr>
      </w:pPr>
      <w:r w:rsidRPr="00655F30">
        <w:rPr>
          <w:rFonts w:ascii="Times New Roman" w:eastAsia="Times New Roman" w:hAnsi="Times New Roman" w:cs="Times New Roman"/>
          <w:b/>
          <w:iCs/>
          <w:sz w:val="24"/>
          <w:szCs w:val="24"/>
          <w:lang w:val="x-none" w:eastAsia="x-none"/>
        </w:rPr>
        <w:t>Векторы и координаты на плоскости</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iCs/>
          <w:sz w:val="24"/>
          <w:szCs w:val="24"/>
          <w:lang w:eastAsia="ru-RU"/>
        </w:rPr>
        <w:t>Векторы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Понятие вектора, действия над векторами</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использование векторов в физике,</w:t>
      </w:r>
      <w:r w:rsidRPr="00655F30">
        <w:rPr>
          <w:rFonts w:ascii="Times New Roman" w:eastAsia="Times New Roman" w:hAnsi="Times New Roman" w:cs="Times New Roman"/>
          <w:i/>
          <w:sz w:val="24"/>
          <w:szCs w:val="24"/>
          <w:lang w:eastAsia="ru-RU"/>
        </w:rPr>
        <w:t xml:space="preserve"> разложение вектора на составляющие, скалярное произведение</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Координаты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Основные понятия, </w:t>
      </w:r>
      <w:r w:rsidRPr="00655F30">
        <w:rPr>
          <w:rFonts w:ascii="Times New Roman" w:eastAsia="Times New Roman" w:hAnsi="Times New Roman" w:cs="Times New Roman"/>
          <w:i/>
          <w:sz w:val="24"/>
          <w:szCs w:val="24"/>
          <w:lang w:eastAsia="ru-RU"/>
        </w:rPr>
        <w:t>координаты вектора, расстояние между точками. Координаты середины отрезка. Уравнения фигур.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Применение векторов и координат для решения простейших геометрических задач.</w:t>
      </w:r>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4"/>
          <w:szCs w:val="24"/>
          <w:lang w:val="x-none" w:eastAsia="x-none"/>
        </w:rPr>
      </w:pPr>
      <w:bookmarkStart w:id="158" w:name="_Toc405513924"/>
      <w:bookmarkStart w:id="159" w:name="_Toc284662802"/>
      <w:bookmarkStart w:id="160" w:name="_Toc284663429"/>
      <w:r w:rsidRPr="00655F30">
        <w:rPr>
          <w:rFonts w:ascii="Times New Roman" w:eastAsia="Calibri" w:hAnsi="Times New Roman" w:cs="Times New Roman"/>
          <w:b/>
          <w:bCs/>
          <w:sz w:val="24"/>
          <w:szCs w:val="24"/>
          <w:lang w:val="x-none" w:eastAsia="x-none"/>
        </w:rPr>
        <w:t>История математики</w:t>
      </w:r>
      <w:bookmarkEnd w:id="158"/>
      <w:bookmarkEnd w:id="159"/>
      <w:bookmarkEnd w:id="160"/>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Возникновение математики как науки, этапы её развития. Основные разделы математики. Выдающиеся математики и их вклад в развитие науки.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Истоки теории вероятностей: страховое дело, азартные игры. П. Ферма, Б.Паскаль, Я. Бернулли, А.Н.Колмогоров.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Геометрия и искусство. Геометрические закономерности окружающего мира.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Роль российских учёных в развитии математики: Л.Эйлер. Н.И.Лобачевский, П.Л.Чебышев, С. Ковалевская, А.Н.Колмогоров.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Математика в развитии России: Петр </w:t>
      </w:r>
      <w:r w:rsidRPr="00655F30">
        <w:rPr>
          <w:rFonts w:ascii="Times New Roman" w:eastAsia="Times New Roman" w:hAnsi="Times New Roman" w:cs="Times New Roman"/>
          <w:i/>
          <w:sz w:val="24"/>
          <w:szCs w:val="24"/>
          <w:lang w:val="en-US" w:eastAsia="ru-RU"/>
        </w:rPr>
        <w:t>I</w:t>
      </w:r>
      <w:r w:rsidRPr="00655F30">
        <w:rPr>
          <w:rFonts w:ascii="Times New Roman" w:eastAsia="Times New Roman" w:hAnsi="Times New Roman" w:cs="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55F30">
        <w:rPr>
          <w:rFonts w:ascii="Times New Roman" w:eastAsia="Times New Roman" w:hAnsi="Times New Roman" w:cs="Times New Roman"/>
          <w:b/>
          <w:color w:val="000000"/>
          <w:sz w:val="24"/>
          <w:szCs w:val="24"/>
          <w:lang w:eastAsia="ru-RU"/>
        </w:rPr>
        <w:t>2.2.2.8. ИНФОРМАТИКА</w:t>
      </w:r>
    </w:p>
    <w:p w:rsidR="00655F30" w:rsidRPr="00655F30" w:rsidRDefault="00655F30" w:rsidP="00655F30">
      <w:pPr>
        <w:tabs>
          <w:tab w:val="left" w:pos="1180"/>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Введение</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Информация и информационные процессы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Информация – одно из основных обобщающих понятий современной науки.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Информационные процессы – процессы, связанные с хранением, преобразованием и передачей данных.</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Компьютер – универсальное устройство обработки данных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655F30">
        <w:rPr>
          <w:rFonts w:ascii="Times New Roman" w:eastAsia="Times New Roman" w:hAnsi="Times New Roman" w:cs="Times New Roman"/>
          <w:i/>
          <w:sz w:val="24"/>
          <w:szCs w:val="24"/>
          <w:lang w:val="en-US" w:eastAsia="ru-RU"/>
        </w:rPr>
        <w:t>D</w:t>
      </w:r>
      <w:r w:rsidRPr="00655F30">
        <w:rPr>
          <w:rFonts w:ascii="Times New Roman" w:eastAsia="Times New Roman" w:hAnsi="Times New Roman" w:cs="Times New Roman"/>
          <w:i/>
          <w:sz w:val="24"/>
          <w:szCs w:val="24"/>
          <w:lang w:eastAsia="ru-RU"/>
        </w:rPr>
        <w:t xml:space="preserve">-принтеры).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Программное обеспечение компьютера.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55F30">
        <w:rPr>
          <w:rFonts w:ascii="Times New Roman" w:eastAsia="Times New Roman" w:hAnsi="Times New Roman" w:cs="Times New Roman"/>
          <w:i/>
          <w:sz w:val="24"/>
          <w:szCs w:val="24"/>
          <w:lang w:eastAsia="ru-RU"/>
        </w:rPr>
        <w:t>Носители информации в живой природе.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История и тенденции развития компьютеров, улучшение характеристик компьютеров. Суперкомпьютеры.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Физические ограничения на значения характеристик компьютеров</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Параллельные вычисления.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Техника безопасности и правила работы на компьютере.</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Математические основы информатики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Тексты и кодирование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Разнообразие языков и алфавитов. Естественные и формальные языки. Алфавит текстов на русском языке.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Двоичный алфавит. Представление данных в компьютере как текстов в двоичном алфавите.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655F30">
        <w:rPr>
          <w:rFonts w:ascii="Times New Roman" w:eastAsia="Times New Roman" w:hAnsi="Times New Roman" w:cs="Times New Roman"/>
          <w:position w:val="-1"/>
          <w:sz w:val="24"/>
          <w:szCs w:val="24"/>
          <w:lang w:eastAsia="ru-RU"/>
        </w:rPr>
        <w:t>32.</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Единицы измерения длины двоичных текстов: бит, байт, Килобайт и т. д. Количество информации, содержащееся в сообщении.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Подход А.Н.Колмогорова к определению количества информации.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Зависимость количества кодовых комбинаций от разрядности кода.</w:t>
      </w:r>
      <w:r w:rsidRPr="00655F30">
        <w:rPr>
          <w:rFonts w:ascii="Times New Roman" w:eastAsia="Times New Roman" w:hAnsi="Times New Roman" w:cs="Times New Roman"/>
          <w:i/>
          <w:sz w:val="24"/>
          <w:szCs w:val="24"/>
          <w:lang w:eastAsia="ru-RU"/>
        </w:rPr>
        <w:t xml:space="preserve">  Код ASCII. </w:t>
      </w:r>
      <w:r w:rsidRPr="00655F30">
        <w:rPr>
          <w:rFonts w:ascii="Times New Roman" w:eastAsia="Times New Roman" w:hAnsi="Times New Roman" w:cs="Times New Roman"/>
          <w:sz w:val="24"/>
          <w:szCs w:val="24"/>
          <w:lang w:eastAsia="ru-RU"/>
        </w:rPr>
        <w:t>Кодировки кириллицы. Примеры кодирования букв национальных алфавитов. Представление о стандарте Unicode</w:t>
      </w:r>
      <w:r w:rsidRPr="00655F30">
        <w:rPr>
          <w:rFonts w:ascii="Times New Roman" w:eastAsia="Times New Roman" w:hAnsi="Times New Roman" w:cs="Times New Roman"/>
          <w:i/>
          <w:sz w:val="24"/>
          <w:szCs w:val="24"/>
          <w:lang w:eastAsia="ru-RU"/>
        </w:rPr>
        <w:t>. Таблицы кодировки с алфавитом, отличным от двоичного.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Дискретизация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Кодирование цвета. Цветовые модели</w:t>
      </w:r>
      <w:r w:rsidRPr="00655F30">
        <w:rPr>
          <w:rFonts w:ascii="Times New Roman" w:eastAsia="Times New Roman" w:hAnsi="Times New Roman" w:cs="Times New Roman"/>
          <w:b/>
          <w:bCs/>
          <w:sz w:val="24"/>
          <w:szCs w:val="24"/>
          <w:lang w:eastAsia="ru-RU"/>
        </w:rPr>
        <w:t xml:space="preserve">. </w:t>
      </w:r>
      <w:r w:rsidRPr="00655F30">
        <w:rPr>
          <w:rFonts w:ascii="Times New Roman" w:eastAsia="Times New Roman" w:hAnsi="Times New Roman" w:cs="Times New Roman"/>
          <w:sz w:val="24"/>
          <w:szCs w:val="24"/>
          <w:lang w:eastAsia="ru-RU"/>
        </w:rPr>
        <w:t>Модели RGB</w:t>
      </w:r>
      <w:r w:rsidRPr="00655F30">
        <w:rPr>
          <w:rFonts w:ascii="Times New Roman" w:eastAsia="Times New Roman" w:hAnsi="Times New Roman" w:cs="Times New Roman"/>
          <w:bCs/>
          <w:sz w:val="24"/>
          <w:szCs w:val="24"/>
          <w:lang w:eastAsia="ru-RU"/>
        </w:rPr>
        <w:t>и</w:t>
      </w:r>
      <w:r w:rsidRPr="00655F30">
        <w:rPr>
          <w:rFonts w:ascii="Times New Roman" w:eastAsia="Times New Roman" w:hAnsi="Times New Roman" w:cs="Times New Roman"/>
          <w:sz w:val="24"/>
          <w:szCs w:val="24"/>
          <w:lang w:eastAsia="ru-RU"/>
        </w:rPr>
        <w:t xml:space="preserve">CMYK. </w:t>
      </w:r>
      <w:r w:rsidRPr="00655F30">
        <w:rPr>
          <w:rFonts w:ascii="Times New Roman" w:eastAsia="Times New Roman" w:hAnsi="Times New Roman" w:cs="Times New Roman"/>
          <w:i/>
          <w:sz w:val="24"/>
          <w:szCs w:val="24"/>
          <w:lang w:eastAsia="ru-RU"/>
        </w:rPr>
        <w:t>Модели HSB и CMY</w:t>
      </w:r>
      <w:r w:rsidRPr="00655F30">
        <w:rPr>
          <w:rFonts w:ascii="Times New Roman" w:eastAsia="Times New Roman" w:hAnsi="Times New Roman" w:cs="Times New Roman"/>
          <w:sz w:val="24"/>
          <w:szCs w:val="24"/>
          <w:lang w:eastAsia="ru-RU"/>
        </w:rPr>
        <w:t>. Глубина кодирования. Знакомство с растровой и векторной графикой.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Кодирование звука</w:t>
      </w:r>
      <w:r w:rsidRPr="00655F30">
        <w:rPr>
          <w:rFonts w:ascii="Times New Roman" w:eastAsia="Times New Roman" w:hAnsi="Times New Roman" w:cs="Times New Roman"/>
          <w:b/>
          <w:bCs/>
          <w:sz w:val="24"/>
          <w:szCs w:val="24"/>
          <w:lang w:eastAsia="ru-RU"/>
        </w:rPr>
        <w:t xml:space="preserve">. </w:t>
      </w:r>
      <w:r w:rsidRPr="00655F30">
        <w:rPr>
          <w:rFonts w:ascii="Times New Roman" w:eastAsia="Times New Roman" w:hAnsi="Times New Roman" w:cs="Times New Roman"/>
          <w:sz w:val="24"/>
          <w:szCs w:val="24"/>
          <w:lang w:eastAsia="ru-RU"/>
        </w:rPr>
        <w:t>Разрядность и частота записи. Количество каналов записи.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Оценка количественных параметров, связанных с представлением и хранением изображений и звуковых файлов.</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Системы счисления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55F30" w:rsidRPr="00655F30" w:rsidRDefault="00655F30" w:rsidP="00655F30">
      <w:pPr>
        <w:spacing w:after="0" w:line="240" w:lineRule="auto"/>
        <w:ind w:right="40"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55F30" w:rsidRPr="00655F30" w:rsidRDefault="00655F30" w:rsidP="00655F30">
      <w:pPr>
        <w:spacing w:after="0" w:line="240" w:lineRule="auto"/>
        <w:ind w:right="40"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Перевод натуральных чисел из двоичной системы счисления в восьмеричную и шестнадцатеричную и обратно.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Арифметические действия в системах счисления.</w:t>
      </w:r>
    </w:p>
    <w:p w:rsidR="00655F30" w:rsidRPr="00655F30" w:rsidRDefault="00655F30" w:rsidP="00655F30">
      <w:pPr>
        <w:tabs>
          <w:tab w:val="left" w:pos="126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Элементы комбинаторики, теории множеств и математической логики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55F30" w:rsidRPr="00655F30" w:rsidRDefault="00655F30" w:rsidP="00655F30">
      <w:pPr>
        <w:spacing w:after="0" w:line="240" w:lineRule="auto"/>
        <w:ind w:right="-23"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Таблицы истинности. Построение таблиц истинности для логических выражений.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Логические операции следования (импликация) и равносильности (эквивалентность).Свойства логических операций. Законы алгебры логики</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55F30" w:rsidRPr="00655F30" w:rsidRDefault="00655F30" w:rsidP="00655F30">
      <w:pPr>
        <w:tabs>
          <w:tab w:val="left" w:pos="709"/>
        </w:tabs>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Списки, графы, деревья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Дерево. Корень, лист, вершина (узел). Предшествующая вершина, последующие вершины. Поддерево. Высота дерева. </w:t>
      </w:r>
      <w:r w:rsidRPr="00655F30">
        <w:rPr>
          <w:rFonts w:ascii="Times New Roman" w:eastAsia="Times New Roman" w:hAnsi="Times New Roman" w:cs="Times New Roman"/>
          <w:i/>
          <w:sz w:val="24"/>
          <w:szCs w:val="24"/>
          <w:lang w:eastAsia="ru-RU"/>
        </w:rPr>
        <w:t>Бинарное дерево. Генеалогическое дерево.</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Алгоритмы и элементы программирования</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Исполнители и алгоритмы. Управление исполнителями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55F30">
        <w:rPr>
          <w:rFonts w:ascii="Times New Roman" w:eastAsia="Times New Roman" w:hAnsi="Times New Roman" w:cs="Times New Roman"/>
          <w:i/>
          <w:sz w:val="24"/>
          <w:szCs w:val="24"/>
          <w:lang w:eastAsia="ru-RU"/>
        </w:rPr>
        <w:t>Программное управление самодвижущимся роботом.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Системы программирования. Средства создания и выполнения программ.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Понятие об этапах разработки программ и приемах отладки программ.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Алгоритмические конструкции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Конструкция «ветвление». Условный оператор: полная и неполная формы.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trike/>
          <w:sz w:val="24"/>
          <w:szCs w:val="24"/>
          <w:lang w:eastAsia="ru-RU"/>
        </w:rPr>
      </w:pPr>
      <w:r w:rsidRPr="00655F30">
        <w:rPr>
          <w:rFonts w:ascii="Times New Roman" w:eastAsia="Times New Roman" w:hAnsi="Times New Roman" w:cs="Times New Roman"/>
          <w:sz w:val="24"/>
          <w:szCs w:val="24"/>
          <w:lang w:eastAsia="ru-RU"/>
        </w:rPr>
        <w:t xml:space="preserve">Выполнение  и невыполнения условия (истинность и ложность высказывания). Простые и составные условия. Запись составных условий.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Конструкция «повторения»: циклы с заданным числом повторений, с условием выполнения, с переменной цикла. </w:t>
      </w:r>
      <w:r w:rsidRPr="00655F30">
        <w:rPr>
          <w:rFonts w:ascii="Times New Roman" w:eastAsia="Times New Roman" w:hAnsi="Times New Roman" w:cs="Times New Roman"/>
          <w:i/>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Запись алгоритмических конструкций в выбранном языке программирования.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lastRenderedPageBreak/>
        <w:t>Примеры записи команд ветвления и повторения и других конструкций в различных алгоритмических языках.</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b/>
          <w:bCs/>
          <w:sz w:val="24"/>
          <w:szCs w:val="24"/>
          <w:lang w:val="x-none" w:eastAsia="x-none"/>
        </w:rPr>
      </w:pPr>
      <w:r w:rsidRPr="00655F30">
        <w:rPr>
          <w:rFonts w:ascii="Times New Roman" w:eastAsia="Times New Roman" w:hAnsi="Times New Roman" w:cs="Times New Roman"/>
          <w:b/>
          <w:bCs/>
          <w:sz w:val="24"/>
          <w:szCs w:val="24"/>
          <w:lang w:val="x-none" w:eastAsia="x-none"/>
        </w:rPr>
        <w:t>Разработка алгоритмов и программ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Оператор присваивания. </w:t>
      </w:r>
      <w:r w:rsidRPr="00655F30">
        <w:rPr>
          <w:rFonts w:ascii="Times New Roman" w:eastAsia="Times New Roman" w:hAnsi="Times New Roman" w:cs="Times New Roman"/>
          <w:i/>
          <w:sz w:val="24"/>
          <w:szCs w:val="24"/>
          <w:lang w:eastAsia="ru-RU"/>
        </w:rPr>
        <w:t>Представление о структурах данных.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Константы и переменные. Переменная: имя и значение. Типы переменных: целые, вещественные, </w:t>
      </w:r>
      <w:r w:rsidRPr="00655F30">
        <w:rPr>
          <w:rFonts w:ascii="Times New Roman" w:eastAsia="Times New Roman" w:hAnsi="Times New Roman" w:cs="Times New Roman"/>
          <w:i/>
          <w:sz w:val="24"/>
          <w:szCs w:val="24"/>
          <w:lang w:eastAsia="ru-RU"/>
        </w:rPr>
        <w:t>символьные, строковые, логические</w:t>
      </w:r>
      <w:r w:rsidRPr="00655F30">
        <w:rPr>
          <w:rFonts w:ascii="Times New Roman" w:eastAsia="Times New Roman" w:hAnsi="Times New Roman" w:cs="Times New Roman"/>
          <w:sz w:val="24"/>
          <w:szCs w:val="24"/>
          <w:lang w:eastAsia="ru-RU"/>
        </w:rPr>
        <w:t xml:space="preserve">. Табличные величины (массивы). Одномерные массивы. </w:t>
      </w:r>
      <w:r w:rsidRPr="00655F30">
        <w:rPr>
          <w:rFonts w:ascii="Times New Roman" w:eastAsia="Times New Roman" w:hAnsi="Times New Roman" w:cs="Times New Roman"/>
          <w:i/>
          <w:sz w:val="24"/>
          <w:szCs w:val="24"/>
          <w:lang w:eastAsia="ru-RU"/>
        </w:rPr>
        <w:t>Двумерные массивы.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Примеры задач обработки данных:</w:t>
      </w:r>
    </w:p>
    <w:p w:rsidR="00655F30" w:rsidRPr="00655F30" w:rsidRDefault="00655F30" w:rsidP="007D5655">
      <w:pPr>
        <w:numPr>
          <w:ilvl w:val="0"/>
          <w:numId w:val="16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нахождение минимального и максимального числа из </w:t>
      </w:r>
      <w:r w:rsidRPr="00655F30">
        <w:rPr>
          <w:rFonts w:ascii="Times New Roman" w:eastAsia="Times New Roman" w:hAnsi="Times New Roman" w:cs="Times New Roman"/>
          <w:w w:val="99"/>
          <w:sz w:val="24"/>
          <w:szCs w:val="24"/>
          <w:lang w:val="x-none" w:eastAsia="x-none"/>
        </w:rPr>
        <w:t xml:space="preserve">двух,трех, </w:t>
      </w:r>
      <w:r w:rsidRPr="00655F30">
        <w:rPr>
          <w:rFonts w:ascii="Times New Roman" w:eastAsia="Times New Roman" w:hAnsi="Times New Roman" w:cs="Times New Roman"/>
          <w:sz w:val="24"/>
          <w:szCs w:val="24"/>
          <w:lang w:val="x-none" w:eastAsia="x-none"/>
        </w:rPr>
        <w:t xml:space="preserve">четырех данных </w:t>
      </w:r>
      <w:r w:rsidRPr="00655F30">
        <w:rPr>
          <w:rFonts w:ascii="Times New Roman" w:eastAsia="Times New Roman" w:hAnsi="Times New Roman" w:cs="Times New Roman"/>
          <w:w w:val="99"/>
          <w:sz w:val="24"/>
          <w:szCs w:val="24"/>
          <w:lang w:val="x-none" w:eastAsia="x-none"/>
        </w:rPr>
        <w:t>чисел;</w:t>
      </w:r>
    </w:p>
    <w:p w:rsidR="00655F30" w:rsidRPr="00655F30" w:rsidRDefault="00655F30" w:rsidP="007D5655">
      <w:pPr>
        <w:numPr>
          <w:ilvl w:val="0"/>
          <w:numId w:val="16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нахождение всех корней заданного квадратного уравнения;</w:t>
      </w:r>
    </w:p>
    <w:p w:rsidR="00655F30" w:rsidRPr="00655F30" w:rsidRDefault="00655F30" w:rsidP="007D5655">
      <w:pPr>
        <w:numPr>
          <w:ilvl w:val="0"/>
          <w:numId w:val="16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заполнение числового массива в соответствии с формулой или путем ввода чисел;</w:t>
      </w:r>
    </w:p>
    <w:p w:rsidR="00655F30" w:rsidRPr="00655F30" w:rsidRDefault="00655F30" w:rsidP="007D5655">
      <w:pPr>
        <w:numPr>
          <w:ilvl w:val="0"/>
          <w:numId w:val="16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нахождение суммы элементов данной конечной числовой последовательности или массива;</w:t>
      </w:r>
    </w:p>
    <w:p w:rsidR="00655F30" w:rsidRPr="00655F30" w:rsidRDefault="00655F30" w:rsidP="007D5655">
      <w:pPr>
        <w:numPr>
          <w:ilvl w:val="0"/>
          <w:numId w:val="16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нахождение минимального (максимального) элемента массива.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Составление алгоритмов и программ по управлению исполнителями Робот, Черепашка, Чертежник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Знакомство с документированием программ. </w:t>
      </w:r>
      <w:r w:rsidRPr="00655F30">
        <w:rPr>
          <w:rFonts w:ascii="Times New Roman" w:eastAsia="Times New Roman" w:hAnsi="Times New Roman" w:cs="Times New Roman"/>
          <w:i/>
          <w:sz w:val="24"/>
          <w:szCs w:val="24"/>
          <w:lang w:eastAsia="ru-RU"/>
        </w:rPr>
        <w:t>Составление описание программы по образцу.</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Анализ алгоритмов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55F30" w:rsidRPr="00655F30" w:rsidRDefault="00655F30" w:rsidP="00655F30">
      <w:pPr>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Робототехника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Математическое моделирование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Компьютерные эксперименты.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Использование программных систем и сервисов</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Файловая система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Архивирование и разархивирование.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Файловый менеджер.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Поиск в файловой системе.</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Подготовка текстов и демонстрационных материалов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trike/>
          <w:sz w:val="24"/>
          <w:szCs w:val="24"/>
          <w:lang w:eastAsia="ru-RU"/>
        </w:rPr>
      </w:pPr>
      <w:r w:rsidRPr="00655F30">
        <w:rPr>
          <w:rFonts w:ascii="Times New Roman" w:eastAsia="Times New Roman" w:hAnsi="Times New Roman" w:cs="Times New Roman"/>
          <w:sz w:val="24"/>
          <w:szCs w:val="24"/>
          <w:lang w:eastAsia="ru-RU"/>
        </w:rPr>
        <w:t xml:space="preserve">Текстовые документы и их структурные элементы (страница, абзац, строка, слово, символ). </w:t>
      </w:r>
    </w:p>
    <w:p w:rsidR="00655F30" w:rsidRPr="00655F30" w:rsidRDefault="00655F30" w:rsidP="00655F30">
      <w:pPr>
        <w:spacing w:after="0" w:line="240" w:lineRule="auto"/>
        <w:ind w:firstLine="756"/>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655F30">
        <w:rPr>
          <w:rFonts w:ascii="Times New Roman" w:eastAsia="Times New Roman" w:hAnsi="Times New Roman" w:cs="Times New Roman"/>
          <w:i/>
          <w:sz w:val="24"/>
          <w:szCs w:val="24"/>
          <w:lang w:eastAsia="ru-RU"/>
        </w:rPr>
        <w:t xml:space="preserve"> История изменений.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Проверка правописания, словари.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Подготовка компьютерных презентаций. Включение в презентацию аудиовизуальных объектов.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655F30">
        <w:rPr>
          <w:rFonts w:ascii="Times New Roman" w:eastAsia="Times New Roman" w:hAnsi="Times New Roman" w:cs="Times New Roman"/>
          <w:i/>
          <w:sz w:val="24"/>
          <w:szCs w:val="24"/>
          <w:lang w:eastAsia="ru-RU"/>
        </w:rPr>
        <w:t xml:space="preserve">Знакомство с обработкой фотографий. Геометрические и стилевые преобразования.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Электронные (динамические) таблицы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55F30" w:rsidRPr="00655F30" w:rsidRDefault="00655F30" w:rsidP="00655F30">
      <w:pPr>
        <w:tabs>
          <w:tab w:val="left" w:pos="90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Базы данных. Поиск информации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Базы данных. Таблица как представление отношения. Поиск данных в готовой базе. </w:t>
      </w:r>
      <w:r w:rsidRPr="00655F30">
        <w:rPr>
          <w:rFonts w:ascii="Times New Roman" w:eastAsia="Times New Roman" w:hAnsi="Times New Roman" w:cs="Times New Roman"/>
          <w:i/>
          <w:sz w:val="24"/>
          <w:szCs w:val="24"/>
          <w:lang w:eastAsia="ru-RU"/>
        </w:rPr>
        <w:t>Связи между таблицами.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55F30">
        <w:rPr>
          <w:rFonts w:ascii="Times New Roman" w:eastAsia="Times New Roman" w:hAnsi="Times New Roman" w:cs="Times New Roman"/>
          <w:i/>
          <w:sz w:val="24"/>
          <w:szCs w:val="24"/>
          <w:lang w:eastAsia="ru-RU"/>
        </w:rPr>
        <w:t>Поисковые машины.</w:t>
      </w:r>
    </w:p>
    <w:p w:rsidR="00655F30" w:rsidRPr="00655F30" w:rsidRDefault="00655F30" w:rsidP="00655F30">
      <w:pPr>
        <w:tabs>
          <w:tab w:val="left" w:pos="900"/>
          <w:tab w:val="left" w:pos="1276"/>
          <w:tab w:val="left" w:pos="2560"/>
          <w:tab w:val="left" w:pos="5140"/>
          <w:tab w:val="left" w:pos="7260"/>
        </w:tabs>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bCs/>
          <w:sz w:val="24"/>
          <w:szCs w:val="24"/>
          <w:lang w:val="x-none" w:eastAsia="x-none"/>
        </w:rPr>
        <w:t xml:space="preserve">Работа в информационном пространстве. Информационно-коммуникационные </w:t>
      </w:r>
      <w:r w:rsidRPr="00655F30">
        <w:rPr>
          <w:rFonts w:ascii="Times New Roman" w:eastAsia="Times New Roman" w:hAnsi="Times New Roman" w:cs="Times New Roman"/>
          <w:b/>
          <w:bCs/>
          <w:w w:val="99"/>
          <w:sz w:val="24"/>
          <w:szCs w:val="24"/>
          <w:lang w:val="x-none" w:eastAsia="x-none"/>
        </w:rPr>
        <w:t>технологии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655F30">
        <w:rPr>
          <w:rFonts w:ascii="Times New Roman" w:eastAsia="Times New Roman" w:hAnsi="Times New Roman" w:cs="Times New Roman"/>
          <w:i/>
          <w:sz w:val="24"/>
          <w:szCs w:val="24"/>
          <w:lang w:eastAsia="ru-RU"/>
        </w:rPr>
        <w:t xml:space="preserve">Большие данные в природе и технике (геномные данные, результаты </w:t>
      </w:r>
      <w:r w:rsidRPr="00655F30">
        <w:rPr>
          <w:rFonts w:ascii="Times New Roman" w:eastAsia="Times New Roman" w:hAnsi="Times New Roman" w:cs="Times New Roman"/>
          <w:i/>
          <w:sz w:val="24"/>
          <w:szCs w:val="24"/>
          <w:lang w:eastAsia="ru-RU"/>
        </w:rPr>
        <w:lastRenderedPageBreak/>
        <w:t>физических экспериментов, Интернет-данные, в частности, данные социальных сетей). Технологии их обработки и хранения.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Компьютерные вирусы и другие вредоносные программы; защита от них.</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Приемы, повышающие безопасность работы в сети Интернет. </w:t>
      </w:r>
      <w:r w:rsidRPr="00655F30">
        <w:rPr>
          <w:rFonts w:ascii="Times New Roman" w:eastAsia="Times New Roman" w:hAnsi="Times New Roman" w:cs="Times New Roman"/>
          <w:i/>
          <w:sz w:val="24"/>
          <w:szCs w:val="24"/>
          <w:lang w:eastAsia="ru-RU"/>
        </w:rPr>
        <w:t xml:space="preserve">Проблема подлинности полученной информации. Электронная подпись, сертифицированные сайты и документы. </w:t>
      </w:r>
      <w:r w:rsidRPr="00655F30">
        <w:rPr>
          <w:rFonts w:ascii="Times New Roman" w:eastAsia="Times New Roman" w:hAnsi="Times New Roman" w:cs="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Основные этапы и тенденции развития ИКТ. Стандарты в сфере информатики и ИКТ. </w:t>
      </w:r>
      <w:r w:rsidRPr="00655F30">
        <w:rPr>
          <w:rFonts w:ascii="Times New Roman" w:eastAsia="Times New Roman" w:hAnsi="Times New Roman" w:cs="Times New Roman"/>
          <w:i/>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2.2.2.9. ФИЗИКА</w:t>
      </w:r>
    </w:p>
    <w:p w:rsidR="00655F30" w:rsidRPr="00655F30" w:rsidRDefault="00655F30" w:rsidP="00655F30">
      <w:pPr>
        <w:widowControl w:val="0"/>
        <w:tabs>
          <w:tab w:val="left" w:pos="709"/>
          <w:tab w:val="left" w:pos="989"/>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Физика и физические методы изучения природы</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sz w:val="24"/>
          <w:szCs w:val="24"/>
          <w:lang w:eastAsia="ru-RU"/>
        </w:rPr>
        <w:t xml:space="preserve">Физика – наука о природе. </w:t>
      </w:r>
      <w:r w:rsidRPr="00655F30">
        <w:rPr>
          <w:rFonts w:ascii="Times New Roman" w:eastAsia="Times New Roman" w:hAnsi="Times New Roman" w:cs="Times New Roman"/>
          <w:bCs/>
          <w:sz w:val="24"/>
          <w:szCs w:val="24"/>
          <w:lang w:eastAsia="ru-RU"/>
        </w:rPr>
        <w:t>Физические тела и явления. Наблюдение и описание физических явлений. Физический эксперимент. Моделирование явлений и объектов природы.</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Физические величины и их измерение. Точность и погрешность измерений. Международная система единиц.</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655F30" w:rsidRPr="00655F30" w:rsidRDefault="00655F30" w:rsidP="00655F30">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Механические явления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655F30">
        <w:rPr>
          <w:rFonts w:ascii="Times New Roman" w:eastAsia="Times New Roman" w:hAnsi="Times New Roman" w:cs="Times New Roman"/>
          <w:i/>
          <w:sz w:val="24"/>
          <w:szCs w:val="24"/>
          <w:lang w:eastAsia="ru-RU"/>
        </w:rPr>
        <w:t xml:space="preserve">Центр тяжести тела. </w:t>
      </w:r>
      <w:r w:rsidRPr="00655F30">
        <w:rPr>
          <w:rFonts w:ascii="Times New Roman" w:eastAsia="Times New Roman" w:hAnsi="Times New Roman" w:cs="Times New Roman"/>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55F30" w:rsidRPr="00655F30" w:rsidRDefault="00655F30" w:rsidP="00655F30">
      <w:pPr>
        <w:widowControl w:val="0"/>
        <w:tabs>
          <w:tab w:val="left" w:pos="851"/>
          <w:tab w:val="left" w:pos="989"/>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Тепловые явления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Строение вещества. Атомы и молекулы. Тепловое движение атомов и молекул. Диффузия в газах, жидкостях и твердых телах. </w:t>
      </w:r>
      <w:r w:rsidRPr="00655F30">
        <w:rPr>
          <w:rFonts w:ascii="Times New Roman" w:eastAsia="Times New Roman" w:hAnsi="Times New Roman" w:cs="Times New Roman"/>
          <w:i/>
          <w:sz w:val="24"/>
          <w:szCs w:val="24"/>
          <w:lang w:eastAsia="ru-RU"/>
        </w:rPr>
        <w:t>Броуновское движение</w:t>
      </w:r>
      <w:r w:rsidRPr="00655F30">
        <w:rPr>
          <w:rFonts w:ascii="Times New Roman" w:eastAsia="Times New Roman" w:hAnsi="Times New Roman" w:cs="Times New Roman"/>
          <w:sz w:val="24"/>
          <w:szCs w:val="24"/>
          <w:lang w:eastAsia="ru-RU"/>
        </w:rPr>
        <w:t xml:space="preserve">. Взаимодействие (притяжение и </w:t>
      </w:r>
      <w:r w:rsidRPr="00655F30">
        <w:rPr>
          <w:rFonts w:ascii="Times New Roman" w:eastAsia="Times New Roman" w:hAnsi="Times New Roman" w:cs="Times New Roman"/>
          <w:sz w:val="24"/>
          <w:szCs w:val="24"/>
          <w:lang w:eastAsia="ru-RU"/>
        </w:rPr>
        <w:lastRenderedPageBreak/>
        <w:t>отталкивание) молекул. Агрегатные состояния вещества. Различие в строении твердых тел, жидкостей и газов.</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655F30">
        <w:rPr>
          <w:rFonts w:ascii="Times New Roman" w:eastAsia="Times New Roman" w:hAnsi="Times New Roman" w:cs="Times New Roman"/>
          <w:i/>
          <w:sz w:val="24"/>
          <w:szCs w:val="24"/>
          <w:lang w:eastAsia="ru-RU"/>
        </w:rPr>
        <w:t>Экологические проблемы использования тепловых машин.</w:t>
      </w:r>
    </w:p>
    <w:p w:rsidR="00655F30" w:rsidRPr="00655F30" w:rsidRDefault="00655F30" w:rsidP="00655F30">
      <w:pPr>
        <w:widowControl w:val="0"/>
        <w:tabs>
          <w:tab w:val="left" w:pos="851"/>
          <w:tab w:val="left" w:pos="989"/>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Электромагнитные явления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55F30">
        <w:rPr>
          <w:rFonts w:ascii="Times New Roman" w:eastAsia="Times New Roman" w:hAnsi="Times New Roman" w:cs="Times New Roman"/>
          <w:i/>
          <w:sz w:val="24"/>
          <w:szCs w:val="24"/>
          <w:lang w:eastAsia="ru-RU"/>
        </w:rPr>
        <w:t xml:space="preserve">Напряженность электрического поля. </w:t>
      </w:r>
      <w:r w:rsidRPr="00655F30">
        <w:rPr>
          <w:rFonts w:ascii="Times New Roman" w:eastAsia="Times New Roman" w:hAnsi="Times New Roman" w:cs="Times New Roman"/>
          <w:sz w:val="24"/>
          <w:szCs w:val="24"/>
          <w:lang w:eastAsia="ru-RU"/>
        </w:rPr>
        <w:t xml:space="preserve">Действие электрического поля на электрические заряды. </w:t>
      </w:r>
      <w:r w:rsidRPr="00655F30">
        <w:rPr>
          <w:rFonts w:ascii="Times New Roman" w:eastAsia="Times New Roman" w:hAnsi="Times New Roman" w:cs="Times New Roman"/>
          <w:i/>
          <w:sz w:val="24"/>
          <w:szCs w:val="24"/>
          <w:lang w:eastAsia="ru-RU"/>
        </w:rPr>
        <w:t>Конденсатор. Энергия электрического поля конденсатора.</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55F30">
        <w:rPr>
          <w:rFonts w:ascii="Times New Roman" w:eastAsia="Times New Roman" w:hAnsi="Times New Roman" w:cs="Times New Roman"/>
          <w:i/>
          <w:sz w:val="24"/>
          <w:szCs w:val="24"/>
          <w:lang w:eastAsia="ru-RU"/>
        </w:rPr>
        <w:t>Сила Ампера и сила Лоренца.</w:t>
      </w:r>
      <w:r w:rsidRPr="00655F30">
        <w:rPr>
          <w:rFonts w:ascii="Times New Roman" w:eastAsia="Times New Roman" w:hAnsi="Times New Roman" w:cs="Times New Roman"/>
          <w:sz w:val="24"/>
          <w:szCs w:val="24"/>
          <w:lang w:eastAsia="ru-RU"/>
        </w:rPr>
        <w:t xml:space="preserve"> Электродвигатель. Явление электромагнитной индукция. Опыты Фарадея.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Электромагнитные колебания. </w:t>
      </w:r>
      <w:r w:rsidRPr="00655F30">
        <w:rPr>
          <w:rFonts w:ascii="Times New Roman" w:eastAsia="Times New Roman" w:hAnsi="Times New Roman" w:cs="Times New Roman"/>
          <w:i/>
          <w:sz w:val="24"/>
          <w:szCs w:val="24"/>
          <w:lang w:eastAsia="ru-RU"/>
        </w:rPr>
        <w:t>Колебательный контур. Электрогенератор. Переменный ток. Трансформатор.</w:t>
      </w:r>
      <w:r w:rsidRPr="00655F30">
        <w:rPr>
          <w:rFonts w:ascii="Times New Roman" w:eastAsia="Times New Roman" w:hAnsi="Times New Roman" w:cs="Times New Roman"/>
          <w:sz w:val="24"/>
          <w:szCs w:val="24"/>
          <w:lang w:eastAsia="ru-RU"/>
        </w:rPr>
        <w:t xml:space="preserve"> Передача электрической энергии на расстояние. Электромагнитные волны и их свойства. </w:t>
      </w:r>
      <w:r w:rsidRPr="00655F30">
        <w:rPr>
          <w:rFonts w:ascii="Times New Roman" w:eastAsia="Times New Roman" w:hAnsi="Times New Roman" w:cs="Times New Roman"/>
          <w:i/>
          <w:sz w:val="24"/>
          <w:szCs w:val="24"/>
          <w:lang w:eastAsia="ru-RU"/>
        </w:rPr>
        <w:t>Принципы радиосвязи и телевидения. Влияние электромагнитных излучений на живые организмы.</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55F30">
        <w:rPr>
          <w:rFonts w:ascii="Times New Roman" w:eastAsia="Times New Roman" w:hAnsi="Times New Roman" w:cs="Times New Roman"/>
          <w:i/>
          <w:sz w:val="24"/>
          <w:szCs w:val="24"/>
          <w:lang w:eastAsia="ru-RU"/>
        </w:rPr>
        <w:t>Оптические приборы.</w:t>
      </w:r>
      <w:r w:rsidRPr="00655F30">
        <w:rPr>
          <w:rFonts w:ascii="Times New Roman" w:eastAsia="Times New Roman" w:hAnsi="Times New Roman" w:cs="Times New Roman"/>
          <w:sz w:val="24"/>
          <w:szCs w:val="24"/>
          <w:lang w:eastAsia="ru-RU"/>
        </w:rPr>
        <w:t xml:space="preserve"> Глаз как оптическая система. Дисперсия света. </w:t>
      </w:r>
      <w:r w:rsidRPr="00655F30">
        <w:rPr>
          <w:rFonts w:ascii="Times New Roman" w:eastAsia="Times New Roman" w:hAnsi="Times New Roman" w:cs="Times New Roman"/>
          <w:i/>
          <w:sz w:val="24"/>
          <w:szCs w:val="24"/>
          <w:lang w:eastAsia="ru-RU"/>
        </w:rPr>
        <w:t>Интерференция и дифракция света.</w:t>
      </w:r>
    </w:p>
    <w:p w:rsidR="00655F30" w:rsidRPr="00655F30" w:rsidRDefault="00655F30" w:rsidP="00655F30">
      <w:pPr>
        <w:widowControl w:val="0"/>
        <w:tabs>
          <w:tab w:val="left" w:pos="851"/>
          <w:tab w:val="left" w:pos="989"/>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Квантовые явления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 Опыты Резерфорда.</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Состав атомного ядра. Протон, нейтрон и электрон. Закон Эйнштейна о пропорциональности массы и энергии. </w:t>
      </w:r>
      <w:r w:rsidRPr="00655F30">
        <w:rPr>
          <w:rFonts w:ascii="Times New Roman" w:eastAsia="Times New Roman" w:hAnsi="Times New Roman" w:cs="Times New Roman"/>
          <w:i/>
          <w:sz w:val="24"/>
          <w:szCs w:val="24"/>
          <w:lang w:eastAsia="ru-RU"/>
        </w:rPr>
        <w:t>Дефект масс и энергия связи атомных ядер.</w:t>
      </w:r>
      <w:r w:rsidRPr="00655F30">
        <w:rPr>
          <w:rFonts w:ascii="Times New Roman" w:eastAsia="Times New Roman" w:hAnsi="Times New Roman" w:cs="Times New Roman"/>
          <w:sz w:val="24"/>
          <w:szCs w:val="24"/>
          <w:lang w:eastAsia="ru-RU"/>
        </w:rPr>
        <w:t xml:space="preserve"> Радиоактивность. Период полураспада. Альфа-излучение. </w:t>
      </w:r>
      <w:r w:rsidRPr="00655F30">
        <w:rPr>
          <w:rFonts w:ascii="Times New Roman" w:eastAsia="Times New Roman" w:hAnsi="Times New Roman" w:cs="Times New Roman"/>
          <w:i/>
          <w:sz w:val="24"/>
          <w:szCs w:val="24"/>
          <w:lang w:eastAsia="ru-RU"/>
        </w:rPr>
        <w:t>Бета-излучение</w:t>
      </w:r>
      <w:r w:rsidRPr="00655F30">
        <w:rPr>
          <w:rFonts w:ascii="Times New Roman" w:eastAsia="Times New Roman" w:hAnsi="Times New Roman" w:cs="Times New Roman"/>
          <w:sz w:val="24"/>
          <w:szCs w:val="24"/>
          <w:lang w:eastAsia="ru-RU"/>
        </w:rPr>
        <w:t xml:space="preserve">. Гамма-излучение. Ядерные реакции. Источники энергии Солнца и звезд. Ядерная энергетика. </w:t>
      </w:r>
      <w:r w:rsidRPr="00655F30">
        <w:rPr>
          <w:rFonts w:ascii="Times New Roman" w:eastAsia="Times New Roman" w:hAnsi="Times New Roman" w:cs="Times New Roman"/>
          <w:i/>
          <w:sz w:val="24"/>
          <w:szCs w:val="24"/>
          <w:lang w:eastAsia="ru-RU"/>
        </w:rPr>
        <w:t xml:space="preserve">Экологические проблемы работы атомных электростанций. </w:t>
      </w:r>
      <w:r w:rsidRPr="00655F30">
        <w:rPr>
          <w:rFonts w:ascii="Times New Roman" w:eastAsia="Times New Roman" w:hAnsi="Times New Roman" w:cs="Times New Roman"/>
          <w:sz w:val="24"/>
          <w:szCs w:val="24"/>
          <w:lang w:eastAsia="ru-RU"/>
        </w:rPr>
        <w:t xml:space="preserve">Дозиметрия. </w:t>
      </w:r>
      <w:r w:rsidRPr="00655F30">
        <w:rPr>
          <w:rFonts w:ascii="Times New Roman" w:eastAsia="Times New Roman" w:hAnsi="Times New Roman" w:cs="Times New Roman"/>
          <w:i/>
          <w:sz w:val="24"/>
          <w:szCs w:val="24"/>
          <w:lang w:eastAsia="ru-RU"/>
        </w:rPr>
        <w:t>Влияние радиоактивных излучений на живые организмы.</w:t>
      </w:r>
    </w:p>
    <w:p w:rsidR="00655F30" w:rsidRPr="00655F30" w:rsidRDefault="00655F30" w:rsidP="00655F30">
      <w:pPr>
        <w:widowControl w:val="0"/>
        <w:tabs>
          <w:tab w:val="left" w:pos="851"/>
          <w:tab w:val="left" w:pos="989"/>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Строение и эволюция Вселенной</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Геоцентрическая и гелиоцентрическая системы мира. Фи</w:t>
      </w:r>
      <w:r w:rsidRPr="00655F30">
        <w:rPr>
          <w:rFonts w:ascii="Times New Roman" w:eastAsia="Times New Roman" w:hAnsi="Times New Roman" w:cs="Times New Roman"/>
          <w:sz w:val="24"/>
          <w:szCs w:val="24"/>
          <w:lang w:eastAsia="ru-RU"/>
        </w:rPr>
        <w:softHyphen/>
        <w:t>зическая природа небесных тел Солнечной системы. Проис</w:t>
      </w:r>
      <w:r w:rsidRPr="00655F30">
        <w:rPr>
          <w:rFonts w:ascii="Times New Roman" w:eastAsia="Times New Roman" w:hAnsi="Times New Roman" w:cs="Times New Roman"/>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55F30" w:rsidRPr="00655F30" w:rsidRDefault="00655F30" w:rsidP="00655F30">
      <w:pPr>
        <w:tabs>
          <w:tab w:val="left" w:pos="851"/>
        </w:tabs>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lastRenderedPageBreak/>
        <w:t>Примерные темы лабораторных и практических работ</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Лабораторные работы (независимо от тематической принадлежности) делятся следующие типы:</w:t>
      </w:r>
    </w:p>
    <w:p w:rsidR="00655F30" w:rsidRPr="00655F30" w:rsidRDefault="00655F30" w:rsidP="007D5655">
      <w:pPr>
        <w:widowControl w:val="0"/>
        <w:numPr>
          <w:ilvl w:val="0"/>
          <w:numId w:val="161"/>
        </w:num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Проведение прямых измерений физических величин </w:t>
      </w:r>
    </w:p>
    <w:p w:rsidR="00655F30" w:rsidRPr="00655F30" w:rsidRDefault="00655F30" w:rsidP="007D5655">
      <w:pPr>
        <w:widowControl w:val="0"/>
        <w:numPr>
          <w:ilvl w:val="0"/>
          <w:numId w:val="161"/>
        </w:num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Расчет по полученным результатам прямых измерений зависимого от них параметра (косвенные измерения).</w:t>
      </w:r>
    </w:p>
    <w:p w:rsidR="00655F30" w:rsidRPr="00655F30" w:rsidRDefault="00655F30" w:rsidP="007D5655">
      <w:pPr>
        <w:widowControl w:val="0"/>
        <w:numPr>
          <w:ilvl w:val="0"/>
          <w:numId w:val="161"/>
        </w:num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655F30" w:rsidRPr="00655F30" w:rsidRDefault="00655F30" w:rsidP="007D5655">
      <w:pPr>
        <w:widowControl w:val="0"/>
        <w:numPr>
          <w:ilvl w:val="0"/>
          <w:numId w:val="161"/>
        </w:num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655F30" w:rsidRPr="00655F30" w:rsidRDefault="00655F30" w:rsidP="007D5655">
      <w:pPr>
        <w:widowControl w:val="0"/>
        <w:numPr>
          <w:ilvl w:val="0"/>
          <w:numId w:val="161"/>
        </w:num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655F30" w:rsidRPr="00655F30" w:rsidRDefault="00655F30" w:rsidP="007D5655">
      <w:pPr>
        <w:widowControl w:val="0"/>
        <w:numPr>
          <w:ilvl w:val="0"/>
          <w:numId w:val="161"/>
        </w:num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Знакомство с техническими устройствами и их конструирование.</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55F30" w:rsidRPr="00655F30" w:rsidRDefault="00655F30" w:rsidP="00655F30">
      <w:pPr>
        <w:tabs>
          <w:tab w:val="left" w:pos="851"/>
        </w:tabs>
        <w:spacing w:after="0" w:line="240" w:lineRule="auto"/>
        <w:contextualSpacing/>
        <w:jc w:val="both"/>
        <w:rPr>
          <w:rFonts w:ascii="Times New Roman" w:eastAsia="Times New Roman" w:hAnsi="Times New Roman" w:cs="Times New Roman"/>
          <w:b/>
          <w:bCs/>
          <w:sz w:val="24"/>
          <w:szCs w:val="24"/>
          <w:lang w:eastAsia="ru-RU"/>
        </w:rPr>
      </w:pPr>
    </w:p>
    <w:p w:rsidR="00655F30" w:rsidRPr="00655F30" w:rsidRDefault="00655F30" w:rsidP="00655F30">
      <w:pPr>
        <w:tabs>
          <w:tab w:val="left" w:pos="851"/>
        </w:tabs>
        <w:spacing w:after="0" w:line="240" w:lineRule="auto"/>
        <w:contextualSpacing/>
        <w:jc w:val="both"/>
        <w:rPr>
          <w:rFonts w:ascii="Times New Roman" w:eastAsia="Times New Roman" w:hAnsi="Times New Roman" w:cs="Times New Roman"/>
          <w:b/>
          <w:bCs/>
          <w:sz w:val="24"/>
          <w:szCs w:val="24"/>
          <w:lang w:eastAsia="ru-RU"/>
        </w:rPr>
      </w:pPr>
    </w:p>
    <w:p w:rsidR="00655F30" w:rsidRPr="00655F30" w:rsidRDefault="00655F30" w:rsidP="00655F30">
      <w:pPr>
        <w:tabs>
          <w:tab w:val="left" w:pos="851"/>
        </w:tabs>
        <w:spacing w:after="0" w:line="240" w:lineRule="auto"/>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bCs/>
          <w:sz w:val="24"/>
          <w:szCs w:val="24"/>
          <w:lang w:eastAsia="ru-RU"/>
        </w:rPr>
        <w:t>Проведение прямых измерений физических величин</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размеров тел.</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размеров малых тел.</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массы тела.</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объема тела.</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силы.</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времени процесса, периода колебаний.</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температуры.</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давления воздуха в баллоне под поршнем.</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силы тока и его регулирование.</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напряжения.</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углов падения и преломления.</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фокусного расстояния линзы.</w:t>
      </w:r>
    </w:p>
    <w:p w:rsidR="00655F30" w:rsidRPr="00655F30" w:rsidRDefault="00655F30" w:rsidP="007D5655">
      <w:pPr>
        <w:widowControl w:val="0"/>
        <w:numPr>
          <w:ilvl w:val="0"/>
          <w:numId w:val="162"/>
        </w:numPr>
        <w:tabs>
          <w:tab w:val="left" w:pos="851"/>
          <w:tab w:val="left" w:pos="989"/>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Измерение радиоактивного</w:t>
      </w:r>
      <w:r w:rsidRPr="00655F30">
        <w:rPr>
          <w:rFonts w:ascii="Times New Roman" w:eastAsia="Times New Roman" w:hAnsi="Times New Roman" w:cs="Times New Roman"/>
          <w:sz w:val="24"/>
          <w:szCs w:val="24"/>
          <w:lang w:eastAsia="ru-RU"/>
        </w:rPr>
        <w:t xml:space="preserve"> фона.</w:t>
      </w:r>
    </w:p>
    <w:p w:rsidR="00655F30" w:rsidRPr="00655F30" w:rsidRDefault="00655F30" w:rsidP="00655F30">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lang w:eastAsia="ru-RU"/>
        </w:rPr>
      </w:pPr>
      <w:r w:rsidRPr="00655F30">
        <w:rPr>
          <w:rFonts w:ascii="Times New Roman" w:eastAsia="Courier New" w:hAnsi="Times New Roman" w:cs="Times New Roman"/>
          <w:b/>
          <w:sz w:val="24"/>
          <w:szCs w:val="24"/>
          <w:lang w:eastAsia="ru-RU"/>
        </w:rPr>
        <w:t>Расчет по полученным результатам прямых измерений зависимого от них параметра (косвенные измерения)</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плотности вещества твердого тела.</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коэффициента трения скольжения.</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жесткости пружины.</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выталкивающей силы, действующей на погруженное в жидкость тело.</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момента силы.</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скорости равномерного движения.</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средней скорости движения.</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ускорения равноускоренного движения.</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работы и мощности.</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частоты колебаний груза на пружине и нити.</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относительной влажности.</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количества теплоты.</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удельной теплоемкости.</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работы и мощности электрического тока.</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Измерение сопротивления.</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Определение оптической силы линзы.</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55F30" w:rsidRPr="00655F30" w:rsidRDefault="00655F30" w:rsidP="007D5655">
      <w:pPr>
        <w:widowControl w:val="0"/>
        <w:numPr>
          <w:ilvl w:val="0"/>
          <w:numId w:val="163"/>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силы трения от характера поверхности, ее независимости от площади.</w:t>
      </w:r>
    </w:p>
    <w:p w:rsidR="00655F30" w:rsidRPr="00655F30" w:rsidRDefault="00655F30" w:rsidP="00655F30">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lang w:eastAsia="ru-RU"/>
        </w:rPr>
      </w:pPr>
      <w:r w:rsidRPr="00655F30">
        <w:rPr>
          <w:rFonts w:ascii="Times New Roman" w:eastAsia="Courier New" w:hAnsi="Times New Roman" w:cs="Times New Roman"/>
          <w:b/>
          <w:sz w:val="24"/>
          <w:szCs w:val="24"/>
          <w:lang w:eastAsia="ru-RU"/>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зависимости периода колебаний груза на нити от длины и независимости от массы.</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зависимости периода колебаний груза на пружине от массы и жесткости.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зависимости давления газа от объема и температуры.</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зависимости температуры остывающей воды от времени.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явления взаимодействия катушки с током и магнита.</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явления электромагнитной индукции.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явления отражения и преломления света.</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Наблюдение явления дисперсии.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Обнаружение зависимости сопротивления проводника от его параметров и вещества.</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веса тела в жидкости от объема погруженной части.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массы от объема.</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пути от времени при равноускоренном движении без начальной скорости.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скорости от времени и пути при равноускоренном движении.</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силы трения от силы давления.</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деформации пружины от силы.</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периода колебаний груза на нити от длины.</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периода колебаний груза на пружине от жесткости и массы.</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силы тока через проводник от напряжения.</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силы тока через лампочку от напряжения.</w:t>
      </w:r>
    </w:p>
    <w:p w:rsidR="00655F30" w:rsidRPr="00655F30" w:rsidRDefault="00655F30" w:rsidP="007D5655">
      <w:pPr>
        <w:widowControl w:val="0"/>
        <w:numPr>
          <w:ilvl w:val="0"/>
          <w:numId w:val="164"/>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Исследование зависимости угла преломления от угла падения.</w:t>
      </w:r>
    </w:p>
    <w:p w:rsidR="00655F30" w:rsidRPr="00655F30" w:rsidRDefault="00655F30" w:rsidP="00655F30">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lang w:eastAsia="ru-RU"/>
        </w:rPr>
      </w:pPr>
      <w:r w:rsidRPr="00655F30">
        <w:rPr>
          <w:rFonts w:ascii="Times New Roman" w:eastAsia="Courier New" w:hAnsi="Times New Roman" w:cs="Times New Roman"/>
          <w:b/>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Проверка гипотезы о линейной зависимости длины столбика жидкости в трубке от температуры.</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Проверка гипотезы о прямой пропорциональности скорости при равноускоренном движении пройденному пути.</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Проверка правила сложения токов на двух параллельно включенных резисторов.</w:t>
      </w:r>
    </w:p>
    <w:p w:rsidR="00655F30" w:rsidRPr="00655F30" w:rsidRDefault="00655F30" w:rsidP="00655F30">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lang w:eastAsia="ru-RU"/>
        </w:rPr>
      </w:pPr>
      <w:r w:rsidRPr="00655F30">
        <w:rPr>
          <w:rFonts w:ascii="Times New Roman" w:eastAsia="Courier New" w:hAnsi="Times New Roman" w:cs="Times New Roman"/>
          <w:b/>
          <w:sz w:val="24"/>
          <w:szCs w:val="24"/>
          <w:lang w:eastAsia="ru-RU"/>
        </w:rPr>
        <w:t>Знакомство с техническими устройствами и их конструирование</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Конструирование наклонной плоскости с заданным значением КПД.</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Конструирование ареометра и испытание его работы.</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Сборка электрической цепи и измерение силы тока в ее различных участках.</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Сборка электромагнита и испытание его действия.</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Изучение электрического двигателя постоянного тока (на модели).</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Конструирование электродвигателя.</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Конструирование модели телескопа.</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Конструирование модели лодки с заданной грузоподъемностью.</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Оценка своего зрения и подбор очков.</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Конструирование простейшего генератора.</w:t>
      </w:r>
    </w:p>
    <w:p w:rsidR="00655F30" w:rsidRPr="00655F30" w:rsidRDefault="00655F30" w:rsidP="007D5655">
      <w:pPr>
        <w:widowControl w:val="0"/>
        <w:numPr>
          <w:ilvl w:val="0"/>
          <w:numId w:val="165"/>
        </w:numPr>
        <w:tabs>
          <w:tab w:val="left" w:pos="851"/>
          <w:tab w:val="left" w:pos="989"/>
        </w:tabs>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Изучение свойств изображения в линзах.</w:t>
      </w:r>
    </w:p>
    <w:p w:rsidR="00655F30" w:rsidRPr="00655F30" w:rsidRDefault="00655F30" w:rsidP="00655F30">
      <w:pPr>
        <w:spacing w:after="0" w:line="240" w:lineRule="auto"/>
        <w:ind w:firstLine="993"/>
        <w:jc w:val="center"/>
        <w:rPr>
          <w:rFonts w:ascii="Times New Roman" w:eastAsia="Times New Roman"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2.2.2.10. БИОЛОГИЯ</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bCs/>
          <w:sz w:val="24"/>
          <w:szCs w:val="24"/>
          <w:lang w:eastAsia="ru-RU"/>
        </w:rPr>
        <w:t>Биология – наука о живых организмах.</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655F30">
        <w:rPr>
          <w:rFonts w:ascii="Times New Roman" w:eastAsia="Times New Roman" w:hAnsi="Times New Roman" w:cs="Times New Roman"/>
          <w:sz w:val="24"/>
          <w:szCs w:val="24"/>
          <w:lang w:eastAsia="ru-RU"/>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Свойства живых организмов (</w:t>
      </w:r>
      <w:r w:rsidRPr="00655F30">
        <w:rPr>
          <w:rFonts w:ascii="Times New Roman" w:eastAsia="Times New Roman" w:hAnsi="Times New Roman" w:cs="Times New Roman"/>
          <w:i/>
          <w:sz w:val="24"/>
          <w:szCs w:val="24"/>
          <w:lang w:eastAsia="ru-RU"/>
        </w:rPr>
        <w:t>структурированность, целостность</w:t>
      </w:r>
      <w:r w:rsidRPr="00655F30">
        <w:rPr>
          <w:rFonts w:ascii="Times New Roman" w:eastAsia="Times New Roman" w:hAnsi="Times New Roman" w:cs="Times New Roman"/>
          <w:sz w:val="24"/>
          <w:szCs w:val="24"/>
          <w:lang w:eastAsia="ru-RU"/>
        </w:rPr>
        <w:t xml:space="preserve">, обмен веществ, движение, размножение, развитие, раздражимость, приспособленность, </w:t>
      </w:r>
      <w:r w:rsidRPr="00655F30">
        <w:rPr>
          <w:rFonts w:ascii="Times New Roman" w:eastAsia="Times New Roman" w:hAnsi="Times New Roman" w:cs="Times New Roman"/>
          <w:i/>
          <w:sz w:val="24"/>
          <w:szCs w:val="24"/>
          <w:lang w:eastAsia="ru-RU"/>
        </w:rPr>
        <w:t>наследственность и изменчивость</w:t>
      </w:r>
      <w:r w:rsidRPr="00655F30">
        <w:rPr>
          <w:rFonts w:ascii="Times New Roman" w:eastAsia="Times New Roman" w:hAnsi="Times New Roman" w:cs="Times New Roman"/>
          <w:sz w:val="24"/>
          <w:szCs w:val="24"/>
          <w:lang w:eastAsia="ru-RU"/>
        </w:rPr>
        <w:t>) их проявление у растений, животных, грибов и бактерий.</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Клеточное строение организмов.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Клетка–основа строения и жизнедеятельности организмов. </w:t>
      </w:r>
      <w:r w:rsidRPr="00655F30">
        <w:rPr>
          <w:rFonts w:ascii="Times New Roman" w:eastAsia="Times New Roman" w:hAnsi="Times New Roman" w:cs="Times New Roman"/>
          <w:i/>
          <w:sz w:val="24"/>
          <w:szCs w:val="24"/>
          <w:lang w:eastAsia="ru-RU"/>
        </w:rPr>
        <w:t>История изучения клетки. Методы изучения клетки.</w:t>
      </w:r>
      <w:r w:rsidRPr="00655F30">
        <w:rPr>
          <w:rFonts w:ascii="Times New Roman" w:eastAsia="Times New Roman" w:hAnsi="Times New Roman" w:cs="Times New Roman"/>
          <w:sz w:val="24"/>
          <w:szCs w:val="24"/>
          <w:lang w:eastAsia="ru-RU"/>
        </w:rPr>
        <w:t xml:space="preserve"> Строение и жизнедеятельность клетки. Бактериальная клетка. Животная клетка. Растительная клетка. Грибная клетка. </w:t>
      </w:r>
      <w:r w:rsidRPr="00655F30">
        <w:rPr>
          <w:rFonts w:ascii="Times New Roman" w:eastAsia="Times New Roman" w:hAnsi="Times New Roman" w:cs="Times New Roman"/>
          <w:i/>
          <w:sz w:val="24"/>
          <w:szCs w:val="24"/>
          <w:lang w:eastAsia="ru-RU"/>
        </w:rPr>
        <w:t>Ткани организмов.</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Многообразие организмов.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Среды жизни.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Среда обитания. Факторы </w:t>
      </w:r>
      <w:r w:rsidRPr="00655F30">
        <w:rPr>
          <w:rFonts w:ascii="Times New Roman" w:eastAsia="Times New Roman" w:hAnsi="Times New Roman" w:cs="Times New Roman"/>
          <w:bCs/>
          <w:sz w:val="24"/>
          <w:szCs w:val="24"/>
          <w:lang w:eastAsia="ru-RU"/>
        </w:rPr>
        <w:t>с</w:t>
      </w:r>
      <w:r w:rsidRPr="00655F30">
        <w:rPr>
          <w:rFonts w:ascii="Times New Roman" w:eastAsia="Times New Roman" w:hAnsi="Times New Roman" w:cs="Times New Roman"/>
          <w:sz w:val="24"/>
          <w:szCs w:val="24"/>
          <w:lang w:eastAsia="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55F30">
        <w:rPr>
          <w:rFonts w:ascii="Times New Roman" w:eastAsia="Times New Roman" w:hAnsi="Times New Roman" w:cs="Times New Roman"/>
          <w:i/>
          <w:sz w:val="24"/>
          <w:szCs w:val="24"/>
          <w:lang w:eastAsia="ru-RU"/>
        </w:rPr>
        <w:t>Растительный и животный мир родного края.</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Царство Растения.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Органы цветкового растения.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Cs/>
          <w:sz w:val="24"/>
          <w:szCs w:val="24"/>
          <w:lang w:eastAsia="ru-RU"/>
        </w:rPr>
        <w:t xml:space="preserve">Семя. </w:t>
      </w:r>
      <w:r w:rsidRPr="00655F30">
        <w:rPr>
          <w:rFonts w:ascii="Times New Roman" w:eastAsia="Times New Roman" w:hAnsi="Times New Roman" w:cs="Times New Roman"/>
          <w:sz w:val="24"/>
          <w:szCs w:val="24"/>
          <w:lang w:eastAsia="ru-RU"/>
        </w:rPr>
        <w:t>Строение семени. Корень. Зоны корня. Виды корней. Корневые системы. Значение корня. Видоизменения корней</w:t>
      </w:r>
      <w:r w:rsidRPr="00655F30">
        <w:rPr>
          <w:rFonts w:ascii="Times New Roman" w:eastAsia="Times New Roman" w:hAnsi="Times New Roman" w:cs="Times New Roman"/>
          <w:i/>
          <w:sz w:val="24"/>
          <w:szCs w:val="24"/>
          <w:lang w:eastAsia="ru-RU"/>
        </w:rPr>
        <w:t>.</w:t>
      </w:r>
      <w:r w:rsidRPr="00655F30">
        <w:rPr>
          <w:rFonts w:ascii="Times New Roman" w:eastAsia="Times New Roman" w:hAnsi="Times New Roman" w:cs="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Микроскопическое строение растений.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55F30" w:rsidRPr="00655F30" w:rsidRDefault="00655F30" w:rsidP="00655F30">
      <w:pPr>
        <w:tabs>
          <w:tab w:val="num" w:pos="851"/>
          <w:tab w:val="left" w:pos="1160"/>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Жизнедеятельность цветковых растений. </w:t>
      </w:r>
    </w:p>
    <w:p w:rsidR="00655F30" w:rsidRPr="00655F30" w:rsidRDefault="00655F30" w:rsidP="00655F30">
      <w:pPr>
        <w:tabs>
          <w:tab w:val="left" w:pos="116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655F30">
        <w:rPr>
          <w:rFonts w:ascii="Times New Roman" w:eastAsia="Times New Roman" w:hAnsi="Times New Roman" w:cs="Times New Roman"/>
          <w:bCs/>
          <w:i/>
          <w:sz w:val="24"/>
          <w:szCs w:val="24"/>
          <w:lang w:eastAsia="ru-RU"/>
        </w:rPr>
        <w:t>Движения</w:t>
      </w:r>
      <w:r w:rsidRPr="00655F30">
        <w:rPr>
          <w:rFonts w:ascii="Times New Roman" w:eastAsia="Times New Roman" w:hAnsi="Times New Roman" w:cs="Times New Roman"/>
          <w:bCs/>
          <w:sz w:val="24"/>
          <w:szCs w:val="24"/>
          <w:lang w:eastAsia="ru-RU"/>
        </w:rPr>
        <w:t xml:space="preserve">. Рост, развитие и размножение растений. Половое размножение растений. </w:t>
      </w:r>
      <w:r w:rsidRPr="00655F30">
        <w:rPr>
          <w:rFonts w:ascii="Times New Roman" w:eastAsia="Times New Roman" w:hAnsi="Times New Roman" w:cs="Times New Roman"/>
          <w:bCs/>
          <w:i/>
          <w:sz w:val="24"/>
          <w:szCs w:val="24"/>
          <w:lang w:eastAsia="ru-RU"/>
        </w:rPr>
        <w:t>Оплодотворение у цветковых растений.</w:t>
      </w:r>
      <w:r w:rsidRPr="00655F30">
        <w:rPr>
          <w:rFonts w:ascii="Times New Roman" w:eastAsia="Times New Roman" w:hAnsi="Times New Roman" w:cs="Times New Roman"/>
          <w:bCs/>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Многообразие растений.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55F30" w:rsidRPr="00655F30" w:rsidRDefault="00655F30" w:rsidP="00655F30">
      <w:pPr>
        <w:tabs>
          <w:tab w:val="num" w:pos="851"/>
        </w:tabs>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Царство Бактерии.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655F30">
        <w:rPr>
          <w:rFonts w:ascii="Times New Roman" w:eastAsia="Times New Roman" w:hAnsi="Times New Roman" w:cs="Times New Roman"/>
          <w:i/>
          <w:sz w:val="24"/>
          <w:szCs w:val="24"/>
          <w:lang w:eastAsia="ru-RU"/>
        </w:rPr>
        <w:t>Значение работ Р. Коха и Л. Пастера.</w:t>
      </w:r>
    </w:p>
    <w:p w:rsidR="00655F30" w:rsidRPr="00655F30" w:rsidRDefault="00655F30" w:rsidP="00655F30">
      <w:pPr>
        <w:tabs>
          <w:tab w:val="num" w:pos="851"/>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Царство Грибы.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Отличительные особенности грибов.</w:t>
      </w:r>
      <w:r w:rsidRPr="00655F30">
        <w:rPr>
          <w:rFonts w:ascii="Times New Roman" w:eastAsia="Times New Roman" w:hAnsi="Times New Roman" w:cs="Times New Roman"/>
          <w:bCs/>
          <w:sz w:val="24"/>
          <w:szCs w:val="24"/>
          <w:lang w:eastAsia="ru-RU"/>
        </w:rPr>
        <w:t xml:space="preserve"> Многообразие грибов. </w:t>
      </w:r>
      <w:r w:rsidRPr="00655F30">
        <w:rPr>
          <w:rFonts w:ascii="Times New Roman" w:eastAsia="Times New Roman" w:hAnsi="Times New Roman" w:cs="Times New Roman"/>
          <w:sz w:val="24"/>
          <w:szCs w:val="24"/>
          <w:lang w:eastAsia="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55F30" w:rsidRPr="00655F30" w:rsidRDefault="00655F30" w:rsidP="00655F30">
      <w:pPr>
        <w:tabs>
          <w:tab w:val="num" w:pos="851"/>
        </w:tabs>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Царство Животные.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Общее знакомство с животными. Животные ткани, органы и системы органов животных.</w:t>
      </w:r>
      <w:r w:rsidRPr="00655F30">
        <w:rPr>
          <w:rFonts w:ascii="Times New Roman" w:eastAsia="Times New Roman" w:hAnsi="Times New Roman" w:cs="Times New Roman"/>
          <w:i/>
          <w:sz w:val="24"/>
          <w:szCs w:val="24"/>
          <w:lang w:eastAsia="ru-RU"/>
        </w:rPr>
        <w:t xml:space="preserve"> Организм животного как биосистема. </w:t>
      </w:r>
      <w:r w:rsidRPr="00655F30">
        <w:rPr>
          <w:rFonts w:ascii="Times New Roman" w:eastAsia="Times New Roman" w:hAnsi="Times New Roman" w:cs="Times New Roman"/>
          <w:sz w:val="24"/>
          <w:szCs w:val="24"/>
          <w:lang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w:t>
      </w:r>
      <w:r w:rsidRPr="00655F30">
        <w:rPr>
          <w:rFonts w:ascii="Times New Roman" w:eastAsia="Times New Roman" w:hAnsi="Times New Roman" w:cs="Times New Roman"/>
          <w:sz w:val="24"/>
          <w:szCs w:val="24"/>
          <w:lang w:eastAsia="ru-RU"/>
        </w:rPr>
        <w:lastRenderedPageBreak/>
        <w:t>инстинкты). Разнообразие отношений животных в природе. Значение животных в природе и жизни человека.</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Одноклеточные животные, или Простейшие.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Общая характеристика простейших. </w:t>
      </w:r>
      <w:r w:rsidRPr="00655F30">
        <w:rPr>
          <w:rFonts w:ascii="Times New Roman" w:eastAsia="Times New Roman" w:hAnsi="Times New Roman" w:cs="Times New Roman"/>
          <w:i/>
          <w:sz w:val="24"/>
          <w:szCs w:val="24"/>
          <w:lang w:eastAsia="ru-RU"/>
        </w:rPr>
        <w:t>Происхождение простейших</w:t>
      </w:r>
      <w:r w:rsidRPr="00655F30">
        <w:rPr>
          <w:rFonts w:ascii="Times New Roman" w:eastAsia="Times New Roman" w:hAnsi="Times New Roman" w:cs="Times New Roman"/>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Тип Кишечнополостные.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Многоклеточные животные. </w:t>
      </w:r>
      <w:r w:rsidRPr="00655F30">
        <w:rPr>
          <w:rFonts w:ascii="Times New Roman" w:eastAsia="Times New Roman" w:hAnsi="Times New Roman" w:cs="Times New Roman"/>
          <w:sz w:val="24"/>
          <w:szCs w:val="24"/>
          <w:lang w:eastAsia="ru-RU"/>
        </w:rPr>
        <w:t xml:space="preserve">Общая характеристика типа Кишечнополостные. Регенерация. </w:t>
      </w:r>
      <w:r w:rsidRPr="00655F30">
        <w:rPr>
          <w:rFonts w:ascii="Times New Roman" w:eastAsia="Times New Roman" w:hAnsi="Times New Roman" w:cs="Times New Roman"/>
          <w:i/>
          <w:sz w:val="24"/>
          <w:szCs w:val="24"/>
          <w:lang w:eastAsia="ru-RU"/>
        </w:rPr>
        <w:t>Происхождение кишечнополостных.</w:t>
      </w:r>
      <w:r w:rsidRPr="00655F30">
        <w:rPr>
          <w:rFonts w:ascii="Times New Roman" w:eastAsia="Times New Roman" w:hAnsi="Times New Roman" w:cs="Times New Roman"/>
          <w:sz w:val="24"/>
          <w:szCs w:val="24"/>
          <w:lang w:eastAsia="ru-RU"/>
        </w:rPr>
        <w:t xml:space="preserve"> Значение кишечнополостных в природе и жизни человека.</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Типы червей.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655F30">
        <w:rPr>
          <w:rFonts w:ascii="Times New Roman" w:eastAsia="Times New Roman" w:hAnsi="Times New Roman" w:cs="Times New Roman"/>
          <w:i/>
          <w:sz w:val="24"/>
          <w:szCs w:val="24"/>
          <w:lang w:eastAsia="ru-RU"/>
        </w:rPr>
        <w:t xml:space="preserve">Происхождение червей. </w:t>
      </w:r>
    </w:p>
    <w:p w:rsidR="00655F30" w:rsidRPr="00655F30" w:rsidRDefault="00655F30" w:rsidP="00655F30">
      <w:pPr>
        <w:tabs>
          <w:tab w:val="num" w:pos="1223"/>
        </w:tabs>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Тип Моллюски. </w:t>
      </w:r>
    </w:p>
    <w:p w:rsidR="00655F30" w:rsidRPr="00655F30" w:rsidRDefault="00655F30" w:rsidP="00655F30">
      <w:pPr>
        <w:tabs>
          <w:tab w:val="num" w:pos="1223"/>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 xml:space="preserve">Общая характеристика типа Моллюски. Многообразие моллюсков. </w:t>
      </w:r>
      <w:r w:rsidRPr="00655F30">
        <w:rPr>
          <w:rFonts w:ascii="Times New Roman" w:eastAsia="Times New Roman" w:hAnsi="Times New Roman" w:cs="Times New Roman"/>
          <w:i/>
          <w:sz w:val="24"/>
          <w:szCs w:val="24"/>
          <w:lang w:eastAsia="ru-RU"/>
        </w:rPr>
        <w:t>Происхождение моллюсков</w:t>
      </w:r>
      <w:r w:rsidRPr="00655F30">
        <w:rPr>
          <w:rFonts w:ascii="Times New Roman" w:eastAsia="Times New Roman" w:hAnsi="Times New Roman" w:cs="Times New Roman"/>
          <w:sz w:val="24"/>
          <w:szCs w:val="24"/>
          <w:lang w:eastAsia="ru-RU"/>
        </w:rPr>
        <w:t xml:space="preserve"> и их значение в природе и жизни человека.</w:t>
      </w:r>
    </w:p>
    <w:p w:rsidR="00655F30" w:rsidRPr="00655F30" w:rsidRDefault="00655F30" w:rsidP="00655F30">
      <w:pPr>
        <w:tabs>
          <w:tab w:val="num" w:pos="1158"/>
        </w:tabs>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Тип Членистоногие.</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Общая характеристика типа Членистоногие. Среды жизни. </w:t>
      </w:r>
      <w:r w:rsidRPr="00655F30">
        <w:rPr>
          <w:rFonts w:ascii="Times New Roman" w:eastAsia="Times New Roman" w:hAnsi="Times New Roman" w:cs="Times New Roman"/>
          <w:i/>
          <w:sz w:val="24"/>
          <w:szCs w:val="24"/>
          <w:lang w:eastAsia="ru-RU"/>
        </w:rPr>
        <w:t>Происхождение членистоногих</w:t>
      </w:r>
      <w:r w:rsidRPr="00655F30">
        <w:rPr>
          <w:rFonts w:ascii="Times New Roman" w:eastAsia="Times New Roman" w:hAnsi="Times New Roman" w:cs="Times New Roman"/>
          <w:sz w:val="24"/>
          <w:szCs w:val="24"/>
          <w:lang w:eastAsia="ru-RU"/>
        </w:rPr>
        <w:t>. Охрана членистоногих.</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Класс Ракообразные. Особенности строения и жизнедеятельности ракообразных, их значение в природе и жизни человека.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Класс Паукообразные. Особенности строения и жизнедеятельности паукообразных, их значение в природе и жизни человека.</w:t>
      </w:r>
      <w:r w:rsidRPr="00655F30">
        <w:rPr>
          <w:rFonts w:ascii="Times New Roman" w:eastAsia="Times New Roman" w:hAnsi="Times New Roman" w:cs="Times New Roman"/>
          <w:bCs/>
          <w:sz w:val="24"/>
          <w:szCs w:val="24"/>
          <w:lang w:eastAsia="ru-RU"/>
        </w:rPr>
        <w:t xml:space="preserve"> Клещи – переносчики возбудителей заболеваний животных и человека. Меры профилактики.</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 xml:space="preserve">Класс Насекомые. Особенности строения и жизнедеятельности насекомых. Поведение насекомых, </w:t>
      </w:r>
      <w:r w:rsidRPr="00655F30">
        <w:rPr>
          <w:rFonts w:ascii="Times New Roman" w:eastAsia="Times New Roman" w:hAnsi="Times New Roman" w:cs="Times New Roman"/>
          <w:bCs/>
          <w:sz w:val="24"/>
          <w:szCs w:val="24"/>
          <w:lang w:eastAsia="ru-RU"/>
        </w:rPr>
        <w:t>инстинкты.</w:t>
      </w:r>
      <w:r w:rsidRPr="00655F30">
        <w:rPr>
          <w:rFonts w:ascii="Times New Roman" w:eastAsia="Times New Roman" w:hAnsi="Times New Roman" w:cs="Times New Roman"/>
          <w:sz w:val="24"/>
          <w:szCs w:val="24"/>
          <w:lang w:eastAsia="ru-RU"/>
        </w:rPr>
        <w:t xml:space="preserve"> Значение насекомых в природе и сельскохозяйственной деятельности человека. Насекомые – вредители. </w:t>
      </w:r>
      <w:r w:rsidRPr="00655F30">
        <w:rPr>
          <w:rFonts w:ascii="Times New Roman" w:eastAsia="Times New Roman" w:hAnsi="Times New Roman" w:cs="Times New Roman"/>
          <w:i/>
          <w:sz w:val="24"/>
          <w:szCs w:val="24"/>
          <w:lang w:eastAsia="ru-RU"/>
        </w:rPr>
        <w:t>Меры по сокращению численности насекомых-вредителей. Насекомые, снижающие численность вредителей растений.</w:t>
      </w:r>
      <w:r w:rsidRPr="00655F30">
        <w:rPr>
          <w:rFonts w:ascii="Times New Roman" w:eastAsia="Times New Roman" w:hAnsi="Times New Roman" w:cs="Times New Roman"/>
          <w:sz w:val="24"/>
          <w:szCs w:val="24"/>
          <w:lang w:eastAsia="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655F30" w:rsidRPr="00655F30" w:rsidRDefault="00655F30" w:rsidP="00655F30">
      <w:pPr>
        <w:tabs>
          <w:tab w:val="num" w:pos="851"/>
        </w:tabs>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Тип Хордовые.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Общая </w:t>
      </w:r>
      <w:r w:rsidRPr="00655F30">
        <w:rPr>
          <w:rFonts w:ascii="Times New Roman" w:eastAsia="Times New Roman" w:hAnsi="Times New Roman" w:cs="Times New Roman"/>
          <w:sz w:val="24"/>
          <w:szCs w:val="24"/>
          <w:lang w:eastAsia="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55F30">
        <w:rPr>
          <w:rFonts w:ascii="Times New Roman" w:eastAsia="Times New Roman" w:hAnsi="Times New Roman" w:cs="Times New Roman"/>
          <w:i/>
          <w:sz w:val="24"/>
          <w:szCs w:val="24"/>
          <w:lang w:eastAsia="ru-RU"/>
        </w:rPr>
        <w:t>Происхождение земноводных</w:t>
      </w:r>
      <w:r w:rsidRPr="00655F30">
        <w:rPr>
          <w:rFonts w:ascii="Times New Roman" w:eastAsia="Times New Roman" w:hAnsi="Times New Roman" w:cs="Times New Roman"/>
          <w:sz w:val="24"/>
          <w:szCs w:val="24"/>
          <w:lang w:eastAsia="ru-RU"/>
        </w:rPr>
        <w:t>. Многообразие современных земноводных и их охрана. Значение земноводных в природе и жизни человека.</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Класс Пресмыкающиеся. Общая характеристика класса Пресмыкающиеся. Места обитания, особенности</w:t>
      </w:r>
      <w:bookmarkStart w:id="161" w:name="page11"/>
      <w:bookmarkEnd w:id="161"/>
      <w:r w:rsidRPr="00655F30">
        <w:rPr>
          <w:rFonts w:ascii="Times New Roman" w:eastAsia="Times New Roman" w:hAnsi="Times New Roman" w:cs="Times New Roman"/>
          <w:sz w:val="24"/>
          <w:szCs w:val="24"/>
          <w:lang w:eastAsia="ru-RU"/>
        </w:rPr>
        <w:t xml:space="preserve"> внешнего и внутреннего строения пресмыкающихся. Размножение пресмыкающихся. </w:t>
      </w:r>
      <w:r w:rsidRPr="00655F30">
        <w:rPr>
          <w:rFonts w:ascii="Times New Roman" w:eastAsia="Times New Roman" w:hAnsi="Times New Roman" w:cs="Times New Roman"/>
          <w:i/>
          <w:sz w:val="24"/>
          <w:szCs w:val="24"/>
          <w:lang w:eastAsia="ru-RU"/>
        </w:rPr>
        <w:t>Происхождение</w:t>
      </w:r>
      <w:r w:rsidRPr="00655F30">
        <w:rPr>
          <w:rFonts w:ascii="Times New Roman" w:eastAsia="Times New Roman" w:hAnsi="Times New Roman" w:cs="Times New Roman"/>
          <w:sz w:val="24"/>
          <w:szCs w:val="24"/>
          <w:lang w:eastAsia="ru-RU"/>
        </w:rPr>
        <w:t xml:space="preserve"> и многообразие древних пресмыкающихся. Значение пресмыкающихся в природе и жизни человека.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655F30">
        <w:rPr>
          <w:rFonts w:ascii="Times New Roman" w:eastAsia="Times New Roman" w:hAnsi="Times New Roman" w:cs="Times New Roman"/>
          <w:i/>
          <w:sz w:val="24"/>
          <w:szCs w:val="24"/>
          <w:lang w:eastAsia="ru-RU"/>
        </w:rPr>
        <w:t>Сезонные явления в жизни птиц. Экологические группы птиц.</w:t>
      </w:r>
      <w:r w:rsidRPr="00655F30">
        <w:rPr>
          <w:rFonts w:ascii="Times New Roman" w:eastAsia="Times New Roman" w:hAnsi="Times New Roman" w:cs="Times New Roman"/>
          <w:sz w:val="24"/>
          <w:szCs w:val="24"/>
          <w:lang w:eastAsia="ru-RU"/>
        </w:rPr>
        <w:t xml:space="preserve"> Происхождение птиц. Значение птиц в природе и жизни человека. Охрана птиц. Птицеводство. </w:t>
      </w:r>
      <w:r w:rsidRPr="00655F30">
        <w:rPr>
          <w:rFonts w:ascii="Times New Roman" w:eastAsia="Times New Roman" w:hAnsi="Times New Roman" w:cs="Times New Roman"/>
          <w:i/>
          <w:sz w:val="24"/>
          <w:szCs w:val="24"/>
          <w:lang w:eastAsia="ru-RU"/>
        </w:rPr>
        <w:t>Домашние птицы, приемы выращивания и ухода за птицами.</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55F30">
        <w:rPr>
          <w:rFonts w:ascii="Times New Roman" w:eastAsia="Times New Roman" w:hAnsi="Times New Roman" w:cs="Times New Roman"/>
          <w:i/>
          <w:sz w:val="24"/>
          <w:szCs w:val="24"/>
          <w:lang w:eastAsia="ru-RU"/>
        </w:rPr>
        <w:t>рассудочное поведение</w:t>
      </w:r>
      <w:r w:rsidRPr="00655F30">
        <w:rPr>
          <w:rFonts w:ascii="Times New Roman" w:eastAsia="Times New Roman" w:hAnsi="Times New Roman" w:cs="Times New Roman"/>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w:t>
      </w:r>
      <w:r w:rsidRPr="00655F30">
        <w:rPr>
          <w:rFonts w:ascii="Times New Roman" w:eastAsia="Times New Roman" w:hAnsi="Times New Roman" w:cs="Times New Roman"/>
          <w:sz w:val="24"/>
          <w:szCs w:val="24"/>
          <w:lang w:eastAsia="ru-RU"/>
        </w:rPr>
        <w:lastRenderedPageBreak/>
        <w:t xml:space="preserve">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655F30">
        <w:rPr>
          <w:rFonts w:ascii="Times New Roman" w:eastAsia="Times New Roman" w:hAnsi="Times New Roman" w:cs="Times New Roman"/>
          <w:i/>
          <w:sz w:val="24"/>
          <w:szCs w:val="24"/>
          <w:lang w:eastAsia="ru-RU"/>
        </w:rPr>
        <w:t>Многообразие птиц и млекопитающих родного края.</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Человек и его здоровье.</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Введение в науки о человеке.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Общие свойства организма человека.</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Нейрогуморальная регуляция функций организма.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Регуляция функций организма, способы регуляции. Механизмы регуляции функций.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655F30">
        <w:rPr>
          <w:rFonts w:ascii="Times New Roman" w:eastAsia="Times New Roman" w:hAnsi="Times New Roman" w:cs="Times New Roman"/>
          <w:bCs/>
          <w:i/>
          <w:sz w:val="24"/>
          <w:szCs w:val="24"/>
          <w:lang w:eastAsia="ru-RU"/>
        </w:rPr>
        <w:t>Особенности развития головного мозга человека и его функциональная асимметрия.</w:t>
      </w:r>
      <w:r w:rsidRPr="00655F30">
        <w:rPr>
          <w:rFonts w:ascii="Times New Roman" w:eastAsia="Times New Roman" w:hAnsi="Times New Roman" w:cs="Times New Roman"/>
          <w:bCs/>
          <w:sz w:val="24"/>
          <w:szCs w:val="24"/>
          <w:lang w:eastAsia="ru-RU"/>
        </w:rPr>
        <w:t xml:space="preserve"> Нарушения деятельности нервной системы и их предупреждение.</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55F30">
        <w:rPr>
          <w:rFonts w:ascii="Times New Roman" w:eastAsia="Times New Roman" w:hAnsi="Times New Roman" w:cs="Times New Roman"/>
          <w:bCs/>
          <w:i/>
          <w:sz w:val="24"/>
          <w:szCs w:val="24"/>
          <w:lang w:eastAsia="ru-RU"/>
        </w:rPr>
        <w:t>эпифиз</w:t>
      </w:r>
      <w:r w:rsidRPr="00655F30">
        <w:rPr>
          <w:rFonts w:ascii="Times New Roman" w:eastAsia="Times New Roman" w:hAnsi="Times New Roman" w:cs="Times New Roman"/>
          <w:bCs/>
          <w:sz w:val="24"/>
          <w:szCs w:val="24"/>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55F30" w:rsidRPr="00655F30" w:rsidRDefault="00655F30" w:rsidP="00655F30">
      <w:pPr>
        <w:tabs>
          <w:tab w:val="num" w:pos="851"/>
        </w:tabs>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bCs/>
          <w:sz w:val="24"/>
          <w:szCs w:val="24"/>
          <w:lang w:eastAsia="ru-RU"/>
        </w:rPr>
        <w:t>Опора и движение</w:t>
      </w:r>
      <w:r w:rsidRPr="00655F30">
        <w:rPr>
          <w:rFonts w:ascii="Times New Roman" w:eastAsia="Times New Roman" w:hAnsi="Times New Roman" w:cs="Times New Roman"/>
          <w:bCs/>
          <w:sz w:val="24"/>
          <w:szCs w:val="24"/>
          <w:lang w:eastAsia="ru-RU"/>
        </w:rPr>
        <w:t xml:space="preserve">.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Кровь и кровообращение.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Функции крови и лимфы. Поддержание постоянства внутренней среды. </w:t>
      </w:r>
      <w:r w:rsidRPr="00655F30">
        <w:rPr>
          <w:rFonts w:ascii="Times New Roman" w:eastAsia="Times New Roman" w:hAnsi="Times New Roman" w:cs="Times New Roman"/>
          <w:i/>
          <w:sz w:val="24"/>
          <w:szCs w:val="24"/>
          <w:lang w:eastAsia="ru-RU"/>
        </w:rPr>
        <w:t>Гомеостаз</w:t>
      </w:r>
      <w:r w:rsidRPr="00655F30">
        <w:rPr>
          <w:rFonts w:ascii="Times New Roman" w:eastAsia="Times New Roman" w:hAnsi="Times New Roman" w:cs="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655F30">
        <w:rPr>
          <w:rFonts w:ascii="Times New Roman" w:eastAsia="Times New Roman" w:hAnsi="Times New Roman" w:cs="Times New Roman"/>
          <w:i/>
          <w:sz w:val="24"/>
          <w:szCs w:val="24"/>
          <w:lang w:eastAsia="ru-RU"/>
        </w:rPr>
        <w:t>Значение работ Л.Пастера и И.И. Мечникова в области иммунитета.</w:t>
      </w:r>
      <w:r w:rsidRPr="00655F30">
        <w:rPr>
          <w:rFonts w:ascii="Times New Roman" w:eastAsia="Times New Roman" w:hAnsi="Times New Roman" w:cs="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655F30">
        <w:rPr>
          <w:rFonts w:ascii="Times New Roman" w:eastAsia="Times New Roman" w:hAnsi="Times New Roman" w:cs="Times New Roman"/>
          <w:i/>
          <w:sz w:val="24"/>
          <w:szCs w:val="24"/>
          <w:lang w:eastAsia="ru-RU"/>
        </w:rPr>
        <w:t xml:space="preserve">Движение лимфы по сосудам. </w:t>
      </w:r>
      <w:r w:rsidRPr="00655F30">
        <w:rPr>
          <w:rFonts w:ascii="Times New Roman" w:eastAsia="Times New Roman" w:hAnsi="Times New Roman" w:cs="Times New Roman"/>
          <w:sz w:val="24"/>
          <w:szCs w:val="24"/>
          <w:lang w:eastAsia="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Дыхание.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Дыхательная система: строение и функции.</w:t>
      </w:r>
      <w:r w:rsidRPr="00655F30">
        <w:rPr>
          <w:rFonts w:ascii="Times New Roman" w:eastAsia="Times New Roman" w:hAnsi="Times New Roman" w:cs="Times New Roman"/>
          <w:bCs/>
          <w:sz w:val="24"/>
          <w:szCs w:val="24"/>
          <w:lang w:eastAsia="ru-RU"/>
        </w:rPr>
        <w:t xml:space="preserve"> Этапы дыхания</w:t>
      </w:r>
      <w:r w:rsidRPr="00655F30">
        <w:rPr>
          <w:rFonts w:ascii="Times New Roman" w:eastAsia="Times New Roman" w:hAnsi="Times New Roman" w:cs="Times New Roman"/>
          <w:sz w:val="24"/>
          <w:szCs w:val="24"/>
          <w:lang w:eastAsia="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55F30" w:rsidRPr="00655F30" w:rsidRDefault="00655F30" w:rsidP="00655F30">
      <w:pPr>
        <w:tabs>
          <w:tab w:val="num" w:pos="851"/>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Пищеварение.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Питание.</w:t>
      </w:r>
      <w:r w:rsidRPr="00655F30">
        <w:rPr>
          <w:rFonts w:ascii="Times New Roman" w:eastAsia="Times New Roman" w:hAnsi="Times New Roman" w:cs="Times New Roman"/>
          <w:bCs/>
          <w:sz w:val="24"/>
          <w:szCs w:val="24"/>
          <w:lang w:eastAsia="ru-RU"/>
        </w:rPr>
        <w:t xml:space="preserve"> Пищеварение. </w:t>
      </w:r>
      <w:r w:rsidRPr="00655F30">
        <w:rPr>
          <w:rFonts w:ascii="Times New Roman" w:eastAsia="Times New Roman" w:hAnsi="Times New Roman" w:cs="Times New Roman"/>
          <w:sz w:val="24"/>
          <w:szCs w:val="24"/>
          <w:lang w:eastAsia="ru-RU"/>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w:t>
      </w:r>
      <w:r w:rsidRPr="00655F30">
        <w:rPr>
          <w:rFonts w:ascii="Times New Roman" w:eastAsia="Times New Roman" w:hAnsi="Times New Roman" w:cs="Times New Roman"/>
          <w:sz w:val="24"/>
          <w:szCs w:val="24"/>
          <w:lang w:eastAsia="ru-RU"/>
        </w:rPr>
        <w:lastRenderedPageBreak/>
        <w:t xml:space="preserve">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55F30" w:rsidRPr="00655F30" w:rsidRDefault="00655F30" w:rsidP="00655F30">
      <w:pPr>
        <w:tabs>
          <w:tab w:val="num" w:pos="851"/>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Обмен веществ и энергии.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Поддержание температуры тела. </w:t>
      </w:r>
      <w:r w:rsidRPr="00655F30">
        <w:rPr>
          <w:rFonts w:ascii="Times New Roman" w:eastAsia="Times New Roman" w:hAnsi="Times New Roman" w:cs="Times New Roman"/>
          <w:i/>
          <w:sz w:val="24"/>
          <w:szCs w:val="24"/>
          <w:lang w:eastAsia="ru-RU"/>
        </w:rPr>
        <w:t>Терморегуляция при разных условиях среды.</w:t>
      </w:r>
      <w:r w:rsidRPr="00655F30">
        <w:rPr>
          <w:rFonts w:ascii="Times New Roman" w:eastAsia="Times New Roman" w:hAnsi="Times New Roman" w:cs="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Выделение.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Размножение и развитие.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Половая система: строение и функции. Оплодотворение и внутриутробное развитие. </w:t>
      </w:r>
      <w:r w:rsidRPr="00655F30">
        <w:rPr>
          <w:rFonts w:ascii="Times New Roman" w:eastAsia="Times New Roman" w:hAnsi="Times New Roman" w:cs="Times New Roman"/>
          <w:i/>
          <w:sz w:val="24"/>
          <w:szCs w:val="24"/>
          <w:lang w:eastAsia="ru-RU"/>
        </w:rPr>
        <w:t>Роды.</w:t>
      </w:r>
      <w:r w:rsidRPr="00655F30">
        <w:rPr>
          <w:rFonts w:ascii="Times New Roman" w:eastAsia="Times New Roman" w:hAnsi="Times New Roman" w:cs="Times New Roman"/>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62" w:name="page17"/>
      <w:bookmarkEnd w:id="162"/>
      <w:r w:rsidRPr="00655F30">
        <w:rPr>
          <w:rFonts w:ascii="Times New Roman" w:eastAsia="Times New Roman" w:hAnsi="Times New Roman" w:cs="Times New Roman"/>
          <w:sz w:val="24"/>
          <w:szCs w:val="24"/>
          <w:lang w:eastAsia="ru-RU"/>
        </w:rPr>
        <w:t xml:space="preserve"> передающиеся половым путем и их профилактика. ВИЧ, профилактика СПИДа.</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Сенсорные системы (анализаторы).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Высшая нервная деятельность.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Высшая нервная деятельность человека, </w:t>
      </w:r>
      <w:r w:rsidRPr="00655F30">
        <w:rPr>
          <w:rFonts w:ascii="Times New Roman" w:eastAsia="Times New Roman" w:hAnsi="Times New Roman" w:cs="Times New Roman"/>
          <w:i/>
          <w:sz w:val="24"/>
          <w:szCs w:val="24"/>
          <w:lang w:eastAsia="ru-RU"/>
        </w:rPr>
        <w:t>работы И. М. Сеченова, И. П. Павлова,А. А. Ухтомского и П. К. Анохина.</w:t>
      </w:r>
      <w:r w:rsidRPr="00655F30">
        <w:rPr>
          <w:rFonts w:ascii="Times New Roman" w:eastAsia="Times New Roman" w:hAnsi="Times New Roman" w:cs="Times New Roman"/>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655F30">
        <w:rPr>
          <w:rFonts w:ascii="Times New Roman" w:eastAsia="Times New Roman" w:hAnsi="Times New Roman" w:cs="Times New Roman"/>
          <w:i/>
          <w:sz w:val="24"/>
          <w:szCs w:val="24"/>
          <w:lang w:eastAsia="ru-RU"/>
        </w:rPr>
        <w:t>Значение интеллектуальных, творческих и эстетических потребностей.</w:t>
      </w:r>
      <w:r w:rsidRPr="00655F30">
        <w:rPr>
          <w:rFonts w:ascii="Times New Roman" w:eastAsia="Times New Roman" w:hAnsi="Times New Roman" w:cs="Times New Roman"/>
          <w:sz w:val="24"/>
          <w:szCs w:val="24"/>
          <w:lang w:eastAsia="ru-RU"/>
        </w:rPr>
        <w:t xml:space="preserve"> Роль обучения и воспитания в развитии психики и поведения человека.</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Здоровье человека и его охрана.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Человек и окружающая среда. </w:t>
      </w:r>
      <w:r w:rsidRPr="00655F30">
        <w:rPr>
          <w:rFonts w:ascii="Times New Roman" w:eastAsia="Times New Roman" w:hAnsi="Times New Roman" w:cs="Times New Roman"/>
          <w:i/>
          <w:sz w:val="24"/>
          <w:szCs w:val="24"/>
          <w:lang w:eastAsia="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655F30">
        <w:rPr>
          <w:rFonts w:ascii="Times New Roman" w:eastAsia="Times New Roman" w:hAnsi="Times New Roman" w:cs="Times New Roman"/>
          <w:sz w:val="24"/>
          <w:szCs w:val="24"/>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Общие биологические закономерности.</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Биология как наука.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655F30">
        <w:rPr>
          <w:rFonts w:ascii="Times New Roman" w:eastAsia="Times New Roman" w:hAnsi="Times New Roman" w:cs="Times New Roman"/>
          <w:i/>
          <w:sz w:val="24"/>
          <w:szCs w:val="24"/>
          <w:lang w:eastAsia="ru-RU"/>
        </w:rPr>
        <w:t>Живые природные объекты как система. Классификация живых природных объектов.</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Клетка.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655F30">
        <w:rPr>
          <w:rFonts w:ascii="Times New Roman" w:eastAsia="Times New Roman" w:hAnsi="Times New Roman" w:cs="Times New Roman"/>
          <w:i/>
          <w:sz w:val="24"/>
          <w:szCs w:val="24"/>
          <w:lang w:eastAsia="ru-RU"/>
        </w:rPr>
        <w:t>Нарушения в строении и функционировании клеток – одна из причин заболевания организма.</w:t>
      </w:r>
      <w:r w:rsidRPr="00655F30">
        <w:rPr>
          <w:rFonts w:ascii="Times New Roman" w:eastAsia="Times New Roman" w:hAnsi="Times New Roman" w:cs="Times New Roman"/>
          <w:sz w:val="24"/>
          <w:szCs w:val="24"/>
          <w:lang w:eastAsia="ru-RU"/>
        </w:rPr>
        <w:t xml:space="preserve"> Деление клетки – основа размножения, роста и развития организмов. </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Организм. </w:t>
      </w:r>
    </w:p>
    <w:p w:rsidR="00655F30" w:rsidRPr="00655F30" w:rsidRDefault="00655F30" w:rsidP="00655F30">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655F30">
        <w:rPr>
          <w:rFonts w:ascii="Times New Roman" w:eastAsia="Times New Roman" w:hAnsi="Times New Roman" w:cs="Times New Roman"/>
          <w:bCs/>
          <w:i/>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655F30">
        <w:rPr>
          <w:rFonts w:ascii="Times New Roman" w:eastAsia="Times New Roman" w:hAnsi="Times New Roman" w:cs="Times New Roman"/>
          <w:bCs/>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55F30" w:rsidRPr="00655F30" w:rsidRDefault="00655F30" w:rsidP="00655F30">
      <w:p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Вид. </w:t>
      </w:r>
    </w:p>
    <w:p w:rsidR="00655F30" w:rsidRPr="00655F30" w:rsidRDefault="00655F30" w:rsidP="00655F30">
      <w:pPr>
        <w:tabs>
          <w:tab w:val="left" w:pos="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Вид, признаки вида. </w:t>
      </w:r>
      <w:r w:rsidRPr="00655F30">
        <w:rPr>
          <w:rFonts w:ascii="Times New Roman" w:eastAsia="Times New Roman" w:hAnsi="Times New Roman" w:cs="Times New Roman"/>
          <w:sz w:val="24"/>
          <w:szCs w:val="24"/>
          <w:lang w:eastAsia="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655F30">
        <w:rPr>
          <w:rFonts w:ascii="Times New Roman" w:eastAsia="Times New Roman" w:hAnsi="Times New Roman" w:cs="Times New Roman"/>
          <w:i/>
          <w:sz w:val="24"/>
          <w:szCs w:val="24"/>
          <w:lang w:eastAsia="ru-RU"/>
        </w:rPr>
        <w:t xml:space="preserve">Усложнение растений и животных в процессе эволюции. Происхождение основных систематических групп растений и животных. </w:t>
      </w:r>
      <w:r w:rsidRPr="00655F30">
        <w:rPr>
          <w:rFonts w:ascii="Times New Roman" w:eastAsia="Times New Roman" w:hAnsi="Times New Roman" w:cs="Times New Roman"/>
          <w:sz w:val="24"/>
          <w:szCs w:val="24"/>
          <w:lang w:eastAsia="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Экосистемы.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655F30">
        <w:rPr>
          <w:rFonts w:ascii="Times New Roman" w:eastAsia="Times New Roman" w:hAnsi="Times New Roman" w:cs="Times New Roman"/>
          <w:sz w:val="24"/>
          <w:szCs w:val="24"/>
          <w:lang w:eastAsia="ru-RU"/>
        </w:rPr>
        <w:t xml:space="preserve">иогеоценоз). Агроэкосистема (агроценоз) как искусственное сообщество организмов. </w:t>
      </w:r>
      <w:r w:rsidRPr="00655F30">
        <w:rPr>
          <w:rFonts w:ascii="Times New Roman" w:eastAsia="Times New Roman" w:hAnsi="Times New Roman" w:cs="Times New Roman"/>
          <w:i/>
          <w:sz w:val="24"/>
          <w:szCs w:val="24"/>
          <w:lang w:eastAsia="ru-RU"/>
        </w:rPr>
        <w:t>Круговорот веществ и поток энергии в биогеоценозах.</w:t>
      </w:r>
      <w:r w:rsidRPr="00655F30">
        <w:rPr>
          <w:rFonts w:ascii="Times New Roman" w:eastAsia="Times New Roman" w:hAnsi="Times New Roman" w:cs="Times New Roman"/>
          <w:sz w:val="24"/>
          <w:szCs w:val="24"/>
          <w:lang w:eastAsia="ru-RU"/>
        </w:rPr>
        <w:t xml:space="preserve"> Биосфера–глобальная экосистема. В. И.  Вернадский – основоположник учения о биосфере. Структура</w:t>
      </w:r>
      <w:bookmarkStart w:id="163" w:name="page23"/>
      <w:bookmarkEnd w:id="163"/>
      <w:r w:rsidRPr="00655F30">
        <w:rPr>
          <w:rFonts w:ascii="Times New Roman" w:eastAsia="Times New Roman" w:hAnsi="Times New Roman" w:cs="Times New Roman"/>
          <w:sz w:val="24"/>
          <w:szCs w:val="24"/>
          <w:lang w:eastAsia="ru-RU"/>
        </w:rPr>
        <w:t xml:space="preserve"> биосферы. Распространение и роль живого вещества в биосфере.</w:t>
      </w:r>
      <w:r w:rsidRPr="00655F30">
        <w:rPr>
          <w:rFonts w:ascii="Times New Roman" w:eastAsia="Times New Roman" w:hAnsi="Times New Roman" w:cs="Times New Roman"/>
          <w:i/>
          <w:sz w:val="24"/>
          <w:szCs w:val="24"/>
          <w:lang w:eastAsia="ru-RU"/>
        </w:rPr>
        <w:t xml:space="preserve"> Ноосфера. Краткая история эволюции биосферы.</w:t>
      </w:r>
      <w:r w:rsidRPr="00655F30">
        <w:rPr>
          <w:rFonts w:ascii="Times New Roman" w:eastAsia="Times New Roman" w:hAnsi="Times New Roman" w:cs="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Примерный список лабораторных и практических работ по разделу «Живые организмы»:</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устройства увеличительных приборов и правил работы с ними;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Приготовление микропрепарата кожицы чешуи лука (мякоти плода томата);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органов цветкового растения;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val="en-US" w:eastAsia="ru-RU"/>
        </w:rPr>
        <w:t xml:space="preserve">Изучение строения позвоночного животного;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Выявление передвижение воды и минеральных веществ в растении;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строения семян однодольных и двудольных растений;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i/>
          <w:sz w:val="24"/>
          <w:szCs w:val="24"/>
          <w:lang w:val="en-US" w:eastAsia="ru-RU"/>
        </w:rPr>
        <w:t>Изучение строения водорослей</w:t>
      </w:r>
      <w:r w:rsidRPr="00655F30">
        <w:rPr>
          <w:rFonts w:ascii="Times New Roman" w:eastAsia="Times New Roman" w:hAnsi="Times New Roman" w:cs="Times New Roman"/>
          <w:sz w:val="24"/>
          <w:szCs w:val="24"/>
          <w:lang w:val="en-US" w:eastAsia="ru-RU"/>
        </w:rPr>
        <w:t xml:space="preserve">;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мхов (на местных видах);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папоротника (хвоща);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хвои, шишек и семян голосеменных растений;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покрытосеменных растений;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Определение признаков класса в строении растений;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Определение до рода или вида нескольких травянистых растений одного-двух семейств;</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val="en-US" w:eastAsia="ru-RU"/>
        </w:rPr>
        <w:t xml:space="preserve">Изучение строения плесневых грибов;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val="en-US" w:eastAsia="ru-RU"/>
        </w:rPr>
        <w:t xml:space="preserve">Вегетативное размножение комнатных растений;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строения и передвижения одноклеточных животных;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 xml:space="preserve">Изучение внешнего строения дождевого червя, наблюдение за его передвижением и реакциями на раздражения;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val="en-US" w:eastAsia="ru-RU"/>
        </w:rPr>
        <w:t xml:space="preserve">Изучение строения раковин моллюсков;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val="en-US" w:eastAsia="ru-RU"/>
        </w:rPr>
        <w:t xml:space="preserve">Изучение внешнего строения насекомого;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Изучение типов развития насекомых;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и передвижения рыб;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и перьевого покрова птиц; </w:t>
      </w:r>
    </w:p>
    <w:p w:rsidR="00655F30" w:rsidRPr="00655F30" w:rsidRDefault="00655F30" w:rsidP="007D5655">
      <w:pPr>
        <w:numPr>
          <w:ilvl w:val="0"/>
          <w:numId w:val="168"/>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внешнего строения, скелета и зубной системы млекопитающих. </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Примерный список экскурсий по разделу «Живые организмы»:</w:t>
      </w:r>
    </w:p>
    <w:p w:rsidR="00655F30" w:rsidRPr="00655F30" w:rsidRDefault="00655F30" w:rsidP="007D5655">
      <w:pPr>
        <w:numPr>
          <w:ilvl w:val="0"/>
          <w:numId w:val="169"/>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val="en-US" w:eastAsia="ru-RU"/>
        </w:rPr>
        <w:t xml:space="preserve">Многообразие животных; </w:t>
      </w:r>
    </w:p>
    <w:p w:rsidR="00655F30" w:rsidRPr="00655F30" w:rsidRDefault="00655F30" w:rsidP="007D5655">
      <w:pPr>
        <w:numPr>
          <w:ilvl w:val="0"/>
          <w:numId w:val="169"/>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Осенние (зимние, весенние) явления в жизни растений и животных; </w:t>
      </w:r>
    </w:p>
    <w:p w:rsidR="00655F30" w:rsidRPr="00655F30" w:rsidRDefault="00655F30" w:rsidP="007D5655">
      <w:pPr>
        <w:numPr>
          <w:ilvl w:val="0"/>
          <w:numId w:val="169"/>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Разнообразие и роль членистоногих в природе родного края; </w:t>
      </w:r>
    </w:p>
    <w:p w:rsidR="00655F30" w:rsidRPr="00655F30" w:rsidRDefault="00655F30" w:rsidP="007D5655">
      <w:pPr>
        <w:numPr>
          <w:ilvl w:val="0"/>
          <w:numId w:val="169"/>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Разнообразие птиц и млекопитающих местности проживания (экскурсия в природу, зоопарк или музей).</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Примерный список лабораторных и практических работ по разделу«Человек и его здоровье»:</w:t>
      </w:r>
    </w:p>
    <w:p w:rsidR="00655F30" w:rsidRPr="00655F30" w:rsidRDefault="00655F30" w:rsidP="007D5655">
      <w:pPr>
        <w:numPr>
          <w:ilvl w:val="0"/>
          <w:numId w:val="166"/>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Выявление особенностей строения клеток разных тканей; </w:t>
      </w:r>
    </w:p>
    <w:p w:rsidR="00655F30" w:rsidRPr="00655F30" w:rsidRDefault="00655F30" w:rsidP="007D5655">
      <w:pPr>
        <w:numPr>
          <w:ilvl w:val="0"/>
          <w:numId w:val="166"/>
        </w:numPr>
        <w:tabs>
          <w:tab w:val="num" w:pos="2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val="en-US" w:eastAsia="ru-RU"/>
        </w:rPr>
      </w:pPr>
      <w:r w:rsidRPr="00655F30">
        <w:rPr>
          <w:rFonts w:ascii="Times New Roman" w:eastAsia="Times New Roman" w:hAnsi="Times New Roman" w:cs="Times New Roman"/>
          <w:i/>
          <w:sz w:val="24"/>
          <w:szCs w:val="24"/>
          <w:lang w:eastAsia="ru-RU"/>
        </w:rPr>
        <w:t>Изучение с</w:t>
      </w:r>
      <w:r w:rsidRPr="00655F30">
        <w:rPr>
          <w:rFonts w:ascii="Times New Roman" w:eastAsia="Times New Roman" w:hAnsi="Times New Roman" w:cs="Times New Roman"/>
          <w:i/>
          <w:sz w:val="24"/>
          <w:szCs w:val="24"/>
          <w:lang w:val="en-US" w:eastAsia="ru-RU"/>
        </w:rPr>
        <w:t>троени</w:t>
      </w:r>
      <w:r w:rsidRPr="00655F30">
        <w:rPr>
          <w:rFonts w:ascii="Times New Roman" w:eastAsia="Times New Roman" w:hAnsi="Times New Roman" w:cs="Times New Roman"/>
          <w:i/>
          <w:sz w:val="24"/>
          <w:szCs w:val="24"/>
          <w:lang w:eastAsia="ru-RU"/>
        </w:rPr>
        <w:t>я</w:t>
      </w:r>
      <w:r w:rsidRPr="00655F30">
        <w:rPr>
          <w:rFonts w:ascii="Times New Roman" w:eastAsia="Times New Roman" w:hAnsi="Times New Roman" w:cs="Times New Roman"/>
          <w:i/>
          <w:sz w:val="24"/>
          <w:szCs w:val="24"/>
          <w:lang w:val="en-US" w:eastAsia="ru-RU"/>
        </w:rPr>
        <w:t xml:space="preserve"> головного мозга; </w:t>
      </w:r>
    </w:p>
    <w:p w:rsidR="00655F30" w:rsidRPr="00655F30" w:rsidRDefault="00655F30" w:rsidP="007D5655">
      <w:pPr>
        <w:numPr>
          <w:ilvl w:val="0"/>
          <w:numId w:val="166"/>
        </w:numPr>
        <w:tabs>
          <w:tab w:val="num" w:pos="2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val="en-US" w:eastAsia="ru-RU"/>
        </w:rPr>
      </w:pPr>
      <w:r w:rsidRPr="00655F30">
        <w:rPr>
          <w:rFonts w:ascii="Times New Roman" w:eastAsia="Times New Roman" w:hAnsi="Times New Roman" w:cs="Times New Roman"/>
          <w:i/>
          <w:sz w:val="24"/>
          <w:szCs w:val="24"/>
          <w:lang w:eastAsia="ru-RU"/>
        </w:rPr>
        <w:t>Выявление особенностей с</w:t>
      </w:r>
      <w:r w:rsidRPr="00655F30">
        <w:rPr>
          <w:rFonts w:ascii="Times New Roman" w:eastAsia="Times New Roman" w:hAnsi="Times New Roman" w:cs="Times New Roman"/>
          <w:i/>
          <w:sz w:val="24"/>
          <w:szCs w:val="24"/>
          <w:lang w:val="en-US" w:eastAsia="ru-RU"/>
        </w:rPr>
        <w:t>троени</w:t>
      </w:r>
      <w:r w:rsidRPr="00655F30">
        <w:rPr>
          <w:rFonts w:ascii="Times New Roman" w:eastAsia="Times New Roman" w:hAnsi="Times New Roman" w:cs="Times New Roman"/>
          <w:i/>
          <w:sz w:val="24"/>
          <w:szCs w:val="24"/>
          <w:lang w:eastAsia="ru-RU"/>
        </w:rPr>
        <w:t>я</w:t>
      </w:r>
      <w:r w:rsidRPr="00655F30">
        <w:rPr>
          <w:rFonts w:ascii="Times New Roman" w:eastAsia="Times New Roman" w:hAnsi="Times New Roman" w:cs="Times New Roman"/>
          <w:i/>
          <w:sz w:val="24"/>
          <w:szCs w:val="24"/>
          <w:lang w:val="en-US" w:eastAsia="ru-RU"/>
        </w:rPr>
        <w:t xml:space="preserve"> позвонков; </w:t>
      </w:r>
    </w:p>
    <w:p w:rsidR="00655F30" w:rsidRPr="00655F30" w:rsidRDefault="00655F30" w:rsidP="007D5655">
      <w:pPr>
        <w:numPr>
          <w:ilvl w:val="0"/>
          <w:numId w:val="166"/>
        </w:numPr>
        <w:tabs>
          <w:tab w:val="num" w:pos="2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Выявление нарушения осанки и наличия плоскостопия; </w:t>
      </w:r>
    </w:p>
    <w:p w:rsidR="00655F30" w:rsidRPr="00655F30" w:rsidRDefault="00655F30" w:rsidP="007D5655">
      <w:pPr>
        <w:numPr>
          <w:ilvl w:val="0"/>
          <w:numId w:val="166"/>
        </w:numPr>
        <w:tabs>
          <w:tab w:val="num" w:pos="2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Сравнение микроскопического строения крови человека и лягушки; </w:t>
      </w:r>
    </w:p>
    <w:p w:rsidR="00655F30" w:rsidRPr="00655F30" w:rsidRDefault="00655F30" w:rsidP="007D5655">
      <w:pPr>
        <w:numPr>
          <w:ilvl w:val="0"/>
          <w:numId w:val="166"/>
        </w:numPr>
        <w:tabs>
          <w:tab w:val="num" w:pos="2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Подсчет пульса в разных условиях. </w:t>
      </w:r>
      <w:r w:rsidRPr="00655F30">
        <w:rPr>
          <w:rFonts w:ascii="Times New Roman" w:eastAsia="Times New Roman" w:hAnsi="Times New Roman" w:cs="Times New Roman"/>
          <w:i/>
          <w:sz w:val="24"/>
          <w:szCs w:val="24"/>
          <w:lang w:eastAsia="ru-RU"/>
        </w:rPr>
        <w:t xml:space="preserve">Измерение артериального давления; </w:t>
      </w:r>
    </w:p>
    <w:p w:rsidR="00655F30" w:rsidRPr="00655F30" w:rsidRDefault="00655F30" w:rsidP="007D5655">
      <w:pPr>
        <w:numPr>
          <w:ilvl w:val="0"/>
          <w:numId w:val="166"/>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Измерение жизненной емкости легких. Дыхательные движения.</w:t>
      </w:r>
    </w:p>
    <w:p w:rsidR="00655F30" w:rsidRPr="00655F30" w:rsidRDefault="00655F30" w:rsidP="007D5655">
      <w:pPr>
        <w:numPr>
          <w:ilvl w:val="0"/>
          <w:numId w:val="166"/>
        </w:numPr>
        <w:tabs>
          <w:tab w:val="num" w:pos="2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строения и работы органа зрения. </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Примерный список лабораторных и практических работ по разделу «Общебиологические закономерности»:</w:t>
      </w:r>
    </w:p>
    <w:p w:rsidR="00655F30" w:rsidRPr="00655F30" w:rsidRDefault="00655F30" w:rsidP="007D5655">
      <w:pPr>
        <w:numPr>
          <w:ilvl w:val="0"/>
          <w:numId w:val="170"/>
        </w:numPr>
        <w:tabs>
          <w:tab w:val="left" w:pos="5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клеток и тканей растений и животных на готовых </w:t>
      </w:r>
      <w:bookmarkStart w:id="164" w:name="page27"/>
      <w:bookmarkEnd w:id="164"/>
      <w:r w:rsidRPr="00655F30">
        <w:rPr>
          <w:rFonts w:ascii="Times New Roman" w:eastAsia="Times New Roman" w:hAnsi="Times New Roman" w:cs="Times New Roman"/>
          <w:sz w:val="24"/>
          <w:szCs w:val="24"/>
          <w:lang w:eastAsia="ru-RU"/>
        </w:rPr>
        <w:t>микропрепаратах;</w:t>
      </w:r>
    </w:p>
    <w:p w:rsidR="00655F30" w:rsidRPr="00655F30" w:rsidRDefault="00655F30" w:rsidP="007D5655">
      <w:pPr>
        <w:numPr>
          <w:ilvl w:val="0"/>
          <w:numId w:val="170"/>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eastAsia="ru-RU"/>
        </w:rPr>
      </w:pPr>
      <w:r w:rsidRPr="00655F30">
        <w:rPr>
          <w:rFonts w:ascii="Times New Roman" w:eastAsia="Times New Roman" w:hAnsi="Times New Roman" w:cs="Times New Roman"/>
          <w:sz w:val="24"/>
          <w:szCs w:val="24"/>
          <w:lang w:eastAsia="ru-RU"/>
        </w:rPr>
        <w:t>Выявление и</w:t>
      </w:r>
      <w:r w:rsidRPr="00655F30">
        <w:rPr>
          <w:rFonts w:ascii="Times New Roman" w:eastAsia="Times New Roman" w:hAnsi="Times New Roman" w:cs="Times New Roman"/>
          <w:sz w:val="24"/>
          <w:szCs w:val="24"/>
          <w:lang w:val="en-US" w:eastAsia="ru-RU"/>
        </w:rPr>
        <w:t>зменчивост</w:t>
      </w:r>
      <w:r w:rsidRPr="00655F30">
        <w:rPr>
          <w:rFonts w:ascii="Times New Roman" w:eastAsia="Times New Roman" w:hAnsi="Times New Roman" w:cs="Times New Roman"/>
          <w:sz w:val="24"/>
          <w:szCs w:val="24"/>
          <w:lang w:eastAsia="ru-RU"/>
        </w:rPr>
        <w:t>и</w:t>
      </w:r>
      <w:r w:rsidRPr="00655F30">
        <w:rPr>
          <w:rFonts w:ascii="Times New Roman" w:eastAsia="Times New Roman" w:hAnsi="Times New Roman" w:cs="Times New Roman"/>
          <w:sz w:val="24"/>
          <w:szCs w:val="24"/>
          <w:lang w:val="en-US" w:eastAsia="ru-RU"/>
        </w:rPr>
        <w:t xml:space="preserve"> организмов; </w:t>
      </w:r>
    </w:p>
    <w:p w:rsidR="00655F30" w:rsidRPr="00655F30" w:rsidRDefault="00655F30" w:rsidP="007D5655">
      <w:pPr>
        <w:numPr>
          <w:ilvl w:val="0"/>
          <w:numId w:val="170"/>
        </w:num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Выявление приспособлений у организмов к среде обитания (на конкретных примерах). </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Примерный список экскурсий по разделу «Общебиологические закономерности»:</w:t>
      </w:r>
    </w:p>
    <w:p w:rsidR="00655F30" w:rsidRPr="00655F30" w:rsidRDefault="00655F30" w:rsidP="007D5655">
      <w:pPr>
        <w:numPr>
          <w:ilvl w:val="0"/>
          <w:numId w:val="16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Изучение и описание экосистемы своей местности.</w:t>
      </w:r>
    </w:p>
    <w:p w:rsidR="00655F30" w:rsidRPr="00655F30" w:rsidRDefault="00655F30" w:rsidP="007D5655">
      <w:pPr>
        <w:numPr>
          <w:ilvl w:val="0"/>
          <w:numId w:val="167"/>
        </w:num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Многообразие живых организмов (на примере парка или природного участка).</w:t>
      </w:r>
    </w:p>
    <w:p w:rsidR="00655F30" w:rsidRPr="00655F30" w:rsidRDefault="00655F30" w:rsidP="007D5655">
      <w:pPr>
        <w:numPr>
          <w:ilvl w:val="0"/>
          <w:numId w:val="167"/>
        </w:num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Естественный отбор - движущая сила эволюции.</w:t>
      </w:r>
    </w:p>
    <w:p w:rsidR="00655F30" w:rsidRPr="00655F30" w:rsidRDefault="00655F30" w:rsidP="00655F30">
      <w:pPr>
        <w:tabs>
          <w:tab w:val="center" w:pos="5740"/>
          <w:tab w:val="left" w:pos="7716"/>
        </w:tabs>
        <w:spacing w:after="0" w:line="240" w:lineRule="auto"/>
        <w:ind w:firstLine="993"/>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4"/>
          <w:szCs w:val="24"/>
          <w:lang w:eastAsia="ru-RU"/>
        </w:rPr>
        <w:tab/>
      </w:r>
    </w:p>
    <w:p w:rsidR="00655F30" w:rsidRPr="00655F30" w:rsidRDefault="00655F30" w:rsidP="00655F30">
      <w:pPr>
        <w:tabs>
          <w:tab w:val="center" w:pos="5740"/>
          <w:tab w:val="left" w:pos="7716"/>
        </w:tabs>
        <w:spacing w:after="0" w:line="240" w:lineRule="auto"/>
        <w:jc w:val="center"/>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2.2.2.11.ХИМИЯ</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Первоначальные химические понятия</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Предмет химии. </w:t>
      </w:r>
      <w:r w:rsidRPr="00655F30">
        <w:rPr>
          <w:rFonts w:ascii="Times New Roman" w:eastAsia="Times New Roman" w:hAnsi="Times New Roman" w:cs="Times New Roman"/>
          <w:i/>
          <w:sz w:val="24"/>
          <w:szCs w:val="24"/>
          <w:lang w:eastAsia="ru-RU"/>
        </w:rPr>
        <w:t>Тела и вещества. Основные методы познания: наблюдение, измерение, эксперимент.</w:t>
      </w:r>
      <w:r w:rsidRPr="00655F30">
        <w:rPr>
          <w:rFonts w:ascii="Times New Roman" w:eastAsia="Times New Roman" w:hAnsi="Times New Roman" w:cs="Times New Roman"/>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655F30">
        <w:rPr>
          <w:rFonts w:ascii="Times New Roman" w:eastAsia="Times New Roman" w:hAnsi="Times New Roman" w:cs="Times New Roman"/>
          <w:i/>
          <w:sz w:val="24"/>
          <w:szCs w:val="24"/>
          <w:lang w:eastAsia="ru-RU"/>
        </w:rPr>
        <w:t>Закон постоянства состава вещества.</w:t>
      </w:r>
      <w:r w:rsidRPr="00655F30">
        <w:rPr>
          <w:rFonts w:ascii="Times New Roman" w:eastAsia="Times New Roman" w:hAnsi="Times New Roman" w:cs="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Кислород. Водород</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Кислород – химический элемент и простое вещество. </w:t>
      </w:r>
      <w:r w:rsidRPr="00655F30">
        <w:rPr>
          <w:rFonts w:ascii="Times New Roman" w:eastAsia="Times New Roman" w:hAnsi="Times New Roman" w:cs="Times New Roman"/>
          <w:i/>
          <w:sz w:val="24"/>
          <w:szCs w:val="24"/>
          <w:lang w:eastAsia="ru-RU"/>
        </w:rPr>
        <w:t>Озон. Состав воздуха.</w:t>
      </w:r>
      <w:r w:rsidRPr="00655F30">
        <w:rPr>
          <w:rFonts w:ascii="Times New Roman" w:eastAsia="Times New Roman" w:hAnsi="Times New Roman" w:cs="Times New Roman"/>
          <w:sz w:val="24"/>
          <w:szCs w:val="24"/>
          <w:lang w:eastAsia="ru-RU"/>
        </w:rPr>
        <w:t xml:space="preserve"> Физические и химические свойства кислорода. Получение и применение кислорода. </w:t>
      </w:r>
      <w:r w:rsidRPr="00655F30">
        <w:rPr>
          <w:rFonts w:ascii="Times New Roman" w:eastAsia="Times New Roman" w:hAnsi="Times New Roman" w:cs="Times New Roman"/>
          <w:i/>
          <w:sz w:val="24"/>
          <w:szCs w:val="24"/>
          <w:lang w:eastAsia="ru-RU"/>
        </w:rPr>
        <w:t>Тепловой эффект химических реакций. Понятие об экзо- и эндотермических реакциях</w:t>
      </w:r>
      <w:r w:rsidRPr="00655F30">
        <w:rPr>
          <w:rFonts w:ascii="Times New Roman" w:eastAsia="Times New Roman" w:hAnsi="Times New Roman" w:cs="Times New Roman"/>
          <w:sz w:val="24"/>
          <w:szCs w:val="24"/>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655F30">
        <w:rPr>
          <w:rFonts w:ascii="Times New Roman" w:eastAsia="Times New Roman" w:hAnsi="Times New Roman" w:cs="Times New Roman"/>
          <w:i/>
          <w:sz w:val="24"/>
          <w:szCs w:val="24"/>
          <w:lang w:eastAsia="ru-RU"/>
        </w:rPr>
        <w:t>Получение водорода в промышленности</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Применение водорода</w:t>
      </w:r>
      <w:r w:rsidRPr="00655F30">
        <w:rPr>
          <w:rFonts w:ascii="Times New Roman" w:eastAsia="Times New Roman" w:hAnsi="Times New Roman" w:cs="Times New Roman"/>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Вода. Растворы</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Вода в природе. Круговорот воды в природе. Физические и химические свойства воды.</w:t>
      </w:r>
      <w:r w:rsidRPr="00655F30">
        <w:rPr>
          <w:rFonts w:ascii="Times New Roman" w:eastAsia="Times New Roman" w:hAnsi="Times New Roman" w:cs="Times New Roman"/>
          <w:sz w:val="24"/>
          <w:szCs w:val="24"/>
          <w:lang w:eastAsia="ru-RU"/>
        </w:rPr>
        <w:t xml:space="preserve"> Растворы. </w:t>
      </w:r>
      <w:r w:rsidRPr="00655F30">
        <w:rPr>
          <w:rFonts w:ascii="Times New Roman" w:eastAsia="Times New Roman" w:hAnsi="Times New Roman" w:cs="Times New Roman"/>
          <w:i/>
          <w:sz w:val="24"/>
          <w:szCs w:val="24"/>
          <w:lang w:eastAsia="ru-RU"/>
        </w:rPr>
        <w:t>Растворимость веществ в воде.</w:t>
      </w:r>
      <w:r w:rsidRPr="00655F30">
        <w:rPr>
          <w:rFonts w:ascii="Times New Roman" w:eastAsia="Times New Roman" w:hAnsi="Times New Roman" w:cs="Times New Roman"/>
          <w:sz w:val="24"/>
          <w:szCs w:val="24"/>
          <w:lang w:eastAsia="ru-RU"/>
        </w:rPr>
        <w:t xml:space="preserve"> Концентрация растворов. Массовая доля растворенного вещества в растворе.</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Основные классы неорганических соединений</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Оксиды. Классификация. Номенклатура. </w:t>
      </w:r>
      <w:r w:rsidRPr="00655F30">
        <w:rPr>
          <w:rFonts w:ascii="Times New Roman" w:eastAsia="Times New Roman" w:hAnsi="Times New Roman" w:cs="Times New Roman"/>
          <w:i/>
          <w:sz w:val="24"/>
          <w:szCs w:val="24"/>
          <w:lang w:eastAsia="ru-RU"/>
        </w:rPr>
        <w:t>Физические свойства оксидов.</w:t>
      </w:r>
      <w:r w:rsidRPr="00655F30">
        <w:rPr>
          <w:rFonts w:ascii="Times New Roman" w:eastAsia="Times New Roman" w:hAnsi="Times New Roman" w:cs="Times New Roman"/>
          <w:sz w:val="24"/>
          <w:szCs w:val="24"/>
          <w:lang w:eastAsia="ru-RU"/>
        </w:rPr>
        <w:t xml:space="preserve"> Химические свойства оксидов. </w:t>
      </w:r>
      <w:r w:rsidRPr="00655F30">
        <w:rPr>
          <w:rFonts w:ascii="Times New Roman" w:eastAsia="Times New Roman" w:hAnsi="Times New Roman" w:cs="Times New Roman"/>
          <w:i/>
          <w:sz w:val="24"/>
          <w:szCs w:val="24"/>
          <w:lang w:eastAsia="ru-RU"/>
        </w:rPr>
        <w:t>Получение и применение оксидов.</w:t>
      </w:r>
      <w:r w:rsidRPr="00655F30">
        <w:rPr>
          <w:rFonts w:ascii="Times New Roman" w:eastAsia="Times New Roman" w:hAnsi="Times New Roman" w:cs="Times New Roman"/>
          <w:sz w:val="24"/>
          <w:szCs w:val="24"/>
          <w:lang w:eastAsia="ru-RU"/>
        </w:rPr>
        <w:t xml:space="preserve"> Основания. Классификация. Номенклатура. </w:t>
      </w:r>
      <w:r w:rsidRPr="00655F30">
        <w:rPr>
          <w:rFonts w:ascii="Times New Roman" w:eastAsia="Times New Roman" w:hAnsi="Times New Roman" w:cs="Times New Roman"/>
          <w:i/>
          <w:sz w:val="24"/>
          <w:szCs w:val="24"/>
          <w:lang w:eastAsia="ru-RU"/>
        </w:rPr>
        <w:t>Физические свойства оснований. Получение оснований.</w:t>
      </w:r>
      <w:r w:rsidRPr="00655F30">
        <w:rPr>
          <w:rFonts w:ascii="Times New Roman" w:eastAsia="Times New Roman" w:hAnsi="Times New Roman" w:cs="Times New Roman"/>
          <w:sz w:val="24"/>
          <w:szCs w:val="24"/>
          <w:lang w:eastAsia="ru-RU"/>
        </w:rPr>
        <w:t xml:space="preserve"> Химические свойства оснований. Реакция нейтрализации. Кислоты. Классификация. Номенклатура. </w:t>
      </w:r>
      <w:r w:rsidRPr="00655F30">
        <w:rPr>
          <w:rFonts w:ascii="Times New Roman" w:eastAsia="Times New Roman" w:hAnsi="Times New Roman" w:cs="Times New Roman"/>
          <w:i/>
          <w:sz w:val="24"/>
          <w:szCs w:val="24"/>
          <w:lang w:eastAsia="ru-RU"/>
        </w:rPr>
        <w:t xml:space="preserve">Физические свойства кислот. Получение и применение </w:t>
      </w:r>
      <w:r w:rsidRPr="00655F30">
        <w:rPr>
          <w:rFonts w:ascii="Times New Roman" w:eastAsia="Times New Roman" w:hAnsi="Times New Roman" w:cs="Times New Roman"/>
          <w:i/>
          <w:sz w:val="24"/>
          <w:szCs w:val="24"/>
          <w:lang w:eastAsia="ru-RU"/>
        </w:rPr>
        <w:lastRenderedPageBreak/>
        <w:t>кислот.</w:t>
      </w:r>
      <w:r w:rsidRPr="00655F30">
        <w:rPr>
          <w:rFonts w:ascii="Times New Roman" w:eastAsia="Times New Roman" w:hAnsi="Times New Roman" w:cs="Times New Roman"/>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655F30">
        <w:rPr>
          <w:rFonts w:ascii="Times New Roman" w:eastAsia="Times New Roman" w:hAnsi="Times New Roman" w:cs="Times New Roman"/>
          <w:i/>
          <w:sz w:val="24"/>
          <w:szCs w:val="24"/>
          <w:lang w:eastAsia="ru-RU"/>
        </w:rPr>
        <w:t>Физические свойства солей. Получение и применение солей.</w:t>
      </w:r>
      <w:r w:rsidRPr="00655F30">
        <w:rPr>
          <w:rFonts w:ascii="Times New Roman" w:eastAsia="Times New Roman" w:hAnsi="Times New Roman" w:cs="Times New Roman"/>
          <w:sz w:val="24"/>
          <w:szCs w:val="24"/>
          <w:lang w:eastAsia="ru-RU"/>
        </w:rPr>
        <w:t xml:space="preserve"> Химические свойства солей. Генетическая связь между классами неорганических соединений. </w:t>
      </w:r>
      <w:r w:rsidRPr="00655F30">
        <w:rPr>
          <w:rFonts w:ascii="Times New Roman" w:eastAsia="Times New Roman" w:hAnsi="Times New Roman" w:cs="Times New Roman"/>
          <w:i/>
          <w:sz w:val="24"/>
          <w:szCs w:val="24"/>
          <w:lang w:eastAsia="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Строение атома. Периодический закон и периодическая система химических элементов Д.И. Менделеева</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Строение атома: ядро, энергетический уровень. </w:t>
      </w:r>
      <w:r w:rsidRPr="00655F30">
        <w:rPr>
          <w:rFonts w:ascii="Times New Roman" w:eastAsia="Times New Roman" w:hAnsi="Times New Roman" w:cs="Times New Roman"/>
          <w:i/>
          <w:sz w:val="24"/>
          <w:szCs w:val="24"/>
          <w:lang w:eastAsia="ru-RU"/>
        </w:rPr>
        <w:t>Состав ядра атома: протоны, нейтроны. Изотопы.</w:t>
      </w:r>
      <w:r w:rsidRPr="00655F30">
        <w:rPr>
          <w:rFonts w:ascii="Times New Roman" w:eastAsia="Times New Roman" w:hAnsi="Times New Roman" w:cs="Times New Roman"/>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Строение веществ. Химическая связь</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Электроотрицательность атомов химических элементов.</w:t>
      </w:r>
      <w:r w:rsidRPr="00655F30">
        <w:rPr>
          <w:rFonts w:ascii="Times New Roman" w:eastAsia="Times New Roman" w:hAnsi="Times New Roman" w:cs="Times New Roman"/>
          <w:sz w:val="24"/>
          <w:szCs w:val="24"/>
          <w:lang w:eastAsia="ru-RU"/>
        </w:rPr>
        <w:t xml:space="preserve"> Ковалентная химическая связь: неполярная и полярная. </w:t>
      </w:r>
      <w:r w:rsidRPr="00655F30">
        <w:rPr>
          <w:rFonts w:ascii="Times New Roman" w:eastAsia="Times New Roman" w:hAnsi="Times New Roman" w:cs="Times New Roman"/>
          <w:i/>
          <w:sz w:val="24"/>
          <w:szCs w:val="24"/>
          <w:lang w:eastAsia="ru-RU"/>
        </w:rPr>
        <w:t>Понятие о водородной связи и ее влиянии на физические свойства веществ на примере воды.</w:t>
      </w:r>
      <w:r w:rsidRPr="00655F30">
        <w:rPr>
          <w:rFonts w:ascii="Times New Roman" w:eastAsia="Times New Roman" w:hAnsi="Times New Roman" w:cs="Times New Roman"/>
          <w:sz w:val="24"/>
          <w:szCs w:val="24"/>
          <w:lang w:eastAsia="ru-RU"/>
        </w:rPr>
        <w:t xml:space="preserve"> Ионная связь. Металлическая связь. </w:t>
      </w:r>
      <w:r w:rsidRPr="00655F30">
        <w:rPr>
          <w:rFonts w:ascii="Times New Roman" w:eastAsia="Times New Roman" w:hAnsi="Times New Roman" w:cs="Times New Roman"/>
          <w:i/>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Химические реакции</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Понятие о скорости химической реакции. Факторы, влияющие на скорость химической реакции</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Понятие о катализаторе.</w:t>
      </w:r>
      <w:r w:rsidRPr="00655F30">
        <w:rPr>
          <w:rFonts w:ascii="Times New Roman" w:eastAsia="Times New Roman" w:hAnsi="Times New Roman" w:cs="Times New Roman"/>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 xml:space="preserve">Неметаллы </w:t>
      </w:r>
      <w:r w:rsidRPr="00655F30">
        <w:rPr>
          <w:rFonts w:ascii="Times New Roman" w:eastAsia="Times New Roman" w:hAnsi="Times New Roman" w:cs="Times New Roman"/>
          <w:b/>
          <w:bCs/>
          <w:sz w:val="24"/>
          <w:szCs w:val="24"/>
          <w:lang w:val="en-US" w:eastAsia="ru-RU"/>
        </w:rPr>
        <w:t>IV</w:t>
      </w:r>
      <w:r w:rsidRPr="00655F30">
        <w:rPr>
          <w:rFonts w:ascii="Times New Roman" w:eastAsia="Times New Roman" w:hAnsi="Times New Roman" w:cs="Times New Roman"/>
          <w:b/>
          <w:bCs/>
          <w:sz w:val="24"/>
          <w:szCs w:val="24"/>
          <w:lang w:eastAsia="ru-RU"/>
        </w:rPr>
        <w:t xml:space="preserve"> – </w:t>
      </w:r>
      <w:r w:rsidRPr="00655F30">
        <w:rPr>
          <w:rFonts w:ascii="Times New Roman" w:eastAsia="Times New Roman" w:hAnsi="Times New Roman" w:cs="Times New Roman"/>
          <w:b/>
          <w:bCs/>
          <w:sz w:val="24"/>
          <w:szCs w:val="24"/>
          <w:lang w:val="en-US" w:eastAsia="ru-RU"/>
        </w:rPr>
        <w:t>VII</w:t>
      </w:r>
      <w:r w:rsidRPr="00655F30">
        <w:rPr>
          <w:rFonts w:ascii="Times New Roman" w:eastAsia="Times New Roman" w:hAnsi="Times New Roman" w:cs="Times New Roman"/>
          <w:b/>
          <w:bCs/>
          <w:sz w:val="24"/>
          <w:szCs w:val="24"/>
          <w:lang w:eastAsia="ru-RU"/>
        </w:rPr>
        <w:t xml:space="preserve"> групп и их соединения</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55F30">
        <w:rPr>
          <w:rFonts w:ascii="Times New Roman" w:eastAsia="Times New Roman" w:hAnsi="Times New Roman" w:cs="Times New Roman"/>
          <w:i/>
          <w:sz w:val="24"/>
          <w:szCs w:val="24"/>
          <w:lang w:eastAsia="ru-RU"/>
        </w:rPr>
        <w:t>сернистая и сероводородная кислоты</w:t>
      </w:r>
      <w:r w:rsidRPr="00655F30">
        <w:rPr>
          <w:rFonts w:ascii="Times New Roman" w:eastAsia="Times New Roman" w:hAnsi="Times New Roman" w:cs="Times New Roman"/>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55F30">
        <w:rPr>
          <w:rFonts w:ascii="Times New Roman" w:eastAsia="Times New Roman" w:hAnsi="Times New Roman" w:cs="Times New Roman"/>
          <w:sz w:val="24"/>
          <w:szCs w:val="24"/>
          <w:lang w:val="en-US" w:eastAsia="ru-RU"/>
        </w:rPr>
        <w:t>V</w:t>
      </w:r>
      <w:r w:rsidRPr="00655F30">
        <w:rPr>
          <w:rFonts w:ascii="Times New Roman" w:eastAsia="Times New Roman" w:hAnsi="Times New Roman" w:cs="Times New Roman"/>
          <w:sz w:val="24"/>
          <w:szCs w:val="24"/>
          <w:lang w:eastAsia="ru-RU"/>
        </w:rPr>
        <w:t xml:space="preserve">), ортофосфорная кислота и ее соли. Углерод: физические и химические свойства. </w:t>
      </w:r>
      <w:r w:rsidRPr="00655F30">
        <w:rPr>
          <w:rFonts w:ascii="Times New Roman" w:eastAsia="Times New Roman" w:hAnsi="Times New Roman" w:cs="Times New Roman"/>
          <w:i/>
          <w:sz w:val="24"/>
          <w:szCs w:val="24"/>
          <w:lang w:eastAsia="ru-RU"/>
        </w:rPr>
        <w:t xml:space="preserve">Аллотропия углерода: алмаз, графит, карбин, фуллерены. </w:t>
      </w:r>
      <w:r w:rsidRPr="00655F30">
        <w:rPr>
          <w:rFonts w:ascii="Times New Roman" w:eastAsia="Times New Roman" w:hAnsi="Times New Roman" w:cs="Times New Roman"/>
          <w:sz w:val="24"/>
          <w:szCs w:val="24"/>
          <w:lang w:eastAsia="ru-RU"/>
        </w:rPr>
        <w:t xml:space="preserve">Соединения углерода: оксиды углерода (II) и (IV), угольная кислота и ее соли. </w:t>
      </w:r>
      <w:r w:rsidRPr="00655F30">
        <w:rPr>
          <w:rFonts w:ascii="Times New Roman" w:eastAsia="Times New Roman" w:hAnsi="Times New Roman" w:cs="Times New Roman"/>
          <w:i/>
          <w:sz w:val="24"/>
          <w:szCs w:val="24"/>
          <w:lang w:eastAsia="ru-RU"/>
        </w:rPr>
        <w:t>Кремний и его соединения.</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Металлы и их соединения</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i/>
          <w:sz w:val="24"/>
          <w:szCs w:val="24"/>
          <w:lang w:eastAsia="ru-RU"/>
        </w:rPr>
        <w:t>Положение металлов в периодической системе химических элементов Д.И. Менделеева. Металлы в природе и общие способы их получения</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Общие физические свойства металлов.</w:t>
      </w:r>
      <w:r w:rsidRPr="00655F30">
        <w:rPr>
          <w:rFonts w:ascii="Times New Roman" w:eastAsia="Times New Roman" w:hAnsi="Times New Roman" w:cs="Times New Roman"/>
          <w:sz w:val="24"/>
          <w:szCs w:val="24"/>
          <w:lang w:eastAsia="ru-RU"/>
        </w:rPr>
        <w:t xml:space="preserve"> Общие химические свойства металлов: реакции с неметаллами, кислотами, солями. </w:t>
      </w:r>
      <w:r w:rsidRPr="00655F30">
        <w:rPr>
          <w:rFonts w:ascii="Times New Roman" w:eastAsia="Times New Roman" w:hAnsi="Times New Roman" w:cs="Times New Roman"/>
          <w:i/>
          <w:sz w:val="24"/>
          <w:szCs w:val="24"/>
          <w:lang w:eastAsia="ru-RU"/>
        </w:rPr>
        <w:t>Электрохимический ряд напряжений металлов.</w:t>
      </w:r>
      <w:r w:rsidRPr="00655F30">
        <w:rPr>
          <w:rFonts w:ascii="Times New Roman" w:eastAsia="Times New Roman" w:hAnsi="Times New Roman" w:cs="Times New Roman"/>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Первоначальные сведения об органических веществах</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Cs/>
          <w:sz w:val="24"/>
          <w:szCs w:val="24"/>
          <w:lang w:eastAsia="ru-RU"/>
        </w:rPr>
        <w:t>П</w:t>
      </w:r>
      <w:r w:rsidRPr="00655F30">
        <w:rPr>
          <w:rFonts w:ascii="Times New Roman" w:eastAsia="Times New Roman" w:hAnsi="Times New Roman" w:cs="Times New Roman"/>
          <w:sz w:val="24"/>
          <w:szCs w:val="24"/>
          <w:lang w:eastAsia="ru-RU"/>
        </w:rPr>
        <w:t xml:space="preserve">ервоначальные сведения о строении органических веществ. Углеводороды: метан, этан, этилен. </w:t>
      </w:r>
      <w:r w:rsidRPr="00655F30">
        <w:rPr>
          <w:rFonts w:ascii="Times New Roman" w:eastAsia="Times New Roman" w:hAnsi="Times New Roman" w:cs="Times New Roman"/>
          <w:i/>
          <w:sz w:val="24"/>
          <w:szCs w:val="24"/>
          <w:lang w:eastAsia="ru-RU"/>
        </w:rPr>
        <w:t xml:space="preserve">Источники углеводородов: природный газ, нефть, уголь. </w:t>
      </w:r>
      <w:r w:rsidRPr="00655F30">
        <w:rPr>
          <w:rFonts w:ascii="Times New Roman" w:eastAsia="Times New Roman" w:hAnsi="Times New Roman" w:cs="Times New Roman"/>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55F30">
        <w:rPr>
          <w:rFonts w:ascii="Times New Roman" w:eastAsia="Times New Roman" w:hAnsi="Times New Roman" w:cs="Times New Roman"/>
          <w:i/>
          <w:sz w:val="24"/>
          <w:szCs w:val="24"/>
          <w:lang w:eastAsia="ru-RU"/>
        </w:rPr>
        <w:t>Химическое загрязнение окружающей среды и его последствия.</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Типы расчетных задач:</w:t>
      </w:r>
    </w:p>
    <w:p w:rsidR="00655F30" w:rsidRPr="00655F30" w:rsidRDefault="00655F30" w:rsidP="007D5655">
      <w:pPr>
        <w:numPr>
          <w:ilvl w:val="0"/>
          <w:numId w:val="171"/>
        </w:num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Вычисление массовой доли химического элемента по формуле соединения.</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lang w:eastAsia="ru-RU"/>
        </w:rPr>
      </w:pPr>
      <w:r w:rsidRPr="00655F30">
        <w:rPr>
          <w:rFonts w:ascii="Times New Roman" w:eastAsia="Times New Roman" w:hAnsi="Times New Roman" w:cs="Times New Roman"/>
          <w:bCs/>
          <w:i/>
          <w:sz w:val="24"/>
          <w:szCs w:val="24"/>
          <w:lang w:eastAsia="ru-RU"/>
        </w:rPr>
        <w:t>Установление простейшей формулы вещества по массовым долям химических элементов.</w:t>
      </w:r>
    </w:p>
    <w:p w:rsidR="00655F30" w:rsidRPr="00655F30" w:rsidRDefault="00655F30" w:rsidP="007D5655">
      <w:pPr>
        <w:numPr>
          <w:ilvl w:val="0"/>
          <w:numId w:val="17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655F30" w:rsidRPr="00655F30" w:rsidRDefault="00655F30" w:rsidP="007D5655">
      <w:pPr>
        <w:numPr>
          <w:ilvl w:val="0"/>
          <w:numId w:val="17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Расчет массовой доли растворенного вещества в растворе.</w:t>
      </w:r>
    </w:p>
    <w:p w:rsidR="00655F30" w:rsidRPr="00655F30" w:rsidRDefault="00655F30" w:rsidP="00655F3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Примерные темы практических работ:</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Лабораторное оборудование и приемы обращения с ним. Правила безопасной работы в химической лаборатории.</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Очистка загрязненной поваренной соли.</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Признаки протекания химических реакций.</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Получение кислорода и изучение его свойств.</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Получение водорода и изучение его свойств.</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Приготовление растворов с определенной массовой долей растворенного вещества.</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экспериментальных задач по теме «Основные классы неорганических соединений».</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Реакции ионного обмена.</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Качественные реакции на ионы в растворе.</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Получение аммиака и изучение его свойств.</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Получение углекислого газа и изучение его свойств.</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экспериментальных задач по теме «Неметаллы IV – VII групп и их соединений».</w:t>
      </w:r>
    </w:p>
    <w:p w:rsidR="00655F30" w:rsidRPr="00655F30" w:rsidRDefault="00655F30" w:rsidP="007D5655">
      <w:pPr>
        <w:numPr>
          <w:ilvl w:val="0"/>
          <w:numId w:val="172"/>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Решение экспериментальных задач по теме «Металлы и их соединения».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shd w:val="clear" w:color="auto" w:fill="FFFFFF"/>
        <w:spacing w:after="0" w:line="240" w:lineRule="auto"/>
        <w:ind w:firstLine="993"/>
        <w:jc w:val="center"/>
        <w:rPr>
          <w:rFonts w:ascii="Times New Roman" w:eastAsia="Times New Roman" w:hAnsi="Times New Roman" w:cs="Times New Roman"/>
          <w:b/>
          <w:sz w:val="24"/>
          <w:szCs w:val="24"/>
          <w:lang w:eastAsia="ru-RU"/>
        </w:rPr>
      </w:pPr>
    </w:p>
    <w:p w:rsidR="00655F30" w:rsidRPr="00655F30" w:rsidRDefault="00655F30" w:rsidP="00655F30">
      <w:pPr>
        <w:shd w:val="clear" w:color="auto" w:fill="FFFFFF"/>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shd w:val="clear" w:color="auto" w:fill="FFFFFF"/>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shd w:val="clear" w:color="auto" w:fill="FFFFFF"/>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shd w:val="clear" w:color="auto" w:fill="FFFFFF"/>
        <w:spacing w:after="0" w:line="240" w:lineRule="auto"/>
        <w:jc w:val="center"/>
        <w:rPr>
          <w:rFonts w:ascii="Times New Roman" w:eastAsia="Times New Roman" w:hAnsi="Times New Roman" w:cs="Times New Roman"/>
          <w:b/>
          <w:sz w:val="24"/>
          <w:szCs w:val="24"/>
          <w:lang w:eastAsia="ru-RU"/>
        </w:rPr>
      </w:pPr>
    </w:p>
    <w:p w:rsidR="00655F30" w:rsidRPr="00655F30" w:rsidRDefault="00655F30" w:rsidP="00655F30">
      <w:pPr>
        <w:shd w:val="clear" w:color="auto" w:fill="FFFFFF"/>
        <w:spacing w:after="0" w:line="240" w:lineRule="auto"/>
        <w:jc w:val="center"/>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2.2.2.12.ИЗОБРАЗИТЕЛЬНОЕ ИСКУССТВО</w:t>
      </w:r>
    </w:p>
    <w:p w:rsidR="00655F30" w:rsidRPr="00655F30" w:rsidRDefault="00655F30" w:rsidP="00655F30">
      <w:pPr>
        <w:tabs>
          <w:tab w:val="left" w:pos="426"/>
        </w:tabs>
        <w:spacing w:after="0" w:line="240" w:lineRule="auto"/>
        <w:contextualSpacing/>
        <w:jc w:val="both"/>
        <w:rPr>
          <w:rFonts w:ascii="Times New Roman" w:eastAsia="Times New Roman" w:hAnsi="Times New Roman" w:cs="Times New Roman"/>
          <w:b/>
          <w:sz w:val="24"/>
          <w:szCs w:val="24"/>
          <w:lang w:val="x-none" w:eastAsia="x-none"/>
        </w:rPr>
      </w:pPr>
      <w:r w:rsidRPr="00655F30">
        <w:rPr>
          <w:rFonts w:ascii="Times New Roman" w:eastAsia="Times New Roman" w:hAnsi="Times New Roman" w:cs="Times New Roman"/>
          <w:b/>
          <w:sz w:val="24"/>
          <w:szCs w:val="24"/>
          <w:lang w:val="x-none" w:eastAsia="x-none"/>
        </w:rPr>
        <w:t>Народное художественное творчество – неиссякаемый источник самобытной красоты</w:t>
      </w:r>
    </w:p>
    <w:p w:rsidR="00655F30" w:rsidRPr="00655F30" w:rsidRDefault="00655F30" w:rsidP="00655F30">
      <w:pPr>
        <w:tabs>
          <w:tab w:val="left" w:pos="426"/>
          <w:tab w:val="left" w:pos="709"/>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55F30" w:rsidRPr="00655F30" w:rsidRDefault="00655F30" w:rsidP="00655F30">
      <w:pPr>
        <w:spacing w:after="0" w:line="240" w:lineRule="auto"/>
        <w:contextualSpacing/>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Понимание смысла деятельности художника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55F30" w:rsidRPr="00655F30" w:rsidRDefault="00655F30" w:rsidP="00655F30">
      <w:pPr>
        <w:spacing w:after="0" w:line="240" w:lineRule="auto"/>
        <w:contextualSpacing/>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Вечные темы и великие исторические события в искусстве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55F30" w:rsidRPr="00655F30" w:rsidRDefault="00655F30" w:rsidP="00655F30">
      <w:pPr>
        <w:spacing w:after="0" w:line="240" w:lineRule="auto"/>
        <w:contextualSpacing/>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Конструктивное искусство: архитектура и дизайн</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55F30" w:rsidRPr="00655F30" w:rsidRDefault="00655F30" w:rsidP="00655F30">
      <w:pPr>
        <w:spacing w:after="0" w:line="240" w:lineRule="auto"/>
        <w:contextualSpacing/>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Изобразительное искусство и архитектура России</w:t>
      </w:r>
      <w:r w:rsidRPr="00655F30">
        <w:rPr>
          <w:rFonts w:ascii="Times New Roman" w:eastAsia="Times New Roman" w:hAnsi="Times New Roman" w:cs="Times New Roman"/>
          <w:b/>
          <w:sz w:val="24"/>
          <w:szCs w:val="24"/>
          <w:lang w:val="en-US" w:eastAsia="ru-RU"/>
        </w:rPr>
        <w:t>XI</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b/>
          <w:sz w:val="24"/>
          <w:szCs w:val="24"/>
          <w:lang w:val="en-US" w:eastAsia="ru-RU"/>
        </w:rPr>
        <w:t>XVII</w:t>
      </w:r>
      <w:r w:rsidRPr="00655F30">
        <w:rPr>
          <w:rFonts w:ascii="Times New Roman" w:eastAsia="Times New Roman" w:hAnsi="Times New Roman" w:cs="Times New Roman"/>
          <w:b/>
          <w:sz w:val="24"/>
          <w:szCs w:val="24"/>
          <w:lang w:eastAsia="ru-RU"/>
        </w:rPr>
        <w:t xml:space="preserve"> вв.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55F30" w:rsidRPr="00655F30" w:rsidRDefault="00655F30" w:rsidP="00655F30">
      <w:pPr>
        <w:spacing w:after="0" w:line="240" w:lineRule="auto"/>
        <w:contextualSpacing/>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Искусство полиграфии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55F30" w:rsidRPr="00655F30" w:rsidRDefault="00655F30" w:rsidP="00655F30">
      <w:pPr>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55F30" w:rsidRPr="00655F30" w:rsidRDefault="00655F30" w:rsidP="00655F30">
      <w:pPr>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Взаимосвязь истории искусства и истории человечества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55F30" w:rsidRPr="00655F30" w:rsidRDefault="00655F30" w:rsidP="00655F30">
      <w:pPr>
        <w:spacing w:after="0" w:line="240" w:lineRule="auto"/>
        <w:contextualSpacing/>
        <w:jc w:val="both"/>
        <w:rPr>
          <w:rFonts w:ascii="Times New Roman" w:eastAsia="Times New Roman" w:hAnsi="Times New Roman" w:cs="Times New Roman"/>
          <w:b/>
          <w:i/>
          <w:sz w:val="24"/>
          <w:szCs w:val="24"/>
          <w:lang w:eastAsia="ru-RU"/>
        </w:rPr>
      </w:pPr>
      <w:r w:rsidRPr="00655F30">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55F30">
        <w:rPr>
          <w:rFonts w:ascii="Times New Roman" w:eastAsia="Times New Roman" w:hAnsi="Times New Roman" w:cs="Times New Roman"/>
          <w:i/>
          <w:sz w:val="24"/>
          <w:szCs w:val="24"/>
          <w:lang w:val="en-US" w:eastAsia="ru-RU"/>
        </w:rPr>
        <w:t>XX</w:t>
      </w:r>
      <w:r w:rsidRPr="00655F30">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55F30" w:rsidRPr="00655F30" w:rsidRDefault="00655F30" w:rsidP="00655F30">
      <w:pPr>
        <w:keepNext/>
        <w:keepLines/>
        <w:spacing w:after="0" w:line="240" w:lineRule="auto"/>
        <w:ind w:left="1134" w:firstLine="709"/>
        <w:contextualSpacing/>
        <w:outlineLvl w:val="2"/>
        <w:rPr>
          <w:rFonts w:ascii="Cambria" w:eastAsia="Calibri" w:hAnsi="Cambria" w:cs="Times New Roman"/>
          <w:b/>
          <w:bCs/>
          <w:sz w:val="20"/>
          <w:szCs w:val="20"/>
          <w:lang w:val="x-none" w:eastAsia="x-none"/>
        </w:rPr>
      </w:pPr>
    </w:p>
    <w:p w:rsidR="00655F30" w:rsidRPr="00655F30" w:rsidRDefault="00655F30" w:rsidP="00655F30">
      <w:pPr>
        <w:shd w:val="clear" w:color="auto" w:fill="FFFFFF"/>
        <w:spacing w:after="0" w:line="240" w:lineRule="auto"/>
        <w:ind w:firstLine="993"/>
        <w:jc w:val="center"/>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2.2.2.13.МУЗЫКА</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Музыка как вид искусства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655F30">
        <w:rPr>
          <w:rFonts w:ascii="Times New Roman" w:eastAsia="Times New Roman" w:hAnsi="Times New Roman" w:cs="Times New Roman"/>
          <w:i/>
          <w:sz w:val="24"/>
          <w:szCs w:val="24"/>
          <w:lang w:eastAsia="ru-RU"/>
        </w:rPr>
        <w:t xml:space="preserve"> сонатно-симфонический цикл, сюита), </w:t>
      </w:r>
      <w:r w:rsidRPr="00655F30">
        <w:rPr>
          <w:rFonts w:ascii="Times New Roman" w:eastAsia="Times New Roman" w:hAnsi="Times New Roman" w:cs="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Народное музыкальное творчество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55F30">
        <w:rPr>
          <w:rFonts w:ascii="Times New Roman" w:eastAsia="Times New Roman" w:hAnsi="Times New Roman" w:cs="Times New Roman"/>
          <w:i/>
          <w:sz w:val="24"/>
          <w:szCs w:val="24"/>
          <w:lang w:eastAsia="ru-RU"/>
        </w:rPr>
        <w:t xml:space="preserve">Различные исполнительские типы художественного общения (хоровое, соревновательное, сказительное). </w:t>
      </w:r>
      <w:r w:rsidRPr="00655F30">
        <w:rPr>
          <w:rFonts w:ascii="Times New Roman" w:eastAsia="Times New Roman" w:hAnsi="Times New Roman" w:cs="Times New Roman"/>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Русская музыка от эпохи средневековья до рубежа </w:t>
      </w:r>
      <w:r w:rsidRPr="00655F30">
        <w:rPr>
          <w:rFonts w:ascii="Times New Roman" w:eastAsia="Times New Roman" w:hAnsi="Times New Roman" w:cs="Times New Roman"/>
          <w:b/>
          <w:sz w:val="24"/>
          <w:szCs w:val="24"/>
          <w:lang w:val="en-US" w:eastAsia="ru-RU"/>
        </w:rPr>
        <w:t>XIX</w:t>
      </w:r>
      <w:r w:rsidRPr="00655F30">
        <w:rPr>
          <w:rFonts w:ascii="Times New Roman" w:eastAsia="Times New Roman" w:hAnsi="Times New Roman" w:cs="Times New Roman"/>
          <w:b/>
          <w:sz w:val="24"/>
          <w:szCs w:val="24"/>
          <w:lang w:eastAsia="ru-RU"/>
        </w:rPr>
        <w:t>-ХХ вв.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Древнерусская духовная музыка. </w:t>
      </w:r>
      <w:r w:rsidRPr="00655F30">
        <w:rPr>
          <w:rFonts w:ascii="Times New Roman" w:eastAsia="Times New Roman" w:hAnsi="Times New Roman" w:cs="Times New Roman"/>
          <w:i/>
          <w:sz w:val="24"/>
          <w:szCs w:val="24"/>
          <w:lang w:eastAsia="ru-RU"/>
        </w:rPr>
        <w:t>Знаменный распев как основа древнерусской храмовой музыки.</w:t>
      </w:r>
      <w:r w:rsidRPr="00655F30">
        <w:rPr>
          <w:rFonts w:ascii="Times New Roman" w:eastAsia="Times New Roman" w:hAnsi="Times New Roman" w:cs="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Зарубежная музыка от эпохи средневековья до рубежа </w:t>
      </w:r>
      <w:r w:rsidRPr="00655F30">
        <w:rPr>
          <w:rFonts w:ascii="Times New Roman" w:eastAsia="Times New Roman" w:hAnsi="Times New Roman" w:cs="Times New Roman"/>
          <w:b/>
          <w:sz w:val="24"/>
          <w:szCs w:val="24"/>
          <w:lang w:val="en-US" w:eastAsia="ru-RU"/>
        </w:rPr>
        <w:t>XI</w:t>
      </w:r>
      <w:r w:rsidRPr="00655F30">
        <w:rPr>
          <w:rFonts w:ascii="Times New Roman" w:eastAsia="Times New Roman" w:hAnsi="Times New Roman" w:cs="Times New Roman"/>
          <w:b/>
          <w:sz w:val="24"/>
          <w:szCs w:val="24"/>
          <w:lang w:eastAsia="ru-RU"/>
        </w:rPr>
        <w:t>Х-</w:t>
      </w:r>
      <w:r w:rsidRPr="00655F30">
        <w:rPr>
          <w:rFonts w:ascii="Times New Roman" w:eastAsia="Times New Roman" w:hAnsi="Times New Roman" w:cs="Times New Roman"/>
          <w:b/>
          <w:sz w:val="24"/>
          <w:szCs w:val="24"/>
          <w:lang w:val="en-US" w:eastAsia="ru-RU"/>
        </w:rPr>
        <w:t>X</w:t>
      </w:r>
      <w:r w:rsidRPr="00655F30">
        <w:rPr>
          <w:rFonts w:ascii="Times New Roman" w:eastAsia="Times New Roman" w:hAnsi="Times New Roman" w:cs="Times New Roman"/>
          <w:b/>
          <w:sz w:val="24"/>
          <w:szCs w:val="24"/>
          <w:lang w:eastAsia="ru-RU"/>
        </w:rPr>
        <w:t>Х вв.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655F30">
        <w:rPr>
          <w:rFonts w:ascii="Times New Roman" w:eastAsia="Times New Roman" w:hAnsi="Times New Roman" w:cs="Times New Roman"/>
          <w:sz w:val="24"/>
          <w:szCs w:val="24"/>
          <w:lang w:val="en-US" w:eastAsia="ru-RU"/>
        </w:rPr>
        <w:t> </w:t>
      </w:r>
      <w:r w:rsidRPr="00655F30">
        <w:rPr>
          <w:rFonts w:ascii="Times New Roman" w:eastAsia="Times New Roman" w:hAnsi="Times New Roman" w:cs="Times New Roman"/>
          <w:sz w:val="24"/>
          <w:szCs w:val="24"/>
          <w:lang w:eastAsia="ru-RU"/>
        </w:rPr>
        <w:t xml:space="preserve">Григ). Оперный жанр в творчестве композиторов </w:t>
      </w:r>
      <w:r w:rsidRPr="00655F30">
        <w:rPr>
          <w:rFonts w:ascii="Times New Roman" w:eastAsia="Times New Roman" w:hAnsi="Times New Roman" w:cs="Times New Roman"/>
          <w:sz w:val="24"/>
          <w:szCs w:val="24"/>
          <w:lang w:val="en-US" w:eastAsia="ru-RU"/>
        </w:rPr>
        <w:t>XIX</w:t>
      </w:r>
      <w:r w:rsidRPr="00655F30">
        <w:rPr>
          <w:rFonts w:ascii="Times New Roman" w:eastAsia="Times New Roman" w:hAnsi="Times New Roman" w:cs="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655F30">
        <w:rPr>
          <w:rFonts w:ascii="Times New Roman" w:eastAsia="Times New Roman" w:hAnsi="Times New Roman" w:cs="Times New Roman"/>
          <w:i/>
          <w:sz w:val="24"/>
          <w:szCs w:val="24"/>
          <w:lang w:eastAsia="ru-RU"/>
        </w:rPr>
        <w:lastRenderedPageBreak/>
        <w:t xml:space="preserve">Развитие жанров светской музыки </w:t>
      </w:r>
      <w:r w:rsidRPr="00655F30">
        <w:rPr>
          <w:rFonts w:ascii="Times New Roman" w:eastAsia="Times New Roman" w:hAnsi="Times New Roman" w:cs="Times New Roman"/>
          <w:sz w:val="24"/>
          <w:szCs w:val="24"/>
          <w:lang w:eastAsia="ru-RU"/>
        </w:rPr>
        <w:t xml:space="preserve">Основные жанры светской музыки </w:t>
      </w:r>
      <w:r w:rsidRPr="00655F30">
        <w:rPr>
          <w:rFonts w:ascii="Times New Roman" w:eastAsia="Times New Roman" w:hAnsi="Times New Roman" w:cs="Times New Roman"/>
          <w:sz w:val="24"/>
          <w:szCs w:val="24"/>
          <w:lang w:val="en-US" w:eastAsia="ru-RU"/>
        </w:rPr>
        <w:t>XIX</w:t>
      </w:r>
      <w:r w:rsidRPr="00655F30">
        <w:rPr>
          <w:rFonts w:ascii="Times New Roman" w:eastAsia="Times New Roman" w:hAnsi="Times New Roman" w:cs="Times New Roman"/>
          <w:sz w:val="24"/>
          <w:szCs w:val="24"/>
          <w:lang w:eastAsia="ru-RU"/>
        </w:rPr>
        <w:t xml:space="preserve"> века (соната, симфония, камерно-инструментальная и вокальная музыка, опера, балет). </w:t>
      </w:r>
      <w:r w:rsidRPr="00655F30">
        <w:rPr>
          <w:rFonts w:ascii="Times New Roman" w:eastAsia="Times New Roman" w:hAnsi="Times New Roman" w:cs="Times New Roman"/>
          <w:i/>
          <w:sz w:val="24"/>
          <w:szCs w:val="24"/>
          <w:lang w:eastAsia="ru-RU"/>
        </w:rPr>
        <w:t>Развитие жанров светской музыки (камерная инструментальная и вокальная музыка, концерт, симфония, опера, балет).</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Русская и зарубежная музыкальная культура </w:t>
      </w:r>
      <w:r w:rsidRPr="00655F30">
        <w:rPr>
          <w:rFonts w:ascii="Times New Roman" w:eastAsia="Times New Roman" w:hAnsi="Times New Roman" w:cs="Times New Roman"/>
          <w:b/>
          <w:sz w:val="24"/>
          <w:szCs w:val="24"/>
          <w:lang w:val="en-US" w:eastAsia="ru-RU"/>
        </w:rPr>
        <w:t>XX</w:t>
      </w:r>
      <w:r w:rsidRPr="00655F30">
        <w:rPr>
          <w:rFonts w:ascii="Times New Roman" w:eastAsia="Times New Roman" w:hAnsi="Times New Roman" w:cs="Times New Roman"/>
          <w:b/>
          <w:sz w:val="24"/>
          <w:szCs w:val="24"/>
          <w:lang w:eastAsia="ru-RU"/>
        </w:rPr>
        <w:t xml:space="preserve"> 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55F30">
        <w:rPr>
          <w:rFonts w:ascii="Times New Roman" w:eastAsia="Times New Roman" w:hAnsi="Times New Roman" w:cs="Times New Roman"/>
          <w:i/>
          <w:sz w:val="24"/>
          <w:szCs w:val="24"/>
          <w:lang w:eastAsia="ru-RU"/>
        </w:rPr>
        <w:t>А.И. Хачатурян, А.Г. Шнитке)</w:t>
      </w:r>
      <w:r w:rsidRPr="00655F30">
        <w:rPr>
          <w:rFonts w:ascii="Times New Roman" w:eastAsia="Times New Roman" w:hAnsi="Times New Roman" w:cs="Times New Roman"/>
          <w:sz w:val="24"/>
          <w:szCs w:val="24"/>
          <w:lang w:eastAsia="ru-RU"/>
        </w:rPr>
        <w:t xml:space="preserve"> и зарубежных композиторов ХХ столетия (К. Дебюсси, </w:t>
      </w:r>
      <w:r w:rsidRPr="00655F30">
        <w:rPr>
          <w:rFonts w:ascii="Times New Roman" w:eastAsia="Times New Roman" w:hAnsi="Times New Roman" w:cs="Times New Roman"/>
          <w:i/>
          <w:sz w:val="24"/>
          <w:szCs w:val="24"/>
          <w:lang w:eastAsia="ru-RU"/>
        </w:rPr>
        <w:t>К. Орф, М. Равель, Б. Бриттен, А. Шенберг).</w:t>
      </w:r>
      <w:r w:rsidRPr="00655F30">
        <w:rPr>
          <w:rFonts w:ascii="Times New Roman" w:eastAsia="Times New Roman" w:hAnsi="Times New Roman" w:cs="Times New Roman"/>
          <w:sz w:val="24"/>
          <w:szCs w:val="24"/>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55F30" w:rsidRPr="00655F30" w:rsidRDefault="00655F30" w:rsidP="00655F30">
      <w:pPr>
        <w:tabs>
          <w:tab w:val="left" w:pos="1985"/>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Современная музыкальная жизнь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Значение музыки в жизни человека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55F30" w:rsidRPr="00655F30" w:rsidRDefault="00655F30" w:rsidP="00655F30">
      <w:pPr>
        <w:spacing w:after="0" w:line="240" w:lineRule="auto"/>
        <w:contextualSpacing/>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 Айвз. «Космический пейзаж».</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 Аллегри. «Мизерере» («Помилуй»).</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Американский народный блюз «Роллем Пит» и «Город Нью-Йорк» (обр. Дж. Сильвермена, перевод С. Болотина).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 Армстронг. «Блюз Западной окраины».</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 Артемьев. «Мозаика».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55F30">
        <w:rPr>
          <w:rFonts w:ascii="Times New Roman" w:eastAsia="Times New Roman" w:hAnsi="Times New Roman" w:cs="Times New Roman"/>
          <w:sz w:val="24"/>
          <w:szCs w:val="24"/>
          <w:lang w:val="en-US" w:eastAsia="ru-RU"/>
        </w:rPr>
        <w:t>A</w:t>
      </w:r>
      <w:r w:rsidRPr="00655F30">
        <w:rPr>
          <w:rFonts w:ascii="Times New Roman" w:eastAsia="Times New Roman" w:hAnsi="Times New Roman" w:cs="Times New Roman"/>
          <w:sz w:val="24"/>
          <w:szCs w:val="24"/>
          <w:lang w:eastAsia="ru-RU"/>
        </w:rPr>
        <w:t>gnus Dei» (№ 23), хор «S</w:t>
      </w:r>
      <w:r w:rsidRPr="00655F30">
        <w:rPr>
          <w:rFonts w:ascii="Times New Roman" w:eastAsia="Times New Roman" w:hAnsi="Times New Roman" w:cs="Times New Roman"/>
          <w:sz w:val="24"/>
          <w:szCs w:val="24"/>
          <w:lang w:val="en-US" w:eastAsia="ru-RU"/>
        </w:rPr>
        <w:t>a</w:t>
      </w:r>
      <w:r w:rsidRPr="00655F30">
        <w:rPr>
          <w:rFonts w:ascii="Times New Roman" w:eastAsia="Times New Roman" w:hAnsi="Times New Roman" w:cs="Times New Roman"/>
          <w:sz w:val="24"/>
          <w:szCs w:val="24"/>
          <w:lang w:eastAsia="ru-RU"/>
        </w:rPr>
        <w:t>nctus» (№ 20)). Оратория «Страсти по Матфею» (ария альта № 47). Сюита № 2 (7 часть «Шутка»). И. Бах-Ф. Бузони. Чакона из Партиты № 2 для скрипки соло.</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val="it-IT" w:eastAsia="ru-RU"/>
        </w:rPr>
      </w:pPr>
      <w:r w:rsidRPr="00655F30">
        <w:rPr>
          <w:rFonts w:ascii="Times New Roman" w:eastAsia="Times New Roman" w:hAnsi="Times New Roman" w:cs="Times New Roman"/>
          <w:sz w:val="24"/>
          <w:szCs w:val="24"/>
          <w:lang w:eastAsia="ru-RU"/>
        </w:rPr>
        <w:t>И</w:t>
      </w:r>
      <w:r w:rsidRPr="00655F30">
        <w:rPr>
          <w:rFonts w:ascii="Times New Roman" w:eastAsia="Times New Roman" w:hAnsi="Times New Roman" w:cs="Times New Roman"/>
          <w:sz w:val="24"/>
          <w:szCs w:val="24"/>
          <w:lang w:val="it-IT" w:eastAsia="ru-RU"/>
        </w:rPr>
        <w:t xml:space="preserve">. </w:t>
      </w:r>
      <w:r w:rsidRPr="00655F30">
        <w:rPr>
          <w:rFonts w:ascii="Times New Roman" w:eastAsia="Times New Roman" w:hAnsi="Times New Roman" w:cs="Times New Roman"/>
          <w:sz w:val="24"/>
          <w:szCs w:val="24"/>
          <w:lang w:eastAsia="ru-RU"/>
        </w:rPr>
        <w:t>Бах</w:t>
      </w:r>
      <w:r w:rsidRPr="00655F30">
        <w:rPr>
          <w:rFonts w:ascii="Times New Roman" w:eastAsia="Times New Roman" w:hAnsi="Times New Roman" w:cs="Times New Roman"/>
          <w:sz w:val="24"/>
          <w:szCs w:val="24"/>
          <w:lang w:val="it-IT" w:eastAsia="ru-RU"/>
        </w:rPr>
        <w:t>-</w:t>
      </w:r>
      <w:r w:rsidRPr="00655F30">
        <w:rPr>
          <w:rFonts w:ascii="Times New Roman" w:eastAsia="Times New Roman" w:hAnsi="Times New Roman" w:cs="Times New Roman"/>
          <w:sz w:val="24"/>
          <w:szCs w:val="24"/>
          <w:lang w:eastAsia="ru-RU"/>
        </w:rPr>
        <w:t>Ш</w:t>
      </w:r>
      <w:r w:rsidRPr="00655F30">
        <w:rPr>
          <w:rFonts w:ascii="Times New Roman" w:eastAsia="Times New Roman" w:hAnsi="Times New Roman" w:cs="Times New Roman"/>
          <w:sz w:val="24"/>
          <w:szCs w:val="24"/>
          <w:lang w:val="it-IT" w:eastAsia="ru-RU"/>
        </w:rPr>
        <w:t xml:space="preserve">. </w:t>
      </w:r>
      <w:r w:rsidRPr="00655F30">
        <w:rPr>
          <w:rFonts w:ascii="Times New Roman" w:eastAsia="Times New Roman" w:hAnsi="Times New Roman" w:cs="Times New Roman"/>
          <w:sz w:val="24"/>
          <w:szCs w:val="24"/>
          <w:lang w:eastAsia="ru-RU"/>
        </w:rPr>
        <w:t>Гуно</w:t>
      </w:r>
      <w:r w:rsidRPr="00655F30">
        <w:rPr>
          <w:rFonts w:ascii="Times New Roman" w:eastAsia="Times New Roman" w:hAnsi="Times New Roman" w:cs="Times New Roman"/>
          <w:sz w:val="24"/>
          <w:szCs w:val="24"/>
          <w:lang w:val="en-US" w:eastAsia="ru-RU"/>
        </w:rPr>
        <w:t>.</w:t>
      </w:r>
      <w:r w:rsidRPr="00655F30">
        <w:rPr>
          <w:rFonts w:ascii="Times New Roman" w:eastAsia="Times New Roman" w:hAnsi="Times New Roman" w:cs="Times New Roman"/>
          <w:sz w:val="24"/>
          <w:szCs w:val="24"/>
          <w:lang w:val="it-IT" w:eastAsia="ru-RU"/>
        </w:rPr>
        <w:t xml:space="preserve"> «Ave Maria»</w:t>
      </w:r>
      <w:r w:rsidRPr="00655F30">
        <w:rPr>
          <w:rFonts w:ascii="Times New Roman" w:eastAsia="Times New Roman" w:hAnsi="Times New Roman" w:cs="Times New Roman"/>
          <w:sz w:val="24"/>
          <w:szCs w:val="24"/>
          <w:lang w:val="en-US" w:eastAsia="ru-RU"/>
        </w:rPr>
        <w:t>.</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Березовский. Хоровой концерт «Не отвержи мене во время старости».</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Ж. Бизе. Опера «Кармен» (фрагменты: Увертюра, Хабанера из I д., Сегедилья, Сцена гадания).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 Бортнянский. Херувимская песня № 7. «Слава Отцу и Сыну и Святому Духу».</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Ж. Брель. Вальс.</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Дж. Верди. Опера «Риголетто» (Песенка Герцога, Финал).</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Вивальди. Цикл концертов для скрипки соло, струнного квинтета, органа и чембало «Времена года» («Весна», «Зима»).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 Вила Лобос. «Бразильская бахиана» № 5 (ария для сопрано и виолончелей).</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Варламов. «Горные вершины» (сл. М. Лермонтова). «Красный сарафан» (сл. Г. Цыганова).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Й. Гайдн. Симфония № 103 («С тремоло литавр»). </w:t>
      </w:r>
      <w:r w:rsidRPr="00655F30">
        <w:rPr>
          <w:rFonts w:ascii="Times New Roman" w:eastAsia="Times New Roman" w:hAnsi="Times New Roman" w:cs="Times New Roman"/>
          <w:sz w:val="24"/>
          <w:szCs w:val="24"/>
          <w:lang w:val="en-US" w:eastAsia="ru-RU"/>
        </w:rPr>
        <w:t>I</w:t>
      </w:r>
      <w:r w:rsidRPr="00655F30">
        <w:rPr>
          <w:rFonts w:ascii="Times New Roman" w:eastAsia="Times New Roman" w:hAnsi="Times New Roman" w:cs="Times New Roman"/>
          <w:sz w:val="24"/>
          <w:szCs w:val="24"/>
          <w:lang w:eastAsia="ru-RU"/>
        </w:rPr>
        <w:t xml:space="preserve"> часть, </w:t>
      </w:r>
      <w:r w:rsidRPr="00655F30">
        <w:rPr>
          <w:rFonts w:ascii="Times New Roman" w:eastAsia="Times New Roman" w:hAnsi="Times New Roman" w:cs="Times New Roman"/>
          <w:sz w:val="24"/>
          <w:szCs w:val="24"/>
          <w:lang w:val="en-US" w:eastAsia="ru-RU"/>
        </w:rPr>
        <w:t>IV</w:t>
      </w:r>
      <w:r w:rsidRPr="00655F30">
        <w:rPr>
          <w:rFonts w:ascii="Times New Roman" w:eastAsia="Times New Roman" w:hAnsi="Times New Roman" w:cs="Times New Roman"/>
          <w:sz w:val="24"/>
          <w:szCs w:val="24"/>
          <w:lang w:eastAsia="ru-RU"/>
        </w:rPr>
        <w:t xml:space="preserve"> часть. </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 Гендель. Пассакалия из сюиты соль минор. Хор «Аллилуйя» (№ 44) из оратории «Мессия».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Глинка-М. Балакирев. «Жаворонок» (фортепианная пьеса).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Глюк. Опера «Орфей и Эвридика» (хор «Струн золотых напев», Мелодия, Хор фурий).</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Б. Дварионас. «Деревянная лошадка».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Журбин. Рок-опера «Орфей и Эвридика» (фрагменты по выбору учителя).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Знаменный распев.</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Калинников. Симфония № 1 (соль минор, I часть).</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Караев. Балет «Тропою грома» (Танец черных).</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 Каччини. «</w:t>
      </w:r>
      <w:r w:rsidRPr="00655F30">
        <w:rPr>
          <w:rFonts w:ascii="Times New Roman" w:eastAsia="Times New Roman" w:hAnsi="Times New Roman" w:cs="Times New Roman"/>
          <w:sz w:val="24"/>
          <w:szCs w:val="24"/>
          <w:lang w:val="en-US" w:eastAsia="ru-RU"/>
        </w:rPr>
        <w:t>AveMaria».</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Лаурушас. «В путь».</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 Лист. Венгерская рапсодия № 2. Этюд Паганини (№ 6).</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И. Лученок. «Хатынь» (ст. Г. Петренко).</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Лядов. Кикимора (народное сказание для оркестра).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 Лэй. «История любви».</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Мадригалы эпохи Возрождения.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 де Лиль. «Марсельеза».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Марчелло. Концерт для гобоя с оркестром ре минор (II часть, Адажио).</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Матвеев. «Матушка, матушка, что во поле пыльно».</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 Мийо. «Бразилейра».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 Морозов. Балет «Айболит» (фрагменты: Полечка, Морское плавание, Галоп).</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655F30">
        <w:rPr>
          <w:rFonts w:ascii="Times New Roman" w:eastAsia="Times New Roman" w:hAnsi="Times New Roman" w:cs="Times New Roman"/>
          <w:sz w:val="24"/>
          <w:szCs w:val="24"/>
          <w:lang w:val="en-US" w:eastAsia="ru-RU"/>
        </w:rPr>
        <w:t>Diesire</w:t>
      </w:r>
      <w:r w:rsidRPr="00655F30">
        <w:rPr>
          <w:rFonts w:ascii="Times New Roman" w:eastAsia="Times New Roman" w:hAnsi="Times New Roman" w:cs="Times New Roman"/>
          <w:sz w:val="24"/>
          <w:szCs w:val="24"/>
          <w:lang w:eastAsia="ru-RU"/>
        </w:rPr>
        <w:t>», «Lacrimoza»). Соната № 11 (I, II, III ч.). Фрагменты из оперы «Волшебная флейта». Мотет «</w:t>
      </w:r>
      <w:r w:rsidRPr="00655F30">
        <w:rPr>
          <w:rFonts w:ascii="Times New Roman" w:eastAsia="Times New Roman" w:hAnsi="Times New Roman" w:cs="Times New Roman"/>
          <w:sz w:val="24"/>
          <w:szCs w:val="24"/>
          <w:lang w:val="en-US" w:eastAsia="ru-RU"/>
        </w:rPr>
        <w:t>Ave</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sz w:val="24"/>
          <w:szCs w:val="24"/>
          <w:lang w:val="en-US" w:eastAsia="ru-RU"/>
        </w:rPr>
        <w:t>verum</w:t>
      </w:r>
      <w:r w:rsidRPr="00655F30">
        <w:rPr>
          <w:rFonts w:ascii="Times New Roman" w:eastAsia="Times New Roman" w:hAnsi="Times New Roman" w:cs="Times New Roman"/>
          <w:bCs/>
          <w:sz w:val="24"/>
          <w:szCs w:val="24"/>
          <w:shd w:val="clear" w:color="auto" w:fill="FFFFFF"/>
          <w:lang w:eastAsia="ru-RU"/>
        </w:rPr>
        <w:t>corpus</w:t>
      </w:r>
      <w:r w:rsidRPr="00655F30">
        <w:rPr>
          <w:rFonts w:ascii="Times New Roman" w:eastAsia="Times New Roman" w:hAnsi="Times New Roman" w:cs="Times New Roman"/>
          <w:sz w:val="24"/>
          <w:szCs w:val="24"/>
          <w:lang w:eastAsia="ru-RU"/>
        </w:rPr>
        <w:t>».</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 Мясковский. Симфония № 6 (экспозиция финала).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Народные музыкальные произведения России, народов РФ и стран мира по выбору образовательной организации.</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Негритянский спиричуэл.</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Огиньский. Полонез ре минор («Прощание с Родиной»).</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Орф. Сценическая кантата для певцов, хора и оркестра «Кармина Бурана». (</w:t>
      </w:r>
      <w:r w:rsidRPr="00655F30">
        <w:rPr>
          <w:rFonts w:ascii="Times New Roman" w:eastAsia="Times New Roman" w:hAnsi="Times New Roman" w:cs="Times New Roman"/>
          <w:sz w:val="24"/>
          <w:szCs w:val="24"/>
          <w:shd w:val="clear" w:color="auto" w:fill="FFFFFF"/>
          <w:lang w:eastAsia="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655F30">
        <w:rPr>
          <w:rFonts w:ascii="Times New Roman" w:eastAsia="Times New Roman" w:hAnsi="Times New Roman" w:cs="Times New Roman"/>
          <w:sz w:val="24"/>
          <w:szCs w:val="24"/>
          <w:lang w:eastAsia="ru-RU"/>
        </w:rPr>
        <w:t>).</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Дж. Перголези «</w:t>
      </w:r>
      <w:r w:rsidRPr="00655F30">
        <w:rPr>
          <w:rFonts w:ascii="Times New Roman" w:eastAsia="Times New Roman" w:hAnsi="Times New Roman" w:cs="Times New Roman"/>
          <w:sz w:val="24"/>
          <w:szCs w:val="24"/>
          <w:lang w:val="en-US" w:eastAsia="ru-RU"/>
        </w:rPr>
        <w:t>Stabatmater</w:t>
      </w:r>
      <w:r w:rsidRPr="00655F30">
        <w:rPr>
          <w:rFonts w:ascii="Times New Roman" w:eastAsia="Times New Roman" w:hAnsi="Times New Roman" w:cs="Times New Roman"/>
          <w:sz w:val="24"/>
          <w:szCs w:val="24"/>
          <w:lang w:eastAsia="ru-RU"/>
        </w:rPr>
        <w:t>» (фрагменты по выбору учителя).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Равель. «Болеро».</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55F30">
        <w:rPr>
          <w:rFonts w:ascii="Times New Roman" w:eastAsia="Times New Roman" w:hAnsi="Times New Roman" w:cs="Times New Roman"/>
          <w:sz w:val="24"/>
          <w:szCs w:val="24"/>
          <w:lang w:val="en-US" w:eastAsia="ru-RU"/>
        </w:rPr>
        <w:t>V</w:t>
      </w:r>
      <w:r w:rsidRPr="00655F30">
        <w:rPr>
          <w:rFonts w:ascii="Times New Roman" w:eastAsia="Times New Roman" w:hAnsi="Times New Roman" w:cs="Times New Roman"/>
          <w:sz w:val="24"/>
          <w:szCs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Рубинштейн. Романс «Горные вершины» (ст. М. Лермонтова).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Ян Сибелиус. Музыка к пьесе А. Ярнефельта «Куолема» («Грустный вальс»).</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 Сигер «Песня о молоте». «Все преодолеем».</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 Свиридов. Кантата «Памяти С. Есенина» (ΙΙ ч. «Поет зима, аукает»). Сюита «Время, вперед!» (</w:t>
      </w:r>
      <w:r w:rsidRPr="00655F30">
        <w:rPr>
          <w:rFonts w:ascii="Times New Roman" w:eastAsia="Times New Roman" w:hAnsi="Times New Roman" w:cs="Times New Roman"/>
          <w:sz w:val="24"/>
          <w:szCs w:val="24"/>
          <w:lang w:val="en-US" w:eastAsia="ru-RU"/>
        </w:rPr>
        <w:t>VI</w:t>
      </w:r>
      <w:r w:rsidRPr="00655F30">
        <w:rPr>
          <w:rFonts w:ascii="Times New Roman" w:eastAsia="Times New Roman" w:hAnsi="Times New Roman" w:cs="Times New Roman"/>
          <w:sz w:val="24"/>
          <w:szCs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Скрябин. Этюд № 12 (ре диез минор). Прелюдия № 4 (ми бемоль минор).</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Теодоракис «На побережье тайном». «Я – фронт».</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Б. Тищенко. Балет «Ярославна» (Плач Ярославны из ΙΙΙ действия, другие фрагменты по выбору учителя).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Хачатурян. Балет «Чиполлино» (фрагменты).</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 Чесноков. «Да исправится молитва моя».</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 Чюрленис. Прелюдия ре минор. Прелюдия ми минор. Прелюдия ля минор. Симфоническая поэма «Море».</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 Шостакович. Симфония № 7 «Ленинградская». «Праздничная увертюра».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 Штраус. «Полька-пиццикато». Вальс из оперетты «Летучая мышь». </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55F30">
        <w:rPr>
          <w:rFonts w:ascii="Times New Roman" w:eastAsia="Times New Roman" w:hAnsi="Times New Roman" w:cs="Times New Roman"/>
          <w:sz w:val="24"/>
          <w:szCs w:val="24"/>
          <w:lang w:val="en-US" w:eastAsia="ru-RU"/>
        </w:rPr>
        <w:t>AveMaria</w:t>
      </w:r>
      <w:r w:rsidRPr="00655F30">
        <w:rPr>
          <w:rFonts w:ascii="Times New Roman" w:eastAsia="Times New Roman" w:hAnsi="Times New Roman" w:cs="Times New Roman"/>
          <w:sz w:val="24"/>
          <w:szCs w:val="24"/>
          <w:lang w:eastAsia="ru-RU"/>
        </w:rPr>
        <w:t>» (сл. В. Скотта).</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 Щедрин. Опера «Не только любовь». (Песня и частушки Варвары).</w:t>
      </w:r>
    </w:p>
    <w:p w:rsidR="00655F30" w:rsidRPr="00655F30" w:rsidRDefault="00655F30" w:rsidP="007D5655">
      <w:pPr>
        <w:numPr>
          <w:ilvl w:val="0"/>
          <w:numId w:val="173"/>
        </w:num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 Эллингтон. «Караван».</w:t>
      </w:r>
    </w:p>
    <w:p w:rsidR="00655F30" w:rsidRPr="00655F30" w:rsidRDefault="00655F30" w:rsidP="00655F30">
      <w:pPr>
        <w:spacing w:after="0" w:line="240" w:lineRule="auto"/>
        <w:ind w:firstLine="454"/>
        <w:contextualSpacing/>
        <w:jc w:val="both"/>
        <w:rPr>
          <w:rFonts w:ascii="Times New Roman" w:eastAsia="Calibri" w:hAnsi="Times New Roman" w:cs="Times New Roman"/>
          <w:sz w:val="24"/>
          <w:szCs w:val="24"/>
          <w:lang w:val="x-none"/>
        </w:rPr>
      </w:pPr>
      <w:r w:rsidRPr="00655F30">
        <w:rPr>
          <w:rFonts w:ascii="Times New Roman" w:eastAsia="Calibri" w:hAnsi="Times New Roman" w:cs="Times New Roman"/>
          <w:sz w:val="24"/>
          <w:szCs w:val="24"/>
          <w:lang w:val="x-none"/>
        </w:rPr>
        <w:t>А. Эшпай. «Венгерские напевы».</w:t>
      </w:r>
    </w:p>
    <w:p w:rsidR="00655F30" w:rsidRPr="00655F30" w:rsidRDefault="00655F30" w:rsidP="00655F30">
      <w:pPr>
        <w:shd w:val="clear" w:color="auto" w:fill="FFFFFF"/>
        <w:spacing w:after="0" w:line="240" w:lineRule="auto"/>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 xml:space="preserve">                                              2.2.2.14. ТЕХНОЛОГИЯ</w:t>
      </w:r>
    </w:p>
    <w:p w:rsidR="00655F30" w:rsidRPr="00655F30" w:rsidRDefault="00655F30" w:rsidP="00655F30">
      <w:pPr>
        <w:tabs>
          <w:tab w:val="left" w:pos="851"/>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Современные материальные, информационные и гуманитарные технологии и перспективы их развития</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55F30" w:rsidRPr="00655F30" w:rsidRDefault="00655F30" w:rsidP="00655F30">
      <w:pPr>
        <w:tabs>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Производственные технологии. Промышленные технологии. Технологии сельского хозяйства.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Технологии возведения, ремонта и содержания зданий и сооружений.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Современные промышленные технологии получения продуктов питания.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rPr>
      </w:pPr>
      <w:r w:rsidRPr="00655F30">
        <w:rPr>
          <w:rFonts w:ascii="Times New Roman" w:eastAsia="Times New Roman" w:hAnsi="Times New Roman" w:cs="Times New Roman"/>
          <w:sz w:val="24"/>
          <w:szCs w:val="24"/>
          <w:lang w:eastAsia="ru-RU"/>
        </w:rPr>
        <w:t>Технологии в сфере быта</w:t>
      </w:r>
      <w:r w:rsidRPr="00655F30">
        <w:rPr>
          <w:rFonts w:ascii="Times New Roman" w:eastAsia="Times New Roman" w:hAnsi="Times New Roman" w:cs="Times New Roman"/>
          <w:sz w:val="24"/>
          <w:szCs w:val="24"/>
        </w:rPr>
        <w:t xml:space="preserve">. </w:t>
      </w:r>
    </w:p>
    <w:p w:rsidR="00655F30" w:rsidRPr="00655F30" w:rsidRDefault="00655F30" w:rsidP="00655F30">
      <w:pPr>
        <w:spacing w:after="0" w:line="240" w:lineRule="auto"/>
        <w:ind w:firstLine="709"/>
        <w:contextualSpacing/>
        <w:jc w:val="both"/>
        <w:rPr>
          <w:rFonts w:ascii="Times New Roman" w:eastAsia="MS Mincho" w:hAnsi="Times New Roman" w:cs="Times New Roman"/>
          <w:sz w:val="24"/>
          <w:szCs w:val="24"/>
          <w:lang w:eastAsia="ru-RU"/>
        </w:rPr>
      </w:pPr>
      <w:r w:rsidRPr="00655F30">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Способы обработки продуктов питания и потребительские качества пищи.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Культура потребления: выбор продукта / услуги.</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rPr>
      </w:pPr>
      <w:r w:rsidRPr="00655F30">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655F30" w:rsidRPr="00655F30" w:rsidRDefault="00655F30" w:rsidP="00655F30">
      <w:pPr>
        <w:spacing w:after="0" w:line="240" w:lineRule="auto"/>
        <w:ind w:firstLine="709"/>
        <w:contextualSpacing/>
        <w:jc w:val="both"/>
        <w:rPr>
          <w:rFonts w:ascii="Times New Roman" w:eastAsia="MS Mincho" w:hAnsi="Times New Roman" w:cs="Times New Roman"/>
          <w:sz w:val="24"/>
          <w:szCs w:val="24"/>
          <w:lang w:eastAsia="ru-RU"/>
        </w:rPr>
      </w:pPr>
      <w:r w:rsidRPr="00655F30">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w:t>
      </w:r>
      <w:r w:rsidRPr="00655F30">
        <w:rPr>
          <w:rFonts w:ascii="Times New Roman" w:eastAsia="Times New Roman" w:hAnsi="Times New Roman" w:cs="Times New Roman"/>
          <w:sz w:val="24"/>
          <w:szCs w:val="24"/>
          <w:lang w:eastAsia="ru-RU"/>
        </w:rPr>
        <w:lastRenderedPageBreak/>
        <w:t xml:space="preserve">технологических систем. </w:t>
      </w:r>
      <w:r w:rsidRPr="00655F30">
        <w:rPr>
          <w:rFonts w:ascii="Times New Roman" w:eastAsia="Times New Roman" w:hAnsi="Times New Roman" w:cs="Times New Roman"/>
          <w:i/>
          <w:sz w:val="24"/>
          <w:szCs w:val="24"/>
          <w:lang w:eastAsia="ru-RU"/>
        </w:rPr>
        <w:t xml:space="preserve">Робототехника и среда конструирования. </w:t>
      </w:r>
      <w:r w:rsidRPr="00655F30">
        <w:rPr>
          <w:rFonts w:ascii="Times New Roman" w:eastAsia="Times New Roman" w:hAnsi="Times New Roman" w:cs="Times New Roman"/>
          <w:sz w:val="24"/>
          <w:szCs w:val="24"/>
          <w:lang w:eastAsia="ru-RU"/>
        </w:rPr>
        <w:t>Виды движения. Кинематические схемы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Опыт проектирования, конструирования, моделирования.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55F30">
        <w:rPr>
          <w:rFonts w:ascii="Times New Roman" w:eastAsia="Times New Roman" w:hAnsi="Times New Roman" w:cs="Times New Roman"/>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55F30">
        <w:rPr>
          <w:rFonts w:ascii="Times New Roman" w:eastAsia="Calibri" w:hAnsi="Times New Roman" w:cs="Times New Roman"/>
          <w:sz w:val="24"/>
          <w:szCs w:val="24"/>
          <w:vertAlign w:val="superscript"/>
          <w:lang w:eastAsia="ru-RU"/>
        </w:rPr>
        <w:footnoteReference w:id="12"/>
      </w:r>
      <w:r w:rsidRPr="00655F30">
        <w:rPr>
          <w:rFonts w:ascii="Times New Roman" w:eastAsia="Times New Roman" w:hAnsi="Times New Roman" w:cs="Times New Roman"/>
          <w:sz w:val="24"/>
          <w:szCs w:val="24"/>
          <w:vertAlign w:val="superscript"/>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Разработка проектного замысла в рамках избранного обучающимся вида проекта.</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rPr>
      </w:pPr>
      <w:r w:rsidRPr="00655F30">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655F30" w:rsidRPr="00655F30" w:rsidRDefault="00655F30" w:rsidP="00655F30">
      <w:pPr>
        <w:spacing w:after="0" w:line="240" w:lineRule="auto"/>
        <w:ind w:firstLine="709"/>
        <w:contextualSpacing/>
        <w:jc w:val="both"/>
        <w:rPr>
          <w:rFonts w:ascii="Times New Roman" w:eastAsia="MS Mincho" w:hAnsi="Times New Roman" w:cs="Times New Roman"/>
          <w:sz w:val="24"/>
          <w:szCs w:val="24"/>
          <w:lang w:eastAsia="ru-RU"/>
        </w:rPr>
      </w:pPr>
      <w:r w:rsidRPr="00655F30">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655F30">
        <w:rPr>
          <w:rFonts w:ascii="Times New Roman" w:eastAsia="Times New Roman" w:hAnsi="Times New Roman" w:cs="Times New Roman"/>
          <w:i/>
          <w:sz w:val="24"/>
          <w:szCs w:val="24"/>
          <w:lang w:eastAsia="ru-RU"/>
        </w:rPr>
        <w:t>Стратегии профессиональной карьеры.</w:t>
      </w:r>
      <w:r w:rsidRPr="00655F30">
        <w:rPr>
          <w:rFonts w:ascii="Times New Roman" w:eastAsia="Times New Roman" w:hAnsi="Times New Roman" w:cs="Times New Roman"/>
          <w:sz w:val="24"/>
          <w:szCs w:val="24"/>
          <w:lang w:eastAsia="ru-RU"/>
        </w:rPr>
        <w:t xml:space="preserve"> Современные требования к кадрам. Концепции «обучения для жизни» и «обучения через всю жизнь».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Система профильного обучения: права, обязанности и возможности.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55F30" w:rsidRPr="00655F30" w:rsidRDefault="00655F30" w:rsidP="00655F30">
      <w:pPr>
        <w:spacing w:after="0" w:line="240" w:lineRule="auto"/>
        <w:ind w:firstLine="993"/>
        <w:jc w:val="center"/>
        <w:rPr>
          <w:rFonts w:ascii="Times New Roman" w:eastAsia="Times New Roman"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2.2.2.15.ФИЗИЧЕСКАЯ КУЛЬТУРА</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val="x-none" w:eastAsia="x-none"/>
        </w:rPr>
      </w:pPr>
      <w:r w:rsidRPr="00655F30">
        <w:rPr>
          <w:rFonts w:ascii="Times New Roman" w:eastAsia="Times New Roman" w:hAnsi="Times New Roman" w:cs="Times New Roman"/>
          <w:b/>
          <w:sz w:val="24"/>
          <w:szCs w:val="24"/>
          <w:lang w:val="x-none" w:eastAsia="x-none"/>
        </w:rPr>
        <w:t xml:space="preserve">Физическая культура как область знаний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val="x-none" w:eastAsia="x-none"/>
        </w:rPr>
      </w:pPr>
      <w:r w:rsidRPr="00655F30">
        <w:rPr>
          <w:rFonts w:ascii="Times New Roman" w:eastAsia="Times New Roman" w:hAnsi="Times New Roman" w:cs="Times New Roman"/>
          <w:b/>
          <w:sz w:val="24"/>
          <w:szCs w:val="24"/>
          <w:lang w:val="x-none" w:eastAsia="x-none"/>
        </w:rPr>
        <w:t>История и современное развитие физической культуры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i/>
          <w:sz w:val="24"/>
          <w:szCs w:val="24"/>
          <w:lang w:val="x-none" w:eastAsia="x-none"/>
        </w:rPr>
        <w:t>Олимпийские игры древности.</w:t>
      </w:r>
      <w:r w:rsidRPr="00655F30">
        <w:rPr>
          <w:rFonts w:ascii="Times New Roman" w:eastAsia="Times New Roman" w:hAnsi="Times New Roman" w:cs="Times New Roman"/>
          <w:i/>
          <w:sz w:val="24"/>
          <w:szCs w:val="24"/>
          <w:lang w:eastAsia="x-none"/>
        </w:rPr>
        <w:t xml:space="preserve"> </w:t>
      </w:r>
      <w:r w:rsidRPr="00655F30">
        <w:rPr>
          <w:rFonts w:ascii="Times New Roman" w:eastAsia="Times New Roman" w:hAnsi="Times New Roman" w:cs="Times New Roman"/>
          <w:i/>
          <w:sz w:val="24"/>
          <w:szCs w:val="24"/>
          <w:lang w:val="x-none" w:eastAsia="x-none"/>
        </w:rPr>
        <w:t>Возрождение Олимпийских игр и олимпийского движения. Олимпийское движение в России</w:t>
      </w:r>
      <w:r w:rsidRPr="00655F30">
        <w:rPr>
          <w:rFonts w:ascii="Times New Roman" w:eastAsia="Times New Roman" w:hAnsi="Times New Roman" w:cs="Times New Roman"/>
          <w:sz w:val="24"/>
          <w:szCs w:val="24"/>
          <w:lang w:val="x-none" w:eastAsia="x-none"/>
        </w:rPr>
        <w:t xml:space="preserve">. </w:t>
      </w:r>
      <w:r w:rsidRPr="00655F30">
        <w:rPr>
          <w:rFonts w:ascii="Times New Roman" w:eastAsia="Times New Roman" w:hAnsi="Times New Roman" w:cs="Times New Roman"/>
          <w:i/>
          <w:sz w:val="24"/>
          <w:szCs w:val="24"/>
          <w:lang w:val="x-none" w:eastAsia="x-none"/>
        </w:rPr>
        <w:t>Современные Олимпийские игры.</w:t>
      </w:r>
      <w:r w:rsidRPr="00655F30">
        <w:rPr>
          <w:rFonts w:ascii="Times New Roman" w:eastAsia="Times New Roman" w:hAnsi="Times New Roman" w:cs="Times New Roman"/>
          <w:sz w:val="24"/>
          <w:szCs w:val="24"/>
          <w:lang w:val="x-none" w:eastAsia="x-none"/>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sz w:val="24"/>
          <w:szCs w:val="24"/>
          <w:lang w:val="x-none" w:eastAsia="x-none"/>
        </w:rPr>
        <w:t>Современное представление о физической культуре (основные понятия)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Физическое развитие человека. </w:t>
      </w:r>
      <w:r w:rsidRPr="00655F30">
        <w:rPr>
          <w:rFonts w:ascii="Times New Roman" w:eastAsia="Times New Roman" w:hAnsi="Times New Roman" w:cs="Times New Roman"/>
          <w:i/>
          <w:sz w:val="24"/>
          <w:szCs w:val="24"/>
          <w:lang w:eastAsia="ru-RU"/>
        </w:rPr>
        <w:t>Физическая подготовка, ее связь с укреплением здоровья, развитием физических качеств.</w:t>
      </w:r>
      <w:r w:rsidRPr="00655F30">
        <w:rPr>
          <w:rFonts w:ascii="Times New Roman" w:eastAsia="Times New Roman" w:hAnsi="Times New Roman" w:cs="Times New Roman"/>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655F30">
        <w:rPr>
          <w:rFonts w:ascii="Times New Roman" w:eastAsia="Times New Roman" w:hAnsi="Times New Roman" w:cs="Times New Roman"/>
          <w:i/>
          <w:sz w:val="24"/>
          <w:szCs w:val="24"/>
          <w:lang w:eastAsia="ru-RU"/>
        </w:rPr>
        <w:t>Спорт и спортивная подготовка</w:t>
      </w:r>
      <w:r w:rsidRPr="00655F30">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i/>
          <w:sz w:val="24"/>
          <w:szCs w:val="24"/>
          <w:lang w:eastAsia="ru-RU"/>
        </w:rPr>
        <w:t>Всероссийский физкультурно-спортивный комплекс «Готов к труду и обороне».</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sz w:val="24"/>
          <w:szCs w:val="24"/>
          <w:lang w:val="x-none" w:eastAsia="x-none"/>
        </w:rPr>
        <w:t>Физическая культура человека</w:t>
      </w:r>
    </w:p>
    <w:p w:rsidR="00655F30" w:rsidRPr="00655F30" w:rsidRDefault="00655F30" w:rsidP="00655F30">
      <w:pPr>
        <w:tabs>
          <w:tab w:val="left" w:pos="0"/>
        </w:tabs>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55F30">
        <w:rPr>
          <w:rFonts w:ascii="Times New Roman" w:eastAsia="Times New Roman" w:hAnsi="Times New Roman" w:cs="Times New Roman"/>
          <w:b/>
          <w:sz w:val="24"/>
          <w:szCs w:val="24"/>
          <w:lang w:eastAsia="ru-RU"/>
        </w:rPr>
        <w:t xml:space="preserve">Способы двигательной (физкультурной) деятельности </w:t>
      </w:r>
    </w:p>
    <w:p w:rsidR="00655F30" w:rsidRPr="00655F30" w:rsidRDefault="00655F30" w:rsidP="00655F30">
      <w:pPr>
        <w:tabs>
          <w:tab w:val="left" w:pos="0"/>
        </w:tabs>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Организация и проведение самостоятельных занятий физической культурой</w:t>
      </w:r>
    </w:p>
    <w:p w:rsidR="00655F30" w:rsidRPr="00655F30" w:rsidRDefault="00655F30" w:rsidP="007D5655">
      <w:pPr>
        <w:numPr>
          <w:ilvl w:val="0"/>
          <w:numId w:val="174"/>
        </w:num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55F30">
        <w:rPr>
          <w:rFonts w:ascii="Times New Roman" w:eastAsia="Times New Roman" w:hAnsi="Times New Roman" w:cs="Times New Roman"/>
          <w:i/>
          <w:sz w:val="24"/>
          <w:szCs w:val="24"/>
          <w:lang w:val="x-none" w:eastAsia="x-none"/>
        </w:rPr>
        <w:t xml:space="preserve">Составление планов и самостоятельное проведение занятий </w:t>
      </w:r>
      <w:r w:rsidRPr="00655F30">
        <w:rPr>
          <w:rFonts w:ascii="Times New Roman" w:eastAsia="Times New Roman" w:hAnsi="Times New Roman" w:cs="Times New Roman"/>
          <w:i/>
          <w:sz w:val="24"/>
          <w:szCs w:val="24"/>
          <w:lang w:val="x-none" w:eastAsia="x-none"/>
        </w:rPr>
        <w:lastRenderedPageBreak/>
        <w:t>спортивной подготовкой, прикладной физической подготовкой с учетом индивидуальных показаний здоровья и физического развития.</w:t>
      </w:r>
      <w:r w:rsidRPr="00655F30">
        <w:rPr>
          <w:rFonts w:ascii="Times New Roman" w:eastAsia="Times New Roman" w:hAnsi="Times New Roman" w:cs="Times New Roman"/>
          <w:sz w:val="24"/>
          <w:szCs w:val="24"/>
          <w:lang w:val="x-none" w:eastAsia="x-none"/>
        </w:rPr>
        <w:t xml:space="preserve"> Организация досуга средствами физической культуры.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val="x-none" w:eastAsia="x-none"/>
        </w:rPr>
      </w:pPr>
      <w:r w:rsidRPr="00655F30">
        <w:rPr>
          <w:rFonts w:ascii="Times New Roman" w:eastAsia="Times New Roman" w:hAnsi="Times New Roman" w:cs="Times New Roman"/>
          <w:b/>
          <w:sz w:val="24"/>
          <w:szCs w:val="24"/>
          <w:lang w:val="x-none" w:eastAsia="x-none"/>
        </w:rPr>
        <w:t xml:space="preserve">Оценка эффективности занятий физической культурой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val="x-none" w:eastAsia="x-none"/>
        </w:rPr>
      </w:pPr>
      <w:r w:rsidRPr="00655F30">
        <w:rPr>
          <w:rFonts w:ascii="Times New Roman" w:eastAsia="Times New Roman" w:hAnsi="Times New Roman" w:cs="Times New Roman"/>
          <w:b/>
          <w:sz w:val="24"/>
          <w:szCs w:val="24"/>
          <w:lang w:val="x-none" w:eastAsia="x-none"/>
        </w:rPr>
        <w:t>Физическое совершенствование</w:t>
      </w:r>
    </w:p>
    <w:p w:rsidR="00655F30" w:rsidRPr="00655F30" w:rsidRDefault="00655F30" w:rsidP="00655F30">
      <w:pPr>
        <w:spacing w:after="0" w:line="240" w:lineRule="auto"/>
        <w:contextualSpacing/>
        <w:jc w:val="both"/>
        <w:rPr>
          <w:rFonts w:ascii="Times New Roman" w:eastAsia="Times New Roman" w:hAnsi="Times New Roman" w:cs="Times New Roman"/>
          <w:i/>
          <w:sz w:val="24"/>
          <w:szCs w:val="24"/>
          <w:lang w:val="x-none" w:eastAsia="x-none"/>
        </w:rPr>
      </w:pPr>
      <w:r w:rsidRPr="00655F30">
        <w:rPr>
          <w:rFonts w:ascii="Times New Roman" w:eastAsia="Times New Roman" w:hAnsi="Times New Roman" w:cs="Times New Roman"/>
          <w:b/>
          <w:sz w:val="24"/>
          <w:szCs w:val="24"/>
          <w:lang w:val="x-none" w:eastAsia="x-none"/>
        </w:rPr>
        <w:t>Физкультурно-оздоровительная деятельность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655F30">
        <w:rPr>
          <w:rFonts w:ascii="Times New Roman" w:eastAsia="Times New Roman" w:hAnsi="Times New Roman" w:cs="Times New Roman"/>
          <w:i/>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b/>
          <w:sz w:val="24"/>
          <w:szCs w:val="24"/>
          <w:lang w:val="x-none" w:eastAsia="x-none"/>
        </w:rPr>
        <w:t>Спортивно-оздоровительная деятельность</w:t>
      </w:r>
      <w:r w:rsidRPr="00655F30">
        <w:rPr>
          <w:rFonts w:ascii="Times New Roman" w:eastAsia="Times New Roman" w:hAnsi="Times New Roman" w:cs="Times New Roman"/>
          <w:b/>
          <w:sz w:val="24"/>
          <w:szCs w:val="24"/>
          <w:vertAlign w:val="superscript"/>
          <w:lang w:val="x-none" w:eastAsia="x-none"/>
        </w:rPr>
        <w:footnoteReference w:id="13"/>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655F30">
        <w:rPr>
          <w:rFonts w:ascii="Times New Roman" w:eastAsia="Times New Roman" w:hAnsi="Times New Roman" w:cs="Times New Roman"/>
          <w:i/>
          <w:sz w:val="24"/>
          <w:szCs w:val="24"/>
          <w:lang w:eastAsia="ru-RU"/>
        </w:rPr>
        <w:t>мини-футбол</w:t>
      </w:r>
      <w:r w:rsidRPr="00655F30">
        <w:rPr>
          <w:rFonts w:ascii="Times New Roman" w:eastAsia="Times New Roman" w:hAnsi="Times New Roman" w:cs="Times New Roman"/>
          <w:sz w:val="24"/>
          <w:szCs w:val="24"/>
          <w:lang w:eastAsia="ru-RU"/>
        </w:rPr>
        <w:t xml:space="preserve">, волейбол, баскетбол. Правила спортивных игр. Игры по правилам. </w:t>
      </w:r>
      <w:r w:rsidRPr="00655F30">
        <w:rPr>
          <w:rFonts w:ascii="Times New Roman" w:eastAsia="Times New Roman" w:hAnsi="Times New Roman" w:cs="Times New Roman"/>
          <w:i/>
          <w:sz w:val="24"/>
          <w:szCs w:val="24"/>
          <w:lang w:eastAsia="ru-RU"/>
        </w:rPr>
        <w:t>Национальные виды спорта: технико-тактические действия и правила.</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val="x-none" w:eastAsia="x-none"/>
        </w:rPr>
      </w:pPr>
      <w:r w:rsidRPr="00655F30">
        <w:rPr>
          <w:rFonts w:ascii="Times New Roman" w:eastAsia="Times New Roman" w:hAnsi="Times New Roman" w:cs="Times New Roman"/>
          <w:b/>
          <w:sz w:val="24"/>
          <w:szCs w:val="24"/>
          <w:lang w:val="x-none" w:eastAsia="x-none"/>
        </w:rPr>
        <w:t>Прикладно-ориентированная физкультурная деятельность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655F30">
        <w:rPr>
          <w:rFonts w:ascii="Times New Roman" w:eastAsia="Times New Roman" w:hAnsi="Times New Roman" w:cs="Times New Roman"/>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655F30" w:rsidRPr="00655F30" w:rsidRDefault="00655F30" w:rsidP="00655F30">
      <w:pPr>
        <w:spacing w:after="0" w:line="240" w:lineRule="auto"/>
        <w:ind w:firstLine="993"/>
        <w:jc w:val="center"/>
        <w:rPr>
          <w:rFonts w:ascii="Times New Roman" w:eastAsia="Times New Roman" w:hAnsi="Times New Roman" w:cs="Times New Roman"/>
          <w:b/>
          <w:sz w:val="24"/>
          <w:szCs w:val="24"/>
          <w:lang w:eastAsia="ru-RU"/>
        </w:rPr>
      </w:pPr>
    </w:p>
    <w:p w:rsidR="00655F30" w:rsidRPr="00655F30" w:rsidRDefault="00655F30" w:rsidP="00655F30">
      <w:pPr>
        <w:spacing w:after="0" w:line="240" w:lineRule="auto"/>
        <w:ind w:firstLine="993"/>
        <w:jc w:val="center"/>
        <w:rPr>
          <w:rFonts w:ascii="Times New Roman" w:eastAsia="Times New Roman" w:hAnsi="Times New Roman" w:cs="Times New Roman"/>
          <w:b/>
          <w:sz w:val="28"/>
          <w:szCs w:val="28"/>
          <w:lang w:eastAsia="ru-RU"/>
        </w:rPr>
      </w:pPr>
      <w:r w:rsidRPr="00655F30">
        <w:rPr>
          <w:rFonts w:ascii="Times New Roman" w:eastAsia="Times New Roman" w:hAnsi="Times New Roman" w:cs="Times New Roman"/>
          <w:b/>
          <w:sz w:val="28"/>
          <w:szCs w:val="28"/>
          <w:lang w:eastAsia="ru-RU"/>
        </w:rPr>
        <w:t>2.2.2.16. ОСНОВЫ БЕЗОПАСНОСТИ ЖИЗНЕДЕЯТЕЛЬНОСТИ</w:t>
      </w:r>
    </w:p>
    <w:p w:rsidR="00655F30" w:rsidRPr="00655F30" w:rsidRDefault="00655F30" w:rsidP="00655F30">
      <w:pPr>
        <w:tabs>
          <w:tab w:val="left" w:pos="1134"/>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Основы безопасности личности, общества и государства</w:t>
      </w:r>
    </w:p>
    <w:p w:rsidR="00655F30" w:rsidRPr="00655F30" w:rsidRDefault="00655F30" w:rsidP="00655F30">
      <w:pPr>
        <w:tabs>
          <w:tab w:val="left" w:pos="426"/>
        </w:tabs>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655F30">
        <w:rPr>
          <w:rFonts w:ascii="Times New Roman" w:eastAsia="Times New Roman" w:hAnsi="Times New Roman" w:cs="Times New Roman"/>
          <w:b/>
          <w:bCs/>
          <w:sz w:val="24"/>
          <w:szCs w:val="24"/>
          <w:shd w:val="clear" w:color="auto" w:fill="FFFFFF"/>
          <w:lang w:eastAsia="ru-RU"/>
        </w:rPr>
        <w:t xml:space="preserve">Основы комплексной безопасности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655F30">
        <w:rPr>
          <w:rFonts w:ascii="Times New Roman" w:eastAsia="Times New Roman" w:hAnsi="Times New Roman" w:cs="Times New Roman"/>
          <w:i/>
          <w:sz w:val="24"/>
          <w:szCs w:val="24"/>
          <w:lang w:eastAsia="ru-RU"/>
        </w:rPr>
        <w:t>Средства индивидуальной защиты велосипедиста.</w:t>
      </w:r>
      <w:r w:rsidRPr="00655F30">
        <w:rPr>
          <w:rFonts w:ascii="Times New Roman" w:eastAsia="Times New Roman" w:hAnsi="Times New Roman" w:cs="Times New Roman"/>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655F30">
        <w:rPr>
          <w:rFonts w:ascii="Times New Roman" w:eastAsia="Times New Roman" w:hAnsi="Times New Roman" w:cs="Times New Roman"/>
          <w:i/>
          <w:sz w:val="24"/>
          <w:szCs w:val="24"/>
          <w:lang w:eastAsia="ru-RU"/>
        </w:rPr>
        <w:t>и поездках.</w:t>
      </w:r>
      <w:r w:rsidRPr="00655F30">
        <w:rPr>
          <w:rFonts w:ascii="Times New Roman" w:eastAsia="Times New Roman" w:hAnsi="Times New Roman" w:cs="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55F30">
        <w:rPr>
          <w:rFonts w:ascii="Times New Roman" w:eastAsia="Times New Roman" w:hAnsi="Times New Roman" w:cs="Times New Roman"/>
          <w:i/>
          <w:sz w:val="24"/>
          <w:szCs w:val="24"/>
          <w:lang w:eastAsia="ru-RU"/>
        </w:rPr>
        <w:t>самозащита покупателя</w:t>
      </w:r>
      <w:r w:rsidRPr="00655F30">
        <w:rPr>
          <w:rFonts w:ascii="Times New Roman" w:eastAsia="Times New Roman" w:hAnsi="Times New Roman" w:cs="Times New Roman"/>
          <w:sz w:val="24"/>
          <w:szCs w:val="24"/>
          <w:lang w:eastAsia="ru-RU"/>
        </w:rPr>
        <w:t xml:space="preserve">). Элементарные способы самозащиты. </w:t>
      </w:r>
      <w:r w:rsidRPr="00655F30">
        <w:rPr>
          <w:rFonts w:ascii="Times New Roman" w:eastAsia="Times New Roman" w:hAnsi="Times New Roman" w:cs="Times New Roman"/>
          <w:i/>
          <w:sz w:val="24"/>
          <w:szCs w:val="24"/>
          <w:lang w:eastAsia="ru-RU"/>
        </w:rPr>
        <w:t>Информационная безопасность подростка.</w:t>
      </w:r>
    </w:p>
    <w:p w:rsidR="00655F30" w:rsidRPr="00655F30" w:rsidRDefault="00655F30" w:rsidP="00655F30">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Защита населения Российской Федерации от чрезвычайных </w:t>
      </w:r>
      <w:r w:rsidRPr="00655F30">
        <w:rPr>
          <w:rFonts w:ascii="Times New Roman" w:eastAsia="Times New Roman" w:hAnsi="Times New Roman" w:cs="Times New Roman"/>
          <w:b/>
          <w:bCs/>
          <w:sz w:val="24"/>
          <w:szCs w:val="24"/>
          <w:shd w:val="clear" w:color="auto" w:fill="FFFFFF"/>
          <w:lang w:eastAsia="ru-RU"/>
        </w:rPr>
        <w:t>ситуаций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w:t>
      </w:r>
      <w:r w:rsidRPr="00655F30">
        <w:rPr>
          <w:rFonts w:ascii="Times New Roman" w:eastAsia="Times New Roman" w:hAnsi="Times New Roman" w:cs="Times New Roman"/>
          <w:sz w:val="24"/>
          <w:szCs w:val="24"/>
          <w:lang w:eastAsia="ru-RU"/>
        </w:rPr>
        <w:lastRenderedPageBreak/>
        <w:t>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55F30" w:rsidRPr="00655F30" w:rsidRDefault="00655F30" w:rsidP="00655F30">
      <w:pPr>
        <w:tabs>
          <w:tab w:val="left" w:pos="426"/>
        </w:tabs>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655F30">
        <w:rPr>
          <w:rFonts w:ascii="Times New Roman" w:eastAsia="Times New Roman" w:hAnsi="Times New Roman" w:cs="Times New Roman"/>
          <w:b/>
          <w:bCs/>
          <w:sz w:val="24"/>
          <w:szCs w:val="24"/>
          <w:lang w:eastAsia="ru-RU"/>
        </w:rPr>
        <w:t>Основы противодействия терроризму, экстремизму и наркотизму в Российской Федерации</w:t>
      </w:r>
    </w:p>
    <w:p w:rsidR="00655F30" w:rsidRPr="00655F30" w:rsidRDefault="00655F30" w:rsidP="00655F30">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Терроризм, экстремизм, наркотизм - сущность и угрозы безопасности личности и общества. </w:t>
      </w:r>
      <w:r w:rsidRPr="00655F30">
        <w:rPr>
          <w:rFonts w:ascii="Times New Roman" w:eastAsia="Times New Roman" w:hAnsi="Times New Roman" w:cs="Times New Roman"/>
          <w:i/>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55F30">
        <w:rPr>
          <w:rFonts w:ascii="Times New Roman" w:eastAsia="Times New Roman" w:hAnsi="Times New Roman" w:cs="Times New Roman"/>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55F30" w:rsidRPr="00655F30" w:rsidRDefault="00655F30" w:rsidP="00655F30">
      <w:pPr>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Основы медицинских знаний и здорового образа жизни</w:t>
      </w:r>
    </w:p>
    <w:p w:rsidR="00655F30" w:rsidRPr="00655F30" w:rsidRDefault="00655F30" w:rsidP="00655F30">
      <w:pPr>
        <w:tabs>
          <w:tab w:val="left" w:pos="426"/>
        </w:tabs>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Основы здорового образа жизни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sz w:val="24"/>
          <w:szCs w:val="24"/>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655F30">
        <w:rPr>
          <w:rFonts w:ascii="Times New Roman" w:eastAsia="Times New Roman" w:hAnsi="Times New Roman" w:cs="Times New Roman"/>
          <w:bCs/>
          <w:i/>
          <w:sz w:val="24"/>
          <w:szCs w:val="24"/>
          <w:lang w:eastAsia="ru-RU"/>
        </w:rPr>
        <w:t>Семья в современном обществе. Права и обязанности супругов. Защита прав ребенка.</w:t>
      </w:r>
    </w:p>
    <w:p w:rsidR="00655F30" w:rsidRPr="00655F30" w:rsidRDefault="00655F30" w:rsidP="00655F30">
      <w:pPr>
        <w:tabs>
          <w:tab w:val="left" w:pos="426"/>
        </w:tabs>
        <w:spacing w:after="0" w:line="240" w:lineRule="auto"/>
        <w:contextualSpacing/>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Основы медицинских знаний и оказание первой помощи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655F30">
        <w:rPr>
          <w:rFonts w:ascii="Times New Roman" w:eastAsia="Times New Roman" w:hAnsi="Times New Roman" w:cs="Times New Roman"/>
          <w:i/>
          <w:sz w:val="24"/>
          <w:szCs w:val="24"/>
          <w:lang w:eastAsia="ru-RU"/>
        </w:rPr>
        <w:t>Основные неинфекционные и инфекционные заболевания, их профилактика</w:t>
      </w:r>
      <w:r w:rsidRPr="00655F30">
        <w:rPr>
          <w:rFonts w:ascii="Times New Roman" w:eastAsia="Times New Roman" w:hAnsi="Times New Roman" w:cs="Times New Roman"/>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655F30">
        <w:rPr>
          <w:rFonts w:ascii="Times New Roman" w:eastAsia="Times New Roman" w:hAnsi="Times New Roman" w:cs="Times New Roman"/>
          <w:i/>
          <w:sz w:val="24"/>
          <w:szCs w:val="24"/>
          <w:lang w:eastAsia="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55F30" w:rsidRPr="00655F30" w:rsidRDefault="00655F30" w:rsidP="00655F30">
      <w:pPr>
        <w:spacing w:after="0" w:line="240" w:lineRule="auto"/>
        <w:ind w:firstLine="993"/>
        <w:jc w:val="center"/>
        <w:rPr>
          <w:rFonts w:ascii="Times New Roman" w:eastAsia="Times New Roman" w:hAnsi="Times New Roman" w:cs="Times New Roman"/>
          <w:b/>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b/>
          <w:bCs/>
          <w:caps/>
          <w:color w:val="000000"/>
          <w:sz w:val="28"/>
          <w:szCs w:val="28"/>
          <w:lang w:eastAsia="ru-RU"/>
        </w:rPr>
      </w:pPr>
    </w:p>
    <w:p w:rsidR="00655F30" w:rsidRPr="00655F30" w:rsidRDefault="00655F30" w:rsidP="00655F30">
      <w:pPr>
        <w:spacing w:after="0" w:line="240" w:lineRule="auto"/>
        <w:rPr>
          <w:rFonts w:ascii="Times New Roman" w:eastAsia="Times New Roman" w:hAnsi="Times New Roman" w:cs="Times New Roman"/>
          <w:b/>
          <w:bCs/>
          <w:caps/>
          <w:color w:val="000000"/>
          <w:sz w:val="28"/>
          <w:szCs w:val="28"/>
          <w:lang w:eastAsia="ru-RU"/>
        </w:rPr>
      </w:pPr>
      <w:r w:rsidRPr="00655F30">
        <w:rPr>
          <w:rFonts w:ascii="Times New Roman" w:eastAsia="Times New Roman" w:hAnsi="Times New Roman" w:cs="Times New Roman"/>
          <w:b/>
          <w:bCs/>
          <w:caps/>
          <w:color w:val="000000"/>
          <w:sz w:val="28"/>
          <w:szCs w:val="28"/>
          <w:lang w:eastAsia="ru-RU"/>
        </w:rPr>
        <w:t>2.3. Программа воспитания и социализации обучающихся</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Программа воспитания и социализации обучающихся на уровне основного общего образования (далее – Программа) в МБОУ СОШ с.Майское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55F30" w:rsidRPr="00655F30" w:rsidRDefault="00655F30" w:rsidP="00655F30">
      <w:pPr>
        <w:spacing w:after="0" w:line="240" w:lineRule="auto"/>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 xml:space="preserve">Программа направлена на: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формирование экологической культуры,</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антикоррупционного сознания.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Программа обеспечивает:</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социальную самоидентификацию обучающихся посредством личностно значимой и общественно приемлемой деятельности;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участие обучающихся в деятельности производственных, творческих объединений, благотворительных организаций;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 экологическом просвещении сверстников, родителей, населения;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 благоустройстве школы, класса, сельского поселения, города;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способности противостоять негативным воздействиям социальной среды, факторам микросоциальной среды;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учет индивидуальных и возрастных особенностей обучающихся, культурных и социальных потребностей их семей;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у обучающихся мотивации к труду, потребности к приобретению профессии;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приобретение практического опыта, соответствующего интересам и способностям обучающихся;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w:t>
      </w:r>
      <w:r w:rsidRPr="00655F30">
        <w:rPr>
          <w:rFonts w:ascii="Times New Roman" w:eastAsia="Times New Roman" w:hAnsi="Times New Roman" w:cs="Times New Roman"/>
          <w:sz w:val="24"/>
          <w:szCs w:val="24"/>
          <w:lang w:val="x-none" w:eastAsia="x-none"/>
        </w:rPr>
        <w:lastRenderedPageBreak/>
        <w:t xml:space="preserve">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осознание обучающимися ценности экологически целесообразного, здорового и безопасного образа жизни;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осознанное отношение обучающихся к выбору индивидуального рациона здорового питания;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овладение современными оздоровительными технологиями, в том числе на основе навыков личной гигиены;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убежденности в выборе здорового образа жизни и вреде употребления алкоголя и табакокурения; </w:t>
      </w:r>
    </w:p>
    <w:p w:rsidR="00655F30" w:rsidRPr="00655F30" w:rsidRDefault="00655F30" w:rsidP="007D5655">
      <w:pPr>
        <w:numPr>
          <w:ilvl w:val="0"/>
          <w:numId w:val="17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55F30" w:rsidRPr="00655F30" w:rsidRDefault="00655F30" w:rsidP="00655F30">
      <w:pPr>
        <w:keepNext/>
        <w:keepLines/>
        <w:spacing w:after="0" w:line="240" w:lineRule="auto"/>
        <w:contextualSpacing/>
        <w:jc w:val="both"/>
        <w:outlineLvl w:val="2"/>
        <w:rPr>
          <w:rFonts w:ascii="Times New Roman" w:eastAsia="Calibri" w:hAnsi="Times New Roman" w:cs="Times New Roman"/>
          <w:b/>
          <w:bCs/>
          <w:sz w:val="24"/>
          <w:szCs w:val="24"/>
          <w:lang w:val="x-none" w:eastAsia="x-none"/>
        </w:rPr>
      </w:pPr>
      <w:bookmarkStart w:id="165" w:name="_Toc410654044"/>
      <w:bookmarkStart w:id="166" w:name="_Toc284662818"/>
      <w:bookmarkStart w:id="167" w:name="_Toc284663445"/>
      <w:bookmarkStart w:id="168" w:name="_Toc414553255"/>
      <w:bookmarkStart w:id="169" w:name="_Toc409691719"/>
      <w:r w:rsidRPr="00655F30">
        <w:rPr>
          <w:rFonts w:ascii="Times New Roman" w:eastAsia="Calibri" w:hAnsi="Times New Roman" w:cs="Times New Roman"/>
          <w:b/>
          <w:bCs/>
          <w:sz w:val="24"/>
          <w:szCs w:val="24"/>
          <w:lang w:val="x-none" w:eastAsia="x-none"/>
        </w:rPr>
        <w:t>2.3.1. Цель и задачи духовно-нравственного развития, воспитания и</w:t>
      </w:r>
      <w:bookmarkStart w:id="170" w:name="_Toc410654045"/>
      <w:bookmarkStart w:id="171" w:name="_Toc414553256"/>
      <w:bookmarkEnd w:id="165"/>
      <w:bookmarkEnd w:id="166"/>
      <w:bookmarkEnd w:id="167"/>
      <w:bookmarkEnd w:id="168"/>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социализации обучающихся</w:t>
      </w:r>
      <w:bookmarkEnd w:id="169"/>
      <w:bookmarkEnd w:id="170"/>
      <w:bookmarkEnd w:id="171"/>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             Целью</w:t>
      </w:r>
      <w:r w:rsidRPr="00655F30">
        <w:rPr>
          <w:rFonts w:ascii="Times New Roman" w:eastAsia="Times New Roman" w:hAnsi="Times New Roman" w:cs="Times New Roman"/>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Задачи духовно-нравственного развития, воспитания и социализации обучающихся</w:t>
      </w:r>
      <w:r w:rsidRPr="00655F30">
        <w:rPr>
          <w:rFonts w:ascii="Times New Roman" w:eastAsia="Times New Roman" w:hAnsi="Times New Roman" w:cs="Times New Roman"/>
          <w:sz w:val="24"/>
          <w:szCs w:val="24"/>
          <w:lang w:eastAsia="ru-RU"/>
        </w:rPr>
        <w:t xml:space="preserve">: </w:t>
      </w:r>
    </w:p>
    <w:p w:rsidR="00655F30" w:rsidRPr="00655F30" w:rsidRDefault="00655F30" w:rsidP="007D5655">
      <w:pPr>
        <w:numPr>
          <w:ilvl w:val="0"/>
          <w:numId w:val="176"/>
        </w:num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освоение  обучающимися  ценностно-нормативного  и деятельностно</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55F30" w:rsidRPr="00655F30" w:rsidRDefault="00655F30" w:rsidP="007D5655">
      <w:pPr>
        <w:numPr>
          <w:ilvl w:val="0"/>
          <w:numId w:val="176"/>
        </w:num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вовлечение обучающегося в процессы самопознания, само</w:t>
      </w:r>
      <w:r w:rsidRPr="00655F30">
        <w:rPr>
          <w:rFonts w:ascii="Times New Roman" w:eastAsia="Times New Roman" w:hAnsi="Times New Roman" w:cs="Times New Roman"/>
          <w:sz w:val="24"/>
          <w:szCs w:val="24"/>
          <w:lang w:eastAsia="x-none"/>
        </w:rPr>
        <w:t>-</w:t>
      </w:r>
      <w:r w:rsidRPr="00655F30">
        <w:rPr>
          <w:rFonts w:ascii="Times New Roman" w:eastAsia="Times New Roman" w:hAnsi="Times New Roman" w:cs="Times New Roman"/>
          <w:sz w:val="24"/>
          <w:szCs w:val="24"/>
          <w:lang w:val="x-none" w:eastAsia="x-none"/>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55F30" w:rsidRPr="00655F30" w:rsidRDefault="00655F30" w:rsidP="007D5655">
      <w:pPr>
        <w:numPr>
          <w:ilvl w:val="0"/>
          <w:numId w:val="176"/>
        </w:numPr>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овладение обучающимся социальными, регулятивными и коммуникативными компетенциями, обеспечивающими им индивидуальную </w:t>
      </w:r>
      <w:r w:rsidRPr="00655F30">
        <w:rPr>
          <w:rFonts w:ascii="Times New Roman" w:eastAsia="Times New Roman" w:hAnsi="Times New Roman" w:cs="Times New Roman"/>
          <w:sz w:val="24"/>
          <w:szCs w:val="24"/>
          <w:lang w:val="x-none" w:eastAsia="x-none"/>
        </w:rPr>
        <w:lastRenderedPageBreak/>
        <w:t xml:space="preserve">успешность в общении с окружающими, результативность в социальных практиках, процессе в сотрудничества со сверстниками, старшими и младшими.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Ценностные ориентиры программы</w:t>
      </w:r>
      <w:r w:rsidRPr="00655F30">
        <w:rPr>
          <w:rFonts w:ascii="Times New Roman" w:eastAsia="Times New Roman" w:hAnsi="Times New Roman" w:cs="Times New Roman"/>
          <w:sz w:val="24"/>
          <w:szCs w:val="24"/>
          <w:lang w:eastAsia="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Базовые национальные ценности российского общества определяются положениями </w:t>
      </w:r>
      <w:r w:rsidRPr="00655F30">
        <w:rPr>
          <w:rFonts w:ascii="Times New Roman" w:eastAsia="Times New Roman" w:hAnsi="Times New Roman" w:cs="Times New Roman"/>
          <w:b/>
          <w:sz w:val="24"/>
          <w:szCs w:val="24"/>
          <w:lang w:eastAsia="ru-RU"/>
        </w:rPr>
        <w:t>Конституции Российской Федерации</w:t>
      </w:r>
      <w:r w:rsidRPr="00655F30">
        <w:rPr>
          <w:rFonts w:ascii="Times New Roman" w:eastAsia="Times New Roman" w:hAnsi="Times New Roman" w:cs="Times New Roman"/>
          <w:sz w:val="24"/>
          <w:szCs w:val="24"/>
          <w:lang w:eastAsia="ru-RU"/>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«Российская Федерация – Россия есть демократическое федеративное правовое государство с республиканской формой правления» (Гл.</w:t>
      </w:r>
      <w:r w:rsidRPr="00655F30">
        <w:rPr>
          <w:rFonts w:ascii="Times New Roman" w:eastAsia="Times New Roman" w:hAnsi="Times New Roman" w:cs="Times New Roman"/>
          <w:sz w:val="24"/>
          <w:szCs w:val="24"/>
          <w:lang w:val="en-US" w:eastAsia="ru-RU"/>
        </w:rPr>
        <w:t>I</w:t>
      </w:r>
      <w:r w:rsidRPr="00655F30">
        <w:rPr>
          <w:rFonts w:ascii="Times New Roman" w:eastAsia="Times New Roman" w:hAnsi="Times New Roman" w:cs="Times New Roman"/>
          <w:sz w:val="24"/>
          <w:szCs w:val="24"/>
          <w:lang w:eastAsia="ru-RU"/>
        </w:rPr>
        <w:t>, ст.1);</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«Человек, его права и свободы являются высшей ценностью» (Гл.</w:t>
      </w:r>
      <w:r w:rsidRPr="00655F30">
        <w:rPr>
          <w:rFonts w:ascii="Times New Roman" w:eastAsia="Times New Roman" w:hAnsi="Times New Roman" w:cs="Times New Roman"/>
          <w:sz w:val="24"/>
          <w:szCs w:val="24"/>
          <w:lang w:val="en-US" w:eastAsia="ru-RU"/>
        </w:rPr>
        <w:t>I</w:t>
      </w:r>
      <w:r w:rsidRPr="00655F30">
        <w:rPr>
          <w:rFonts w:ascii="Times New Roman" w:eastAsia="Times New Roman" w:hAnsi="Times New Roman" w:cs="Times New Roman"/>
          <w:sz w:val="24"/>
          <w:szCs w:val="24"/>
          <w:lang w:eastAsia="ru-RU"/>
        </w:rPr>
        <w:t>, ст.2);</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(Гл.I, ст.8);</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655F30">
        <w:rPr>
          <w:rFonts w:ascii="Times New Roman" w:eastAsia="Times New Roman" w:hAnsi="Times New Roman" w:cs="Times New Roman"/>
          <w:b/>
          <w:sz w:val="24"/>
          <w:szCs w:val="24"/>
          <w:lang w:eastAsia="ru-RU"/>
        </w:rPr>
        <w:t>»</w:t>
      </w:r>
      <w:r w:rsidRPr="00655F30">
        <w:rPr>
          <w:rFonts w:ascii="Times New Roman" w:eastAsia="Times New Roman" w:hAnsi="Times New Roman" w:cs="Times New Roman"/>
          <w:sz w:val="24"/>
          <w:szCs w:val="24"/>
          <w:lang w:eastAsia="ru-RU"/>
        </w:rPr>
        <w:t xml:space="preserve"> (№ 273-ФЗ от 29 декабря 2012 г.):</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….демократический характер управления образованием, обеспечение прав педагогических работников, обучающихся, родителей </w:t>
      </w:r>
      <w:hyperlink r:id="rId74" w:history="1">
        <w:r w:rsidRPr="00655F30">
          <w:rPr>
            <w:rFonts w:ascii="Times New Roman" w:eastAsia="Times New Roman" w:hAnsi="Times New Roman" w:cs="Times New Roman"/>
            <w:sz w:val="24"/>
            <w:szCs w:val="24"/>
            <w:lang w:eastAsia="ru-RU"/>
          </w:rPr>
          <w:t>(законных представителей)</w:t>
        </w:r>
      </w:hyperlink>
      <w:r w:rsidRPr="00655F30">
        <w:rPr>
          <w:rFonts w:ascii="Times New Roman" w:eastAsia="Times New Roman" w:hAnsi="Times New Roman" w:cs="Times New Roman"/>
          <w:sz w:val="24"/>
          <w:szCs w:val="24"/>
          <w:lang w:eastAsia="ru-RU"/>
        </w:rPr>
        <w:t> несовершеннолетних обучающихся на участие в управлении образовательными организациями;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…недопустимость ограничения или устранения конкуренции в сфере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…сочетание государственного и договорного регулирования отношений в сфере образования» (Ст. 3).</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
          <w:sz w:val="24"/>
          <w:szCs w:val="24"/>
          <w:lang w:eastAsia="ru-RU"/>
        </w:rPr>
        <w:t xml:space="preserve">Федеральный государственный образовательный стандарт основного общего образования </w:t>
      </w:r>
      <w:r w:rsidRPr="00655F30">
        <w:rPr>
          <w:rFonts w:ascii="Times New Roman" w:eastAsia="Times New Roman" w:hAnsi="Times New Roman" w:cs="Times New Roman"/>
          <w:sz w:val="24"/>
          <w:szCs w:val="24"/>
          <w:lang w:eastAsia="ru-RU"/>
        </w:rPr>
        <w:t xml:space="preserve">перечисляет базовые национальные ценности российского общества: </w:t>
      </w:r>
      <w:r w:rsidRPr="00655F30">
        <w:rPr>
          <w:rFonts w:ascii="Times New Roman" w:eastAsia="Times New Roman" w:hAnsi="Times New Roman" w:cs="Times New Roman"/>
          <w:bCs/>
          <w:sz w:val="24"/>
          <w:szCs w:val="24"/>
          <w:lang w:eastAsia="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55F30" w:rsidRPr="00655F30" w:rsidRDefault="00655F30" w:rsidP="00655F30">
      <w:pPr>
        <w:keepNext/>
        <w:keepLines/>
        <w:spacing w:before="200"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172" w:name="_Toc409691720"/>
      <w:bookmarkStart w:id="173" w:name="_Toc410654046"/>
      <w:bookmarkStart w:id="174" w:name="_Toc414553258"/>
      <w:r w:rsidRPr="00655F30">
        <w:rPr>
          <w:rFonts w:ascii="Times New Roman" w:eastAsia="Calibri" w:hAnsi="Times New Roman" w:cs="Times New Roman"/>
          <w:b/>
          <w:bCs/>
          <w:sz w:val="24"/>
          <w:szCs w:val="24"/>
          <w:lang w:val="x-none" w:eastAsia="x-none"/>
        </w:rPr>
        <w:t>2.3.2. Направления деятельности по духовно-нравственному развитию, воспитанию и социализации</w:t>
      </w:r>
      <w:bookmarkEnd w:id="172"/>
      <w:bookmarkEnd w:id="173"/>
      <w:r w:rsidRPr="00655F30">
        <w:rPr>
          <w:rFonts w:ascii="Times New Roman" w:eastAsia="Calibri" w:hAnsi="Times New Roman" w:cs="Times New Roman"/>
          <w:b/>
          <w:bCs/>
          <w:sz w:val="24"/>
          <w:szCs w:val="24"/>
          <w:lang w:val="x-none" w:eastAsia="x-none"/>
        </w:rPr>
        <w:t>, профессиональной ориентации обучающихся, здоровьесберегающей деятельности и формированию экологической культуры обучающихся</w:t>
      </w:r>
      <w:bookmarkEnd w:id="174"/>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655F30">
        <w:rPr>
          <w:rFonts w:ascii="Times New Roman" w:eastAsia="Times New Roman" w:hAnsi="Times New Roman" w:cs="Times New Roman"/>
          <w:i/>
          <w:sz w:val="24"/>
          <w:szCs w:val="24"/>
          <w:lang w:eastAsia="ru-RU"/>
        </w:rPr>
        <w:t>уклада школьной жизни</w:t>
      </w:r>
      <w:r w:rsidRPr="00655F30">
        <w:rPr>
          <w:rFonts w:ascii="Times New Roman" w:eastAsia="Times New Roman" w:hAnsi="Times New Roman" w:cs="Times New Roman"/>
          <w:sz w:val="24"/>
          <w:szCs w:val="24"/>
          <w:lang w:eastAsia="ru-RU"/>
        </w:rPr>
        <w:t xml:space="preserve">: </w:t>
      </w:r>
    </w:p>
    <w:p w:rsidR="00655F30" w:rsidRPr="00655F30" w:rsidRDefault="00655F30" w:rsidP="007D5655">
      <w:pPr>
        <w:numPr>
          <w:ilvl w:val="0"/>
          <w:numId w:val="17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обеспечивающего создание социальной среды развития обучающихся; </w:t>
      </w:r>
    </w:p>
    <w:p w:rsidR="00655F30" w:rsidRPr="00655F30" w:rsidRDefault="00655F30" w:rsidP="007D5655">
      <w:pPr>
        <w:numPr>
          <w:ilvl w:val="0"/>
          <w:numId w:val="17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55F30" w:rsidRPr="00655F30" w:rsidRDefault="00655F30" w:rsidP="007D5655">
      <w:pPr>
        <w:numPr>
          <w:ilvl w:val="0"/>
          <w:numId w:val="17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основанного на системе базовых национальных ценностей российского общества; </w:t>
      </w:r>
    </w:p>
    <w:p w:rsidR="00655F30" w:rsidRPr="00655F30" w:rsidRDefault="00655F30" w:rsidP="007D5655">
      <w:pPr>
        <w:numPr>
          <w:ilvl w:val="0"/>
          <w:numId w:val="17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w:t>
      </w:r>
      <w:r w:rsidRPr="00655F30">
        <w:rPr>
          <w:rFonts w:ascii="Times New Roman" w:eastAsia="Times New Roman" w:hAnsi="Times New Roman" w:cs="Times New Roman"/>
          <w:i/>
          <w:sz w:val="24"/>
          <w:szCs w:val="24"/>
          <w:lang w:eastAsia="ru-RU"/>
        </w:rPr>
        <w:t>формировании уклада школьной жизни</w:t>
      </w:r>
      <w:r w:rsidRPr="00655F30">
        <w:rPr>
          <w:rFonts w:ascii="Times New Roman" w:eastAsia="Times New Roman" w:hAnsi="Times New Roman" w:cs="Times New Roman"/>
          <w:sz w:val="24"/>
          <w:szCs w:val="24"/>
          <w:lang w:eastAsia="ru-RU"/>
        </w:rPr>
        <w:t xml:space="preserve">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w:t>
      </w:r>
      <w:r w:rsidRPr="00655F30">
        <w:rPr>
          <w:rFonts w:ascii="Times New Roman" w:eastAsia="Times New Roman" w:hAnsi="Times New Roman" w:cs="Times New Roman"/>
          <w:sz w:val="24"/>
          <w:szCs w:val="24"/>
          <w:lang w:eastAsia="ru-RU"/>
        </w:rPr>
        <w:lastRenderedPageBreak/>
        <w:t xml:space="preserve">ценностных и целевых ориентиров школы, элементов коллективной жизнедеятельности, обеспечивающих реализацию ценностей и целей.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Основными направлениями деятельности образовательной организации </w:t>
      </w:r>
      <w:r w:rsidRPr="00655F30">
        <w:rPr>
          <w:rFonts w:ascii="Times New Roman" w:eastAsia="Times New Roman" w:hAnsi="Times New Roman" w:cs="Times New Roman"/>
          <w:sz w:val="24"/>
          <w:szCs w:val="24"/>
          <w:lang w:eastAsia="ru-RU"/>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обеспечение принятия обучающимися </w:t>
      </w:r>
      <w:r w:rsidRPr="00655F30">
        <w:rPr>
          <w:rFonts w:ascii="Times New Roman" w:eastAsia="Times New Roman" w:hAnsi="Times New Roman" w:cs="Times New Roman"/>
          <w:b/>
          <w:i/>
          <w:sz w:val="24"/>
          <w:szCs w:val="24"/>
          <w:lang w:eastAsia="ru-RU"/>
        </w:rPr>
        <w:t>ценности Человека и человечности</w:t>
      </w:r>
      <w:r w:rsidRPr="00655F30">
        <w:rPr>
          <w:rFonts w:ascii="Times New Roman" w:eastAsia="Times New Roman" w:hAnsi="Times New Roman" w:cs="Times New Roman"/>
          <w:sz w:val="24"/>
          <w:szCs w:val="24"/>
          <w:lang w:eastAsia="ru-RU"/>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655F30">
        <w:rPr>
          <w:rFonts w:ascii="Times New Roman" w:eastAsia="Times New Roman" w:hAnsi="Times New Roman" w:cs="Times New Roman"/>
          <w:b/>
          <w:i/>
          <w:sz w:val="24"/>
          <w:szCs w:val="24"/>
          <w:lang w:eastAsia="ru-RU"/>
        </w:rPr>
        <w:t>отношений к России как Отечеству</w:t>
      </w:r>
      <w:r w:rsidRPr="00655F30">
        <w:rPr>
          <w:rFonts w:ascii="Times New Roman" w:eastAsia="Times New Roman" w:hAnsi="Times New Roman" w:cs="Times New Roman"/>
          <w:sz w:val="24"/>
          <w:szCs w:val="24"/>
          <w:lang w:eastAsia="ru-RU"/>
        </w:rPr>
        <w:t xml:space="preserve"> (приобщение обучающихся к культурным ценностям своего народа, своей этнической или социокультурной группы,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включение обучающихся в процессы </w:t>
      </w:r>
      <w:r w:rsidRPr="00655F30">
        <w:rPr>
          <w:rFonts w:ascii="Times New Roman" w:eastAsia="Times New Roman" w:hAnsi="Times New Roman" w:cs="Times New Roman"/>
          <w:b/>
          <w:i/>
          <w:sz w:val="24"/>
          <w:szCs w:val="24"/>
          <w:lang w:eastAsia="ru-RU"/>
        </w:rPr>
        <w:t>общественной самоорганизации</w:t>
      </w:r>
      <w:r w:rsidRPr="00655F30">
        <w:rPr>
          <w:rFonts w:ascii="Times New Roman" w:eastAsia="Times New Roman" w:hAnsi="Times New Roman" w:cs="Times New Roman"/>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w:t>
      </w:r>
      <w:r w:rsidRPr="00655F30">
        <w:rPr>
          <w:rFonts w:ascii="Times New Roman" w:eastAsia="Times New Roman" w:hAnsi="Times New Roman" w:cs="Times New Roman"/>
          <w:b/>
          <w:i/>
          <w:sz w:val="24"/>
          <w:szCs w:val="24"/>
          <w:lang w:eastAsia="ru-RU"/>
        </w:rPr>
        <w:t>партнерских отношений</w:t>
      </w:r>
      <w:r w:rsidRPr="00655F30">
        <w:rPr>
          <w:rFonts w:ascii="Times New Roman" w:eastAsia="Times New Roman" w:hAnsi="Times New Roman" w:cs="Times New Roman"/>
          <w:sz w:val="24"/>
          <w:szCs w:val="24"/>
          <w:lang w:eastAsia="ru-RU"/>
        </w:rPr>
        <w:t xml:space="preserve">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655F30">
        <w:rPr>
          <w:rFonts w:ascii="Times New Roman" w:eastAsia="Times New Roman" w:hAnsi="Times New Roman" w:cs="Times New Roman"/>
          <w:b/>
          <w:i/>
          <w:sz w:val="24"/>
          <w:szCs w:val="24"/>
          <w:lang w:eastAsia="ru-RU"/>
        </w:rPr>
        <w:t>трудовых отношений и выбора будущей профессии</w:t>
      </w:r>
      <w:r w:rsidRPr="00655F30">
        <w:rPr>
          <w:rFonts w:ascii="Times New Roman" w:eastAsia="Times New Roman" w:hAnsi="Times New Roman" w:cs="Times New Roman"/>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информирование обучающихся об особенностях различных сфер профессиональной деятельности, социальных и финансовых составляющих различных профессий;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сфере </w:t>
      </w:r>
      <w:r w:rsidRPr="00655F30">
        <w:rPr>
          <w:rFonts w:ascii="Times New Roman" w:eastAsia="Times New Roman" w:hAnsi="Times New Roman" w:cs="Times New Roman"/>
          <w:b/>
          <w:i/>
          <w:sz w:val="24"/>
          <w:szCs w:val="24"/>
          <w:lang w:eastAsia="ru-RU"/>
        </w:rPr>
        <w:t>самопознания, самоопределения, самореализации, самосовершенствования</w:t>
      </w:r>
      <w:r w:rsidRPr="00655F30">
        <w:rPr>
          <w:rFonts w:ascii="Times New Roman" w:eastAsia="Times New Roman" w:hAnsi="Times New Roman" w:cs="Times New Roman"/>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сфере </w:t>
      </w:r>
      <w:r w:rsidRPr="00655F30">
        <w:rPr>
          <w:rFonts w:ascii="Times New Roman" w:eastAsia="Times New Roman" w:hAnsi="Times New Roman" w:cs="Times New Roman"/>
          <w:b/>
          <w:i/>
          <w:sz w:val="24"/>
          <w:szCs w:val="24"/>
          <w:lang w:eastAsia="ru-RU"/>
        </w:rPr>
        <w:t>здорового образа жизни</w:t>
      </w:r>
      <w:r w:rsidRPr="00655F30">
        <w:rPr>
          <w:rFonts w:ascii="Times New Roman" w:eastAsia="Times New Roman" w:hAnsi="Times New Roman" w:cs="Times New Roman"/>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формирование знаний о современных угрозах для жизни и здоровья людей, готовности активно им противостоять; овладение современными оздоровительными технологиями;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формирование мотивов и ценностей обучающегося в сфере </w:t>
      </w:r>
      <w:r w:rsidRPr="00655F30">
        <w:rPr>
          <w:rFonts w:ascii="Times New Roman" w:eastAsia="Times New Roman" w:hAnsi="Times New Roman" w:cs="Times New Roman"/>
          <w:b/>
          <w:i/>
          <w:sz w:val="24"/>
          <w:szCs w:val="24"/>
          <w:lang w:eastAsia="ru-RU"/>
        </w:rPr>
        <w:t>отношений к природе</w:t>
      </w:r>
      <w:r w:rsidRPr="00655F30">
        <w:rPr>
          <w:rFonts w:ascii="Times New Roman" w:eastAsia="Times New Roman" w:hAnsi="Times New Roman" w:cs="Times New Roman"/>
          <w:sz w:val="24"/>
          <w:szCs w:val="24"/>
          <w:lang w:eastAsia="ru-RU"/>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655F30" w:rsidRPr="00655F30" w:rsidRDefault="00655F30" w:rsidP="007D5655">
      <w:pPr>
        <w:numPr>
          <w:ilvl w:val="0"/>
          <w:numId w:val="179"/>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w:t>
      </w:r>
      <w:r w:rsidRPr="00655F30">
        <w:rPr>
          <w:rFonts w:ascii="Times New Roman" w:eastAsia="Times New Roman" w:hAnsi="Times New Roman" w:cs="Times New Roman"/>
          <w:b/>
          <w:i/>
          <w:sz w:val="24"/>
          <w:szCs w:val="24"/>
          <w:lang w:eastAsia="ru-RU"/>
        </w:rPr>
        <w:t>сфере искусства</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w:t>
      </w:r>
    </w:p>
    <w:p w:rsidR="00655F30" w:rsidRPr="00655F30" w:rsidRDefault="00655F30" w:rsidP="00655F30">
      <w:pPr>
        <w:keepNext/>
        <w:keepLines/>
        <w:spacing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175" w:name="_Toc410654047"/>
      <w:bookmarkStart w:id="176" w:name="_Toc409691721"/>
      <w:bookmarkStart w:id="177" w:name="_Toc414553259"/>
      <w:r w:rsidRPr="00655F30">
        <w:rPr>
          <w:rFonts w:ascii="Times New Roman" w:eastAsia="Calibri" w:hAnsi="Times New Roman" w:cs="Times New Roman"/>
          <w:b/>
          <w:bCs/>
          <w:sz w:val="24"/>
          <w:szCs w:val="24"/>
          <w:lang w:val="x-none" w:eastAsia="x-none"/>
        </w:rPr>
        <w:t>2.3.3. Содержание, виды деятельности и формы занятий с обучающимися</w:t>
      </w:r>
      <w:bookmarkStart w:id="178" w:name="_Toc410654048"/>
      <w:bookmarkEnd w:id="175"/>
      <w:r w:rsidRPr="00655F30">
        <w:rPr>
          <w:rFonts w:ascii="Times New Roman" w:eastAsia="Calibri" w:hAnsi="Times New Roman" w:cs="Times New Roman"/>
          <w:b/>
          <w:bCs/>
          <w:sz w:val="24"/>
          <w:szCs w:val="24"/>
          <w:lang w:val="x-none" w:eastAsia="x-none"/>
        </w:rPr>
        <w:t>(по направлениям духовно-нравственного развития, воспитания и</w:t>
      </w:r>
      <w:bookmarkStart w:id="179" w:name="_Toc410654049"/>
      <w:bookmarkEnd w:id="178"/>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социализации обучающихся)</w:t>
      </w:r>
      <w:bookmarkEnd w:id="176"/>
      <w:bookmarkEnd w:id="177"/>
      <w:bookmarkEnd w:id="179"/>
    </w:p>
    <w:p w:rsidR="00655F30" w:rsidRPr="00655F30" w:rsidRDefault="00655F30" w:rsidP="00655F30">
      <w:p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55F30" w:rsidRPr="00655F30" w:rsidRDefault="00655F30" w:rsidP="00655F30">
      <w:p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55F30" w:rsidRPr="00655F30" w:rsidRDefault="00655F30" w:rsidP="00655F30">
      <w:p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информационное и коммуникативное обеспечение рефлексии обучающихся межличностных отношений с окружающими;</w:t>
      </w:r>
    </w:p>
    <w:p w:rsidR="00655F30" w:rsidRPr="00655F30" w:rsidRDefault="00655F30" w:rsidP="00655F30">
      <w:p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55F30" w:rsidRPr="00655F30" w:rsidRDefault="00655F30" w:rsidP="00655F30">
      <w:p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решении задач обеспечения принятия обучающимися </w:t>
      </w:r>
      <w:r w:rsidRPr="00655F30">
        <w:rPr>
          <w:rFonts w:ascii="Times New Roman" w:eastAsia="Times New Roman" w:hAnsi="Times New Roman" w:cs="Times New Roman"/>
          <w:b/>
          <w:i/>
          <w:sz w:val="24"/>
          <w:szCs w:val="24"/>
          <w:lang w:eastAsia="ru-RU"/>
        </w:rPr>
        <w:t>ценности Человека и человечности</w:t>
      </w:r>
      <w:r w:rsidRPr="00655F30">
        <w:rPr>
          <w:rFonts w:ascii="Times New Roman" w:eastAsia="Times New Roman" w:hAnsi="Times New Roman" w:cs="Times New Roman"/>
          <w:sz w:val="24"/>
          <w:szCs w:val="24"/>
          <w:lang w:eastAsia="ru-RU"/>
        </w:rPr>
        <w:t xml:space="preserve">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мотивов и ценностей обучающегося </w:t>
      </w:r>
      <w:r w:rsidRPr="00655F30">
        <w:rPr>
          <w:rFonts w:ascii="Times New Roman" w:eastAsia="Times New Roman" w:hAnsi="Times New Roman" w:cs="Times New Roman"/>
          <w:b/>
          <w:i/>
          <w:sz w:val="24"/>
          <w:szCs w:val="24"/>
          <w:lang w:eastAsia="ru-RU"/>
        </w:rPr>
        <w:t>в сфере отношений к России как Отечеству</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sz w:val="24"/>
          <w:szCs w:val="24"/>
          <w:lang w:eastAsia="ru-RU"/>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Включение обучающихся </w:t>
      </w:r>
      <w:r w:rsidRPr="00655F30">
        <w:rPr>
          <w:rFonts w:ascii="Times New Roman" w:eastAsia="Times New Roman" w:hAnsi="Times New Roman" w:cs="Times New Roman"/>
          <w:b/>
          <w:i/>
          <w:sz w:val="24"/>
          <w:szCs w:val="24"/>
          <w:lang w:eastAsia="ru-RU"/>
        </w:rPr>
        <w:t>в сферу общественной самоорганизации</w:t>
      </w:r>
      <w:r w:rsidRPr="00655F30">
        <w:rPr>
          <w:rFonts w:ascii="Times New Roman" w:eastAsia="Times New Roman" w:hAnsi="Times New Roman" w:cs="Times New Roman"/>
          <w:sz w:val="24"/>
          <w:szCs w:val="24"/>
          <w:lang w:eastAsia="ru-RU"/>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Включение обучающихся в сферу общественной самоорганизации предусматривает следующие этапы: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демонстрация вариативности социальных ситуаций, ситуаций выбора и необходимости планирования собственной деятельности;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содействие школьникам в проектировании и планировании собственного участия в социальной деятельности.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 формировании ответственного </w:t>
      </w:r>
      <w:r w:rsidRPr="00655F30">
        <w:rPr>
          <w:rFonts w:ascii="Times New Roman" w:eastAsia="Times New Roman" w:hAnsi="Times New Roman" w:cs="Times New Roman"/>
          <w:b/>
          <w:i/>
          <w:sz w:val="24"/>
          <w:szCs w:val="24"/>
          <w:lang w:eastAsia="ru-RU"/>
        </w:rPr>
        <w:t>отношения к учебно-познавательной деятельности</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sz w:val="24"/>
          <w:szCs w:val="24"/>
          <w:lang w:eastAsia="ru-RU"/>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мотивов и ценностей обучающегося </w:t>
      </w:r>
      <w:r w:rsidRPr="00655F30">
        <w:rPr>
          <w:rFonts w:ascii="Times New Roman" w:eastAsia="Times New Roman" w:hAnsi="Times New Roman" w:cs="Times New Roman"/>
          <w:b/>
          <w:i/>
          <w:sz w:val="24"/>
          <w:szCs w:val="24"/>
          <w:lang w:eastAsia="ru-RU"/>
        </w:rPr>
        <w:t>в сфере трудовых отношений и выбора будущей профессии</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sz w:val="24"/>
          <w:szCs w:val="24"/>
          <w:lang w:eastAsia="ru-RU"/>
        </w:rPr>
        <w:t>предполагается осуществлять через информирование обучающихся об особенностях различных сфер профессиональной деятельности,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Мотивы и ценности обучающегося в сфере </w:t>
      </w:r>
      <w:r w:rsidRPr="00655F30">
        <w:rPr>
          <w:rFonts w:ascii="Times New Roman" w:eastAsia="Times New Roman" w:hAnsi="Times New Roman" w:cs="Times New Roman"/>
          <w:b/>
          <w:i/>
          <w:sz w:val="24"/>
          <w:szCs w:val="24"/>
          <w:lang w:eastAsia="ru-RU"/>
        </w:rPr>
        <w:t>отношений к природе</w:t>
      </w:r>
      <w:r w:rsidRPr="00655F30">
        <w:rPr>
          <w:rFonts w:ascii="Times New Roman" w:eastAsia="Times New Roman" w:hAnsi="Times New Roman" w:cs="Times New Roman"/>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Реализация задач развития </w:t>
      </w:r>
      <w:r w:rsidRPr="00655F30">
        <w:rPr>
          <w:rFonts w:ascii="Times New Roman" w:eastAsia="Times New Roman" w:hAnsi="Times New Roman" w:cs="Times New Roman"/>
          <w:b/>
          <w:i/>
          <w:sz w:val="24"/>
          <w:szCs w:val="24"/>
          <w:lang w:eastAsia="ru-RU"/>
        </w:rPr>
        <w:t>эстетического сознания</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sz w:val="24"/>
          <w:szCs w:val="24"/>
          <w:lang w:eastAsia="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Задача по </w:t>
      </w:r>
      <w:r w:rsidRPr="00655F30">
        <w:rPr>
          <w:rFonts w:ascii="Times New Roman" w:eastAsia="Times New Roman" w:hAnsi="Times New Roman" w:cs="Times New Roman"/>
          <w:b/>
          <w:i/>
          <w:sz w:val="24"/>
          <w:szCs w:val="24"/>
          <w:lang w:eastAsia="ru-RU"/>
        </w:rPr>
        <w:t>формированию целостного мировоззрения</w:t>
      </w:r>
      <w:r w:rsidRPr="00655F30">
        <w:rPr>
          <w:rFonts w:ascii="Times New Roman" w:eastAsia="Times New Roman" w:hAnsi="Times New Roman" w:cs="Times New Roman"/>
          <w:sz w:val="24"/>
          <w:szCs w:val="24"/>
          <w:lang w:eastAsia="ru-RU"/>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55F30" w:rsidRPr="00655F30" w:rsidRDefault="00655F30" w:rsidP="00655F30">
      <w:pPr>
        <w:keepNext/>
        <w:keepLines/>
        <w:spacing w:after="0" w:line="240" w:lineRule="auto"/>
        <w:ind w:left="1134" w:hanging="720"/>
        <w:contextualSpacing/>
        <w:jc w:val="both"/>
        <w:outlineLvl w:val="2"/>
        <w:rPr>
          <w:rFonts w:ascii="Times New Roman" w:eastAsia="Calibri" w:hAnsi="Times New Roman" w:cs="Times New Roman"/>
          <w:b/>
          <w:bCs/>
          <w:sz w:val="24"/>
          <w:szCs w:val="24"/>
          <w:lang w:val="x-none" w:eastAsia="x-none"/>
        </w:rPr>
      </w:pPr>
      <w:bookmarkStart w:id="180" w:name="_Toc410654050"/>
      <w:bookmarkStart w:id="181" w:name="_Toc414553260"/>
      <w:bookmarkStart w:id="182" w:name="_Toc409691722"/>
      <w:r w:rsidRPr="00655F30">
        <w:rPr>
          <w:rFonts w:ascii="Times New Roman" w:eastAsia="Calibri" w:hAnsi="Times New Roman" w:cs="Times New Roman"/>
          <w:b/>
          <w:bCs/>
          <w:sz w:val="24"/>
          <w:szCs w:val="24"/>
          <w:lang w:val="x-none" w:eastAsia="x-none"/>
        </w:rPr>
        <w:t>2.3.4. Формы индивидуальной и групповой организации</w:t>
      </w:r>
      <w:bookmarkStart w:id="183" w:name="_Toc410654051"/>
      <w:bookmarkStart w:id="184" w:name="_Toc410703053"/>
      <w:bookmarkStart w:id="185" w:name="_Toc414553261"/>
      <w:bookmarkEnd w:id="180"/>
      <w:bookmarkEnd w:id="181"/>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профессиональной ориентации обучающихся</w:t>
      </w:r>
      <w:bookmarkEnd w:id="182"/>
      <w:bookmarkEnd w:id="183"/>
      <w:bookmarkEnd w:id="184"/>
      <w:bookmarkEnd w:id="185"/>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Дни открытых дверей</w:t>
      </w:r>
      <w:r w:rsidRPr="00655F30">
        <w:rPr>
          <w:rFonts w:ascii="Times New Roman" w:eastAsia="Times New Roman" w:hAnsi="Times New Roman" w:cs="Times New Roman"/>
          <w:sz w:val="24"/>
          <w:szCs w:val="24"/>
          <w:lang w:eastAsia="ru-RU"/>
        </w:rPr>
        <w:t xml:space="preserve"> в качестве формы организации профессиональной ориентации обучающихся проводятся на базе профессиональных образовательных организациях,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w:t>
      </w:r>
      <w:r w:rsidRPr="00655F30">
        <w:rPr>
          <w:rFonts w:ascii="Times New Roman" w:eastAsia="Times New Roman" w:hAnsi="Times New Roman" w:cs="Times New Roman"/>
          <w:sz w:val="24"/>
          <w:szCs w:val="24"/>
          <w:lang w:eastAsia="ru-RU"/>
        </w:rPr>
        <w:lastRenderedPageBreak/>
        <w:t xml:space="preserve">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Экскурсия</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 xml:space="preserve">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 в музеи или на тематические экспозиции, в организации профессионального образования.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Предметная неделя</w:t>
      </w:r>
      <w:r w:rsidRPr="00655F30">
        <w:rPr>
          <w:rFonts w:ascii="Times New Roman" w:eastAsia="Times New Roman" w:hAnsi="Times New Roman" w:cs="Times New Roman"/>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 встреч с интересными людьми, избравшими профессию, близкую к этой предметной сфере.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Олимпиады по предметам</w:t>
      </w:r>
      <w:r w:rsidRPr="00655F30">
        <w:rPr>
          <w:rFonts w:ascii="Times New Roman" w:eastAsia="Times New Roman" w:hAnsi="Times New Roman" w:cs="Times New Roman"/>
          <w:sz w:val="24"/>
          <w:szCs w:val="24"/>
          <w:lang w:eastAsia="ru-RU"/>
        </w:rPr>
        <w:t xml:space="preserve">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стимулируют познавательный интерес. </w:t>
      </w:r>
    </w:p>
    <w:p w:rsidR="00655F30" w:rsidRPr="00655F30" w:rsidRDefault="00655F30" w:rsidP="00655F30">
      <w:pPr>
        <w:keepNext/>
        <w:keepLines/>
        <w:spacing w:after="0" w:line="240" w:lineRule="auto"/>
        <w:ind w:left="414"/>
        <w:contextualSpacing/>
        <w:jc w:val="both"/>
        <w:outlineLvl w:val="2"/>
        <w:rPr>
          <w:rFonts w:ascii="Times New Roman" w:eastAsia="Calibri" w:hAnsi="Times New Roman" w:cs="Times New Roman"/>
          <w:b/>
          <w:bCs/>
          <w:sz w:val="24"/>
          <w:szCs w:val="24"/>
          <w:lang w:eastAsia="x-none"/>
        </w:rPr>
      </w:pPr>
      <w:bookmarkStart w:id="186" w:name="_Toc414553262"/>
      <w:bookmarkStart w:id="187" w:name="_Toc410654052"/>
      <w:bookmarkStart w:id="188" w:name="_Toc409691723"/>
      <w:r w:rsidRPr="00655F30">
        <w:rPr>
          <w:rFonts w:ascii="Times New Roman" w:eastAsia="Calibri" w:hAnsi="Times New Roman" w:cs="Times New Roman"/>
          <w:b/>
          <w:bCs/>
          <w:sz w:val="24"/>
          <w:szCs w:val="24"/>
          <w:lang w:val="x-none" w:eastAsia="x-none"/>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86"/>
      <w:bookmarkEnd w:id="187"/>
      <w:bookmarkEnd w:id="188"/>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Этапы организации взаимодействия школы с предприятиями, общественными объединениями, организациями дополнительного образования: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моделирование взаимодействия общеобразовательной организации с различными социальными субъектами</w:t>
      </w:r>
      <w:r w:rsidRPr="00655F30">
        <w:rPr>
          <w:rFonts w:ascii="Times New Roman" w:eastAsia="Times New Roman" w:hAnsi="Times New Roman" w:cs="Times New Roman"/>
          <w:sz w:val="24"/>
          <w:szCs w:val="24"/>
          <w:lang w:eastAsia="x-none"/>
        </w:rPr>
        <w:t>;</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w:t>
      </w:r>
      <w:r w:rsidRPr="00655F30">
        <w:rPr>
          <w:rFonts w:ascii="Times New Roman" w:eastAsia="Times New Roman" w:hAnsi="Times New Roman" w:cs="Times New Roman"/>
          <w:sz w:val="24"/>
          <w:szCs w:val="24"/>
          <w:lang w:eastAsia="x-none"/>
        </w:rPr>
        <w:t>);</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осуществление социальной деятельности в процессе реализации договоров школы с социальными партнерами;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организация рефлексии социальных взаимодействий и взаимоотношений с различными субъектами в системе общественных отношений;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обеспечение разнообразия социальной деятельности по содержанию</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655F30" w:rsidRPr="00655F30" w:rsidRDefault="00655F30" w:rsidP="00655F30">
      <w:pPr>
        <w:keepNext/>
        <w:keepLines/>
        <w:widowControl w:val="0"/>
        <w:spacing w:after="0" w:line="240" w:lineRule="auto"/>
        <w:ind w:left="1134" w:hanging="720"/>
        <w:contextualSpacing/>
        <w:jc w:val="both"/>
        <w:outlineLvl w:val="2"/>
        <w:rPr>
          <w:rFonts w:ascii="Times New Roman" w:eastAsia="Calibri" w:hAnsi="Times New Roman" w:cs="Times New Roman"/>
          <w:b/>
          <w:bCs/>
          <w:sz w:val="24"/>
          <w:szCs w:val="24"/>
          <w:lang w:val="x-none" w:eastAsia="x-none"/>
        </w:rPr>
      </w:pPr>
      <w:bookmarkStart w:id="189" w:name="_Toc410654056"/>
      <w:bookmarkStart w:id="190" w:name="_Toc414553263"/>
      <w:bookmarkStart w:id="191" w:name="_Toc409691724"/>
      <w:r w:rsidRPr="00655F30">
        <w:rPr>
          <w:rFonts w:ascii="Times New Roman" w:eastAsia="Calibri" w:hAnsi="Times New Roman" w:cs="Times New Roman"/>
          <w:b/>
          <w:bCs/>
          <w:sz w:val="24"/>
          <w:szCs w:val="24"/>
          <w:lang w:val="x-none" w:eastAsia="x-none"/>
        </w:rPr>
        <w:t>2.3.6. Основные формы организации педагогической поддержки</w:t>
      </w:r>
      <w:bookmarkEnd w:id="189"/>
      <w:bookmarkEnd w:id="190"/>
      <w:r w:rsidRPr="00655F30">
        <w:rPr>
          <w:rFonts w:ascii="Times New Roman" w:eastAsia="Calibri" w:hAnsi="Times New Roman" w:cs="Times New Roman"/>
          <w:b/>
          <w:bCs/>
          <w:sz w:val="24"/>
          <w:szCs w:val="24"/>
          <w:lang w:val="x-none" w:eastAsia="x-none"/>
        </w:rPr>
        <w:t xml:space="preserve"> социализации</w:t>
      </w:r>
    </w:p>
    <w:p w:rsidR="00655F30" w:rsidRPr="00655F30" w:rsidRDefault="00655F30" w:rsidP="00655F30">
      <w:pPr>
        <w:keepNext/>
        <w:keepLines/>
        <w:widowControl w:val="0"/>
        <w:spacing w:after="0" w:line="240" w:lineRule="auto"/>
        <w:ind w:left="1134" w:hanging="720"/>
        <w:contextualSpacing/>
        <w:jc w:val="both"/>
        <w:outlineLvl w:val="2"/>
        <w:rPr>
          <w:rFonts w:ascii="Times New Roman" w:eastAsia="Calibri" w:hAnsi="Times New Roman" w:cs="Times New Roman"/>
          <w:b/>
          <w:bCs/>
          <w:sz w:val="24"/>
          <w:szCs w:val="24"/>
          <w:lang w:val="x-none" w:eastAsia="x-none"/>
        </w:rPr>
      </w:pPr>
      <w:bookmarkStart w:id="192" w:name="_Toc410654057"/>
      <w:bookmarkStart w:id="193" w:name="_Toc414553264"/>
      <w:r w:rsidRPr="00655F30">
        <w:rPr>
          <w:rFonts w:ascii="Times New Roman" w:eastAsia="Calibri" w:hAnsi="Times New Roman" w:cs="Times New Roman"/>
          <w:b/>
          <w:bCs/>
          <w:sz w:val="24"/>
          <w:szCs w:val="24"/>
          <w:lang w:val="x-none" w:eastAsia="x-none"/>
        </w:rPr>
        <w:t>обучающихся</w:t>
      </w:r>
      <w:bookmarkEnd w:id="191"/>
      <w:bookmarkEnd w:id="192"/>
      <w:r w:rsidRPr="00655F30">
        <w:rPr>
          <w:rFonts w:ascii="Times New Roman" w:eastAsia="Calibri" w:hAnsi="Times New Roman" w:cs="Times New Roman"/>
          <w:b/>
          <w:bCs/>
          <w:sz w:val="24"/>
          <w:szCs w:val="24"/>
          <w:lang w:val="x-none" w:eastAsia="x-none"/>
        </w:rPr>
        <w:t xml:space="preserve"> по каждому из направлений с учетом урочной и внеурочной деятельности, а</w:t>
      </w:r>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также формы участия специалистов и социальных партнеров по направлениям</w:t>
      </w:r>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социального воспитания</w:t>
      </w:r>
      <w:bookmarkEnd w:id="193"/>
    </w:p>
    <w:p w:rsidR="00655F30" w:rsidRPr="00655F30" w:rsidRDefault="00655F30" w:rsidP="00655F30">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Основными </w:t>
      </w:r>
      <w:r w:rsidRPr="00655F30">
        <w:rPr>
          <w:rFonts w:ascii="Times New Roman" w:eastAsia="Times New Roman" w:hAnsi="Times New Roman" w:cs="Times New Roman"/>
          <w:b/>
          <w:sz w:val="24"/>
          <w:szCs w:val="24"/>
          <w:lang w:eastAsia="ru-RU"/>
        </w:rPr>
        <w:t>формами организации педагогической поддержки</w:t>
      </w:r>
      <w:r w:rsidRPr="00655F30">
        <w:rPr>
          <w:rFonts w:ascii="Times New Roman" w:eastAsia="Times New Roman" w:hAnsi="Times New Roman" w:cs="Times New Roman"/>
          <w:sz w:val="24"/>
          <w:szCs w:val="24"/>
          <w:lang w:eastAsia="ru-RU"/>
        </w:rPr>
        <w:t xml:space="preserve"> обучающихся являются: психолого-педагогическое консультирование, метод организации развивающих ситуаций, ситуационно-ролевые игры и другие.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Психолого-педагогическая консультация</w:t>
      </w:r>
      <w:r w:rsidRPr="00655F30">
        <w:rPr>
          <w:rFonts w:ascii="Times New Roman" w:eastAsia="Times New Roman" w:hAnsi="Times New Roman" w:cs="Times New Roman"/>
          <w:b/>
          <w:sz w:val="24"/>
          <w:szCs w:val="24"/>
          <w:lang w:eastAsia="ru-RU"/>
        </w:rPr>
        <w:t xml:space="preserve"> </w:t>
      </w:r>
      <w:r w:rsidRPr="00655F30">
        <w:rPr>
          <w:rFonts w:ascii="Times New Roman" w:eastAsia="Times New Roman" w:hAnsi="Times New Roman" w:cs="Times New Roman"/>
          <w:sz w:val="24"/>
          <w:szCs w:val="24"/>
          <w:lang w:eastAsia="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w:t>
      </w:r>
      <w:r w:rsidRPr="00655F30">
        <w:rPr>
          <w:rFonts w:ascii="Times New Roman" w:eastAsia="Times New Roman" w:hAnsi="Times New Roman" w:cs="Times New Roman"/>
          <w:i/>
          <w:sz w:val="24"/>
          <w:szCs w:val="24"/>
          <w:lang w:eastAsia="ru-RU"/>
        </w:rPr>
        <w:t>Целью</w:t>
      </w:r>
      <w:r w:rsidRPr="00655F30">
        <w:rPr>
          <w:rFonts w:ascii="Times New Roman" w:eastAsia="Times New Roman" w:hAnsi="Times New Roman" w:cs="Times New Roman"/>
          <w:sz w:val="24"/>
          <w:szCs w:val="24"/>
          <w:lang w:eastAsia="ru-RU"/>
        </w:rPr>
        <w:t xml:space="preserve"> консультации является создание у школьника </w:t>
      </w:r>
      <w:r w:rsidRPr="00655F30">
        <w:rPr>
          <w:rFonts w:ascii="Times New Roman" w:eastAsia="Times New Roman" w:hAnsi="Times New Roman" w:cs="Times New Roman"/>
          <w:sz w:val="24"/>
          <w:szCs w:val="24"/>
          <w:lang w:eastAsia="ru-RU"/>
        </w:rPr>
        <w:lastRenderedPageBreak/>
        <w:t xml:space="preserve">представлений об альтернативных вариантах действий в конкретной проблемной ситуации. В процессе консультирования могут решаться три группы </w:t>
      </w:r>
      <w:r w:rsidRPr="00655F30">
        <w:rPr>
          <w:rFonts w:ascii="Times New Roman" w:eastAsia="Times New Roman" w:hAnsi="Times New Roman" w:cs="Times New Roman"/>
          <w:i/>
          <w:sz w:val="24"/>
          <w:szCs w:val="24"/>
          <w:lang w:eastAsia="ru-RU"/>
        </w:rPr>
        <w:t>задач</w:t>
      </w:r>
      <w:r w:rsidRPr="00655F30">
        <w:rPr>
          <w:rFonts w:ascii="Times New Roman" w:eastAsia="Times New Roman" w:hAnsi="Times New Roman" w:cs="Times New Roman"/>
          <w:sz w:val="24"/>
          <w:szCs w:val="24"/>
          <w:lang w:eastAsia="ru-RU"/>
        </w:rPr>
        <w:t xml:space="preserve">: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 эмоционально-волевой поддержки обучающегося;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 информационной поддержки обучающегося;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3) интеллектуальной поддержки социализации.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Организация развивающих ситуаций</w:t>
      </w:r>
      <w:r w:rsidRPr="00655F30">
        <w:rPr>
          <w:rFonts w:ascii="Times New Roman" w:eastAsia="Times New Roman" w:hAnsi="Times New Roman" w:cs="Times New Roman"/>
          <w:sz w:val="24"/>
          <w:szCs w:val="24"/>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Ситуационно-ролевые игры</w:t>
      </w:r>
      <w:r w:rsidRPr="00655F30">
        <w:rPr>
          <w:rFonts w:ascii="Times New Roman" w:eastAsia="Times New Roman" w:hAnsi="Times New Roman" w:cs="Times New Roman"/>
          <w:sz w:val="24"/>
          <w:szCs w:val="24"/>
          <w:lang w:eastAsia="ru-RU"/>
        </w:rPr>
        <w:t xml:space="preserve">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b/>
          <w:sz w:val="24"/>
          <w:szCs w:val="24"/>
          <w:lang w:eastAsia="ru-RU"/>
        </w:rPr>
      </w:pPr>
      <w:r w:rsidRPr="00655F30">
        <w:rPr>
          <w:rFonts w:ascii="Times New Roman" w:eastAsia="Times New Roman" w:hAnsi="Times New Roman" w:cs="Times New Roman"/>
          <w:b/>
          <w:sz w:val="24"/>
          <w:szCs w:val="24"/>
          <w:lang w:eastAsia="ru-RU"/>
        </w:rPr>
        <w:t>Формы участия специалистов и социальных партнеров по направлениям социального воспитания.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Важнейшим партнером МБОУ СОШ с.Майское в реализации цели и задач воспитания и социализации являются </w:t>
      </w:r>
      <w:r w:rsidRPr="00655F30">
        <w:rPr>
          <w:rFonts w:ascii="Times New Roman" w:eastAsia="Times New Roman" w:hAnsi="Times New Roman" w:cs="Times New Roman"/>
          <w:b/>
          <w:sz w:val="24"/>
          <w:szCs w:val="24"/>
          <w:lang w:eastAsia="ru-RU"/>
        </w:rPr>
        <w:t xml:space="preserve">родители обучающегося </w:t>
      </w:r>
      <w:r w:rsidRPr="00655F30">
        <w:rPr>
          <w:rFonts w:ascii="Times New Roman" w:eastAsia="Times New Roman" w:hAnsi="Times New Roman" w:cs="Times New Roman"/>
          <w:sz w:val="24"/>
          <w:szCs w:val="24"/>
          <w:lang w:eastAsia="ru-RU"/>
        </w:rPr>
        <w:t>(законные представители).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недопустимость директивного навязывания родителям обучающихся взглядов, оценок;</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55F30" w:rsidRPr="00655F30" w:rsidRDefault="00655F30" w:rsidP="00655F30">
      <w:pPr>
        <w:keepNext/>
        <w:keepLines/>
        <w:spacing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194" w:name="_Toc410654058"/>
      <w:bookmarkStart w:id="195" w:name="_Toc284663454"/>
      <w:bookmarkStart w:id="196" w:name="_Toc414553265"/>
      <w:bookmarkStart w:id="197" w:name="_Toc409691725"/>
      <w:r w:rsidRPr="00655F30">
        <w:rPr>
          <w:rFonts w:ascii="Times New Roman" w:eastAsia="Calibri" w:hAnsi="Times New Roman" w:cs="Times New Roman"/>
          <w:b/>
          <w:bCs/>
          <w:sz w:val="24"/>
          <w:szCs w:val="24"/>
          <w:lang w:val="x-none" w:eastAsia="x-none"/>
        </w:rPr>
        <w:t>2.3.7. Модели организации работы по формированию экологически</w:t>
      </w:r>
      <w:bookmarkStart w:id="198" w:name="_Toc410654059"/>
      <w:bookmarkStart w:id="199" w:name="_Toc410703058"/>
      <w:bookmarkStart w:id="200" w:name="_Toc414553266"/>
      <w:bookmarkEnd w:id="194"/>
      <w:bookmarkEnd w:id="195"/>
      <w:bookmarkEnd w:id="196"/>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целесообразного,</w:t>
      </w:r>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здорового и безопасного образа жизни</w:t>
      </w:r>
      <w:bookmarkEnd w:id="197"/>
      <w:bookmarkEnd w:id="198"/>
      <w:bookmarkEnd w:id="199"/>
      <w:bookmarkEnd w:id="200"/>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Модель обеспечения рациональной организации учебно-воспитательного процесса и образовательной среды</w:t>
      </w:r>
      <w:r w:rsidRPr="00655F30">
        <w:rPr>
          <w:rFonts w:ascii="Times New Roman" w:eastAsia="Times New Roman" w:hAnsi="Times New Roman" w:cs="Times New Roman"/>
          <w:sz w:val="24"/>
          <w:szCs w:val="24"/>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в МБОУ СОШ с.Майское являются: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организация занятий (уроков);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обеспечение использования различных каналов восприятия информации;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учет зоны работоспособности обучающихся;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 xml:space="preserve">распределение интенсивности умственной деятельности; </w:t>
      </w:r>
    </w:p>
    <w:p w:rsidR="00655F30" w:rsidRPr="00655F30" w:rsidRDefault="00655F30" w:rsidP="007D5655">
      <w:pPr>
        <w:numPr>
          <w:ilvl w:val="0"/>
          <w:numId w:val="17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использование здоровьесберегающих технологий.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Модель организации физкультурно-спортивной и оздоровительной работы</w:t>
      </w:r>
      <w:r w:rsidRPr="00655F30">
        <w:rPr>
          <w:rFonts w:ascii="Times New Roman" w:eastAsia="Times New Roman" w:hAnsi="Times New Roman" w:cs="Times New Roman"/>
          <w:sz w:val="24"/>
          <w:szCs w:val="24"/>
          <w:lang w:eastAsia="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Модель профилактической работы</w:t>
      </w:r>
      <w:r w:rsidRPr="00655F30">
        <w:rPr>
          <w:rFonts w:ascii="Times New Roman" w:eastAsia="Times New Roman" w:hAnsi="Times New Roman" w:cs="Times New Roman"/>
          <w:sz w:val="24"/>
          <w:szCs w:val="24"/>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Модель просветительской и методической работы</w:t>
      </w:r>
      <w:r w:rsidRPr="00655F30">
        <w:rPr>
          <w:rFonts w:ascii="Times New Roman" w:eastAsia="Times New Roman" w:hAnsi="Times New Roman" w:cs="Times New Roman"/>
          <w:sz w:val="24"/>
          <w:szCs w:val="24"/>
          <w:lang w:eastAsia="ru-RU"/>
        </w:rPr>
        <w:t xml:space="preserve"> с участниками образовательного процесса рассчитана на большие, нерасчлененные на устойчивые, учебные группы, и неоформленные аудитории, может быть: </w:t>
      </w:r>
    </w:p>
    <w:p w:rsidR="00655F30" w:rsidRPr="00655F30" w:rsidRDefault="00655F30" w:rsidP="007D5655">
      <w:pPr>
        <w:numPr>
          <w:ilvl w:val="0"/>
          <w:numId w:val="18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55F30" w:rsidRPr="00655F30" w:rsidRDefault="00655F30" w:rsidP="007D5655">
      <w:pPr>
        <w:numPr>
          <w:ilvl w:val="0"/>
          <w:numId w:val="18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55F30" w:rsidRPr="00655F30" w:rsidRDefault="00655F30" w:rsidP="007D5655">
      <w:pPr>
        <w:numPr>
          <w:ilvl w:val="0"/>
          <w:numId w:val="18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55F30" w:rsidRPr="00655F30" w:rsidRDefault="00655F30" w:rsidP="007D5655">
      <w:pPr>
        <w:numPr>
          <w:ilvl w:val="0"/>
          <w:numId w:val="18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keepNext/>
        <w:keepLines/>
        <w:spacing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201" w:name="_Toc410654060"/>
      <w:bookmarkStart w:id="202" w:name="_Toc284662829"/>
      <w:bookmarkStart w:id="203" w:name="_Toc284663456"/>
      <w:bookmarkStart w:id="204" w:name="_Toc414553267"/>
      <w:bookmarkStart w:id="205" w:name="_Toc409691726"/>
      <w:r w:rsidRPr="00655F30">
        <w:rPr>
          <w:rFonts w:ascii="Times New Roman" w:eastAsia="Calibri" w:hAnsi="Times New Roman" w:cs="Times New Roman"/>
          <w:b/>
          <w:bCs/>
          <w:sz w:val="24"/>
          <w:szCs w:val="24"/>
          <w:lang w:val="x-none" w:eastAsia="x-none"/>
        </w:rPr>
        <w:t>2.3.8. Описание деятельности организации, осуществляющей образовательную деятельность, в области непрерывного экологического</w:t>
      </w:r>
      <w:bookmarkStart w:id="206" w:name="_Toc410654061"/>
      <w:bookmarkStart w:id="207" w:name="_Toc410703060"/>
      <w:bookmarkStart w:id="208" w:name="_Toc414553268"/>
      <w:bookmarkEnd w:id="201"/>
      <w:bookmarkEnd w:id="202"/>
      <w:bookmarkEnd w:id="203"/>
      <w:bookmarkEnd w:id="204"/>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здоровьесберегающего образования обучающихся</w:t>
      </w:r>
      <w:bookmarkEnd w:id="205"/>
      <w:bookmarkEnd w:id="206"/>
      <w:bookmarkEnd w:id="207"/>
      <w:bookmarkEnd w:id="208"/>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Первый комплекс мероприятий</w:t>
      </w:r>
      <w:r w:rsidRPr="00655F30">
        <w:rPr>
          <w:rFonts w:ascii="Times New Roman" w:eastAsia="Times New Roman" w:hAnsi="Times New Roman" w:cs="Times New Roman"/>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Второй комплекс</w:t>
      </w:r>
      <w:r w:rsidRPr="00655F30">
        <w:rPr>
          <w:rFonts w:ascii="Times New Roman" w:eastAsia="Times New Roman" w:hAnsi="Times New Roman" w:cs="Times New Roman"/>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w:t>
      </w:r>
      <w:r w:rsidRPr="00655F30">
        <w:rPr>
          <w:rFonts w:ascii="Times New Roman" w:eastAsia="Times New Roman" w:hAnsi="Times New Roman" w:cs="Times New Roman"/>
          <w:sz w:val="24"/>
          <w:szCs w:val="24"/>
          <w:lang w:eastAsia="ru-RU"/>
        </w:rPr>
        <w:lastRenderedPageBreak/>
        <w:t xml:space="preserve">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Третий комплекс</w:t>
      </w:r>
      <w:r w:rsidRPr="00655F30">
        <w:rPr>
          <w:rFonts w:ascii="Times New Roman" w:eastAsia="Times New Roman" w:hAnsi="Times New Roman" w:cs="Times New Roman"/>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Четвертый комплекс</w:t>
      </w:r>
      <w:r w:rsidRPr="00655F30">
        <w:rPr>
          <w:rFonts w:ascii="Times New Roman" w:eastAsia="Times New Roman" w:hAnsi="Times New Roman" w:cs="Times New Roman"/>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Пятый комплекс</w:t>
      </w:r>
      <w:r w:rsidRPr="00655F30">
        <w:rPr>
          <w:rFonts w:ascii="Times New Roman" w:eastAsia="Times New Roman" w:hAnsi="Times New Roman" w:cs="Times New Roman"/>
          <w:sz w:val="24"/>
          <w:szCs w:val="24"/>
          <w:lang w:eastAsia="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keepNext/>
        <w:keepLines/>
        <w:spacing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209" w:name="_Toc410654064"/>
      <w:bookmarkStart w:id="210" w:name="_Toc409691728"/>
      <w:bookmarkStart w:id="211" w:name="_Toc414553270"/>
      <w:r w:rsidRPr="00655F30">
        <w:rPr>
          <w:rFonts w:ascii="Times New Roman" w:eastAsia="Calibri" w:hAnsi="Times New Roman" w:cs="Times New Roman"/>
          <w:b/>
          <w:bCs/>
          <w:sz w:val="24"/>
          <w:szCs w:val="24"/>
          <w:lang w:val="x-none" w:eastAsia="x-none"/>
        </w:rPr>
        <w:t>2.3.</w:t>
      </w:r>
      <w:r w:rsidRPr="00655F30">
        <w:rPr>
          <w:rFonts w:ascii="Times New Roman" w:eastAsia="Calibri" w:hAnsi="Times New Roman" w:cs="Times New Roman"/>
          <w:b/>
          <w:bCs/>
          <w:sz w:val="24"/>
          <w:szCs w:val="24"/>
          <w:lang w:eastAsia="x-none"/>
        </w:rPr>
        <w:t>9</w:t>
      </w:r>
      <w:r w:rsidRPr="00655F30">
        <w:rPr>
          <w:rFonts w:ascii="Times New Roman" w:eastAsia="Calibri" w:hAnsi="Times New Roman" w:cs="Times New Roman"/>
          <w:b/>
          <w:bCs/>
          <w:sz w:val="24"/>
          <w:szCs w:val="24"/>
          <w:lang w:val="x-none" w:eastAsia="x-none"/>
        </w:rPr>
        <w:t>. Критерии, показатели эффективности деятельности образовательной</w:t>
      </w:r>
      <w:bookmarkStart w:id="212" w:name="_Toc410654065"/>
      <w:bookmarkEnd w:id="209"/>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организации в</w:t>
      </w:r>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части духовно-нравственного развития, воспитания и</w:t>
      </w:r>
      <w:bookmarkStart w:id="213" w:name="_Toc410654066"/>
      <w:bookmarkEnd w:id="212"/>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социализации обучающихся</w:t>
      </w:r>
      <w:bookmarkEnd w:id="210"/>
      <w:bookmarkEnd w:id="211"/>
      <w:bookmarkEnd w:id="213"/>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Первый критерий</w:t>
      </w:r>
      <w:r w:rsidRPr="00655F30">
        <w:rPr>
          <w:rFonts w:ascii="Times New Roman" w:eastAsia="Times New Roman" w:hAnsi="Times New Roman" w:cs="Times New Roman"/>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выражается в следующих показателях: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w:t>
      </w:r>
      <w:r w:rsidRPr="00655F30">
        <w:rPr>
          <w:rFonts w:ascii="Times New Roman" w:eastAsia="Times New Roman" w:hAnsi="Times New Roman" w:cs="Times New Roman"/>
          <w:sz w:val="24"/>
          <w:szCs w:val="24"/>
          <w:lang w:val="x-none" w:eastAsia="x-none"/>
        </w:rPr>
        <w:lastRenderedPageBreak/>
        <w:t>состояния, формирование у обучающихся компетенций в составлении и реализации  рационального режима дня и отдыха;</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Второй критерий</w:t>
      </w:r>
      <w:r w:rsidRPr="00655F30">
        <w:rPr>
          <w:rFonts w:ascii="Times New Roman" w:eastAsia="Times New Roman" w:hAnsi="Times New Roman" w:cs="Times New Roman"/>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уровень информированности педагогов о состоянии межличностных отношений в сообществах обучающихся</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 xml:space="preserve">периодичность фиксации динамики о состоянии межличностных отношений в ученических классах;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55F30" w:rsidRPr="00655F30" w:rsidRDefault="00655F30" w:rsidP="007D5655">
      <w:pPr>
        <w:widowControl w:val="0"/>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состояние межличностных отношений обучающихся в ученических классах (позитивные, индифферентные, враждебные); </w:t>
      </w:r>
    </w:p>
    <w:p w:rsidR="00655F30" w:rsidRPr="00655F30" w:rsidRDefault="00655F30" w:rsidP="007D5655">
      <w:pPr>
        <w:widowControl w:val="0"/>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согласованность мероприятий, обеспечивающих позитивные межличностные отношения обучающихся, с психологом.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Третий критерий</w:t>
      </w:r>
      <w:r w:rsidRPr="00655F30">
        <w:rPr>
          <w:rFonts w:ascii="Times New Roman" w:eastAsia="Times New Roman" w:hAnsi="Times New Roman" w:cs="Times New Roman"/>
          <w:sz w:val="24"/>
          <w:szCs w:val="24"/>
          <w:lang w:eastAsia="ru-RU"/>
        </w:rPr>
        <w:t xml:space="preserve"> – степень содействия обучающимся в освоении программ общего и дополнительного образования выражается в следующих показателях: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Четвертый критерий</w:t>
      </w:r>
      <w:r w:rsidRPr="00655F30">
        <w:rPr>
          <w:rFonts w:ascii="Times New Roman" w:eastAsia="Times New Roman" w:hAnsi="Times New Roman" w:cs="Times New Roman"/>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w:t>
      </w:r>
      <w:r w:rsidRPr="00655F30">
        <w:rPr>
          <w:rFonts w:ascii="Times New Roman" w:eastAsia="Times New Roman" w:hAnsi="Times New Roman" w:cs="Times New Roman"/>
          <w:sz w:val="24"/>
          <w:szCs w:val="24"/>
          <w:lang w:eastAsia="ru-RU"/>
        </w:rPr>
        <w:lastRenderedPageBreak/>
        <w:t xml:space="preserve">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уровень информированности педагогов о предпосылках и проблемах</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 xml:space="preserve">обучающихся;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 xml:space="preserve">обучающихся); </w:t>
      </w:r>
    </w:p>
    <w:p w:rsidR="00655F30" w:rsidRPr="00655F30" w:rsidRDefault="00655F30" w:rsidP="007D5655">
      <w:pPr>
        <w:numPr>
          <w:ilvl w:val="0"/>
          <w:numId w:val="181"/>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0"/>
          <w:szCs w:val="20"/>
          <w:lang w:eastAsia="ru-RU"/>
        </w:rPr>
      </w:pPr>
    </w:p>
    <w:p w:rsidR="00655F30" w:rsidRPr="00655F30" w:rsidRDefault="00655F30" w:rsidP="00655F30">
      <w:pPr>
        <w:spacing w:after="0" w:line="240" w:lineRule="auto"/>
        <w:contextualSpacing/>
        <w:jc w:val="both"/>
        <w:outlineLvl w:val="2"/>
        <w:rPr>
          <w:rFonts w:ascii="Times New Roman" w:eastAsia="Times New Roman" w:hAnsi="Times New Roman" w:cs="Times New Roman"/>
          <w:b/>
          <w:bCs/>
          <w:sz w:val="24"/>
          <w:szCs w:val="24"/>
          <w:lang w:val="x-none" w:eastAsia="x-none"/>
        </w:rPr>
      </w:pPr>
      <w:bookmarkStart w:id="214" w:name="_Toc410654067"/>
      <w:bookmarkStart w:id="215" w:name="_Toc409691729"/>
      <w:bookmarkStart w:id="216" w:name="_Toc414553271"/>
      <w:r w:rsidRPr="00655F30">
        <w:rPr>
          <w:rFonts w:ascii="Times New Roman" w:eastAsia="Times New Roman" w:hAnsi="Times New Roman" w:cs="Times New Roman"/>
          <w:b/>
          <w:bCs/>
          <w:sz w:val="24"/>
          <w:szCs w:val="24"/>
          <w:lang w:val="x-none" w:eastAsia="x-none"/>
        </w:rPr>
        <w:t>2.3.1</w:t>
      </w:r>
      <w:r w:rsidRPr="00655F30">
        <w:rPr>
          <w:rFonts w:ascii="Times New Roman" w:eastAsia="Times New Roman" w:hAnsi="Times New Roman" w:cs="Times New Roman"/>
          <w:b/>
          <w:bCs/>
          <w:sz w:val="24"/>
          <w:szCs w:val="24"/>
          <w:lang w:eastAsia="x-none"/>
        </w:rPr>
        <w:t>0</w:t>
      </w:r>
      <w:r w:rsidRPr="00655F30">
        <w:rPr>
          <w:rFonts w:ascii="Times New Roman" w:eastAsia="Times New Roman" w:hAnsi="Times New Roman" w:cs="Times New Roman"/>
          <w:b/>
          <w:bCs/>
          <w:sz w:val="24"/>
          <w:szCs w:val="24"/>
          <w:lang w:val="x-none" w:eastAsia="x-none"/>
        </w:rPr>
        <w:t>. Методика и инструментарий мониторинга духовно-нравственного</w:t>
      </w:r>
      <w:bookmarkStart w:id="217" w:name="_Toc410654068"/>
      <w:bookmarkEnd w:id="214"/>
      <w:r w:rsidRPr="00655F30">
        <w:rPr>
          <w:rFonts w:ascii="Times New Roman" w:eastAsia="Times New Roman" w:hAnsi="Times New Roman" w:cs="Times New Roman"/>
          <w:b/>
          <w:bCs/>
          <w:sz w:val="24"/>
          <w:szCs w:val="24"/>
          <w:lang w:eastAsia="x-none"/>
        </w:rPr>
        <w:t xml:space="preserve"> </w:t>
      </w:r>
      <w:r w:rsidRPr="00655F30">
        <w:rPr>
          <w:rFonts w:ascii="Times New Roman" w:eastAsia="Times New Roman" w:hAnsi="Times New Roman" w:cs="Times New Roman"/>
          <w:b/>
          <w:bCs/>
          <w:sz w:val="24"/>
          <w:szCs w:val="24"/>
          <w:lang w:val="x-none" w:eastAsia="x-none"/>
        </w:rPr>
        <w:t>развития, воспитания и социализации обучающихся</w:t>
      </w:r>
      <w:bookmarkEnd w:id="215"/>
      <w:bookmarkEnd w:id="216"/>
      <w:bookmarkEnd w:id="217"/>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w:t>
      </w:r>
      <w:r w:rsidRPr="00655F30">
        <w:rPr>
          <w:rFonts w:ascii="Times New Roman" w:eastAsia="Calibri" w:hAnsi="Times New Roman" w:cs="Times New Roman"/>
          <w:b/>
          <w:sz w:val="24"/>
          <w:szCs w:val="24"/>
        </w:rPr>
        <w:t xml:space="preserve">методических правил: </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мониторингу предлагается придать общественно-административный</w:t>
      </w:r>
      <w:r w:rsidRPr="00655F30">
        <w:rPr>
          <w:rFonts w:ascii="Times New Roman" w:eastAsia="Calibri" w:hAnsi="Times New Roman" w:cs="Times New Roman"/>
          <w:sz w:val="24"/>
          <w:szCs w:val="24"/>
          <w:lang w:eastAsia="ru-RU"/>
        </w:rPr>
        <w:t xml:space="preserve"> </w:t>
      </w:r>
      <w:r w:rsidRPr="00655F30">
        <w:rPr>
          <w:rFonts w:ascii="Times New Roman" w:eastAsia="Calibri" w:hAnsi="Times New Roman" w:cs="Times New Roman"/>
          <w:sz w:val="24"/>
          <w:szCs w:val="24"/>
          <w:lang w:val="x-none" w:eastAsia="ru-RU"/>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 xml:space="preserve">мониторинг должен предлагать чрезвычайно простые, прозрачные, формализованные процедуры диагностики; </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предлагаемый мониторинг не должен существенно увеличить объем</w:t>
      </w:r>
      <w:r w:rsidRPr="00655F30">
        <w:rPr>
          <w:rFonts w:ascii="Times New Roman" w:eastAsia="Calibri" w:hAnsi="Times New Roman" w:cs="Times New Roman"/>
          <w:sz w:val="24"/>
          <w:szCs w:val="24"/>
          <w:lang w:eastAsia="ru-RU"/>
        </w:rPr>
        <w:t xml:space="preserve"> </w:t>
      </w:r>
      <w:r w:rsidRPr="00655F30">
        <w:rPr>
          <w:rFonts w:ascii="Times New Roman" w:eastAsia="Calibri" w:hAnsi="Times New Roman" w:cs="Times New Roman"/>
          <w:sz w:val="24"/>
          <w:szCs w:val="24"/>
          <w:lang w:val="x-none" w:eastAsia="ru-RU"/>
        </w:rPr>
        <w:t xml:space="preserve">работы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55F30" w:rsidRPr="00655F30" w:rsidRDefault="00655F30" w:rsidP="007D5655">
      <w:pPr>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55F30" w:rsidRPr="00655F30" w:rsidRDefault="00655F30" w:rsidP="007D5655">
      <w:pPr>
        <w:widowControl w:val="0"/>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 xml:space="preserve">в ходе мониторинга важно исходить из фактической несравнимости </w:t>
      </w:r>
      <w:r w:rsidRPr="00655F30">
        <w:rPr>
          <w:rFonts w:ascii="Times New Roman" w:eastAsia="Calibri" w:hAnsi="Times New Roman" w:cs="Times New Roman"/>
          <w:sz w:val="24"/>
          <w:szCs w:val="24"/>
          <w:lang w:val="x-none" w:eastAsia="ru-RU"/>
        </w:rPr>
        <w:lastRenderedPageBreak/>
        <w:t xml:space="preserve">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55F30" w:rsidRPr="00655F30" w:rsidRDefault="00655F30" w:rsidP="007D5655">
      <w:pPr>
        <w:widowControl w:val="0"/>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работа предусматривает постепенное совершенствование методики</w:t>
      </w:r>
      <w:r w:rsidRPr="00655F30">
        <w:rPr>
          <w:rFonts w:ascii="Times New Roman" w:eastAsia="Calibri" w:hAnsi="Times New Roman" w:cs="Times New Roman"/>
          <w:sz w:val="24"/>
          <w:szCs w:val="24"/>
          <w:lang w:eastAsia="ru-RU"/>
        </w:rPr>
        <w:t xml:space="preserve"> </w:t>
      </w:r>
      <w:r w:rsidRPr="00655F30">
        <w:rPr>
          <w:rFonts w:ascii="Times New Roman" w:eastAsia="Calibri" w:hAnsi="Times New Roman" w:cs="Times New Roman"/>
          <w:sz w:val="24"/>
          <w:szCs w:val="24"/>
          <w:lang w:val="x-none" w:eastAsia="ru-RU"/>
        </w:rPr>
        <w:t xml:space="preserve">мониторинга (предполагается поэтапное внедрение данного средства в практику деятельности общеобразовательных организаций).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w:t>
      </w:r>
      <w:r w:rsidRPr="00655F30">
        <w:rPr>
          <w:rFonts w:ascii="Times New Roman" w:eastAsia="Calibri" w:hAnsi="Times New Roman" w:cs="Times New Roman"/>
          <w:b/>
          <w:sz w:val="24"/>
          <w:szCs w:val="24"/>
        </w:rPr>
        <w:t>элементы:</w:t>
      </w:r>
      <w:r w:rsidRPr="00655F30">
        <w:rPr>
          <w:rFonts w:ascii="Times New Roman" w:eastAsia="Calibri" w:hAnsi="Times New Roman" w:cs="Times New Roman"/>
          <w:sz w:val="24"/>
          <w:szCs w:val="24"/>
        </w:rPr>
        <w:t xml:space="preserve"> </w:t>
      </w:r>
    </w:p>
    <w:p w:rsidR="00655F30" w:rsidRPr="00655F30" w:rsidRDefault="00655F30" w:rsidP="007D5655">
      <w:pPr>
        <w:widowControl w:val="0"/>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55F30" w:rsidRPr="00655F30" w:rsidRDefault="00655F30" w:rsidP="007D5655">
      <w:pPr>
        <w:widowControl w:val="0"/>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55F30" w:rsidRPr="00655F30" w:rsidRDefault="00655F30" w:rsidP="007D5655">
      <w:pPr>
        <w:widowControl w:val="0"/>
        <w:numPr>
          <w:ilvl w:val="0"/>
          <w:numId w:val="181"/>
        </w:numPr>
        <w:tabs>
          <w:tab w:val="left" w:pos="993"/>
        </w:tabs>
        <w:spacing w:after="200" w:line="240" w:lineRule="auto"/>
        <w:ind w:firstLine="709"/>
        <w:contextualSpacing/>
        <w:jc w:val="both"/>
        <w:rPr>
          <w:rFonts w:ascii="Times New Roman" w:eastAsia="Calibri" w:hAnsi="Times New Roman" w:cs="Times New Roman"/>
          <w:sz w:val="24"/>
          <w:szCs w:val="24"/>
          <w:lang w:val="x-none" w:eastAsia="ru-RU"/>
        </w:rPr>
      </w:pPr>
      <w:r w:rsidRPr="00655F30">
        <w:rPr>
          <w:rFonts w:ascii="Times New Roman" w:eastAsia="Calibri" w:hAnsi="Times New Roman" w:cs="Times New Roman"/>
          <w:sz w:val="24"/>
          <w:szCs w:val="24"/>
          <w:lang w:val="x-none" w:eastAsia="ru-RU"/>
        </w:rPr>
        <w:t>профессиональная и общественная экспертиза отчетов об обеспечении</w:t>
      </w:r>
      <w:r w:rsidRPr="00655F30">
        <w:rPr>
          <w:rFonts w:ascii="Times New Roman" w:eastAsia="Calibri" w:hAnsi="Times New Roman" w:cs="Times New Roman"/>
          <w:sz w:val="24"/>
          <w:szCs w:val="24"/>
          <w:lang w:eastAsia="ru-RU"/>
        </w:rPr>
        <w:t xml:space="preserve"> </w:t>
      </w:r>
      <w:r w:rsidRPr="00655F30">
        <w:rPr>
          <w:rFonts w:ascii="Times New Roman" w:eastAsia="Calibri" w:hAnsi="Times New Roman" w:cs="Times New Roman"/>
          <w:sz w:val="24"/>
          <w:szCs w:val="24"/>
          <w:lang w:val="x-none" w:eastAsia="ru-RU"/>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Pr="00655F30">
        <w:rPr>
          <w:rFonts w:ascii="Times New Roman" w:eastAsia="Calibri" w:hAnsi="Times New Roman" w:cs="Times New Roman"/>
          <w:sz w:val="24"/>
          <w:szCs w:val="24"/>
          <w:lang w:eastAsia="ru-RU"/>
        </w:rPr>
        <w:t xml:space="preserve"> </w:t>
      </w:r>
      <w:r w:rsidRPr="00655F30">
        <w:rPr>
          <w:rFonts w:ascii="Times New Roman" w:eastAsia="Calibri" w:hAnsi="Times New Roman" w:cs="Times New Roman"/>
          <w:sz w:val="24"/>
          <w:szCs w:val="24"/>
          <w:lang w:val="x-none" w:eastAsia="ru-RU"/>
        </w:rPr>
        <w:t xml:space="preserve">обучающихся.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p>
    <w:p w:rsidR="00655F30" w:rsidRPr="00655F30" w:rsidRDefault="00655F30" w:rsidP="00655F30">
      <w:pPr>
        <w:spacing w:after="0" w:line="240" w:lineRule="auto"/>
        <w:contextualSpacing/>
        <w:jc w:val="both"/>
        <w:outlineLvl w:val="2"/>
        <w:rPr>
          <w:rFonts w:ascii="Times New Roman" w:eastAsia="Times New Roman" w:hAnsi="Times New Roman" w:cs="Times New Roman"/>
          <w:b/>
          <w:bCs/>
          <w:sz w:val="24"/>
          <w:szCs w:val="24"/>
          <w:lang w:val="x-none" w:eastAsia="x-none"/>
        </w:rPr>
      </w:pPr>
      <w:bookmarkStart w:id="218" w:name="_Toc410654069"/>
      <w:bookmarkStart w:id="219" w:name="_Toc414553272"/>
      <w:bookmarkStart w:id="220" w:name="_Toc409691730"/>
      <w:r w:rsidRPr="00655F30">
        <w:rPr>
          <w:rFonts w:ascii="Times New Roman" w:eastAsia="Times New Roman" w:hAnsi="Times New Roman" w:cs="Times New Roman"/>
          <w:b/>
          <w:bCs/>
          <w:sz w:val="24"/>
          <w:szCs w:val="24"/>
          <w:lang w:val="x-none" w:eastAsia="x-none"/>
        </w:rPr>
        <w:t>2.3.1</w:t>
      </w:r>
      <w:r w:rsidRPr="00655F30">
        <w:rPr>
          <w:rFonts w:ascii="Times New Roman" w:eastAsia="Times New Roman" w:hAnsi="Times New Roman" w:cs="Times New Roman"/>
          <w:b/>
          <w:bCs/>
          <w:sz w:val="24"/>
          <w:szCs w:val="24"/>
          <w:lang w:eastAsia="x-none"/>
        </w:rPr>
        <w:t>1</w:t>
      </w:r>
      <w:r w:rsidRPr="00655F30">
        <w:rPr>
          <w:rFonts w:ascii="Times New Roman" w:eastAsia="Times New Roman" w:hAnsi="Times New Roman" w:cs="Times New Roman"/>
          <w:b/>
          <w:bCs/>
          <w:sz w:val="24"/>
          <w:szCs w:val="24"/>
          <w:lang w:val="x-none" w:eastAsia="x-none"/>
        </w:rPr>
        <w:t>. Планируемые результаты духовно-нравственного развития,</w:t>
      </w:r>
      <w:bookmarkStart w:id="221" w:name="_Toc410654070"/>
      <w:bookmarkEnd w:id="218"/>
      <w:r w:rsidRPr="00655F30">
        <w:rPr>
          <w:rFonts w:ascii="Times New Roman" w:eastAsia="Times New Roman" w:hAnsi="Times New Roman" w:cs="Times New Roman"/>
          <w:b/>
          <w:bCs/>
          <w:sz w:val="24"/>
          <w:szCs w:val="24"/>
          <w:lang w:eastAsia="x-none"/>
        </w:rPr>
        <w:t xml:space="preserve"> </w:t>
      </w:r>
      <w:r w:rsidRPr="00655F30">
        <w:rPr>
          <w:rFonts w:ascii="Times New Roman" w:eastAsia="Times New Roman" w:hAnsi="Times New Roman" w:cs="Times New Roman"/>
          <w:b/>
          <w:bCs/>
          <w:sz w:val="24"/>
          <w:szCs w:val="24"/>
          <w:lang w:val="x-none" w:eastAsia="x-none"/>
        </w:rPr>
        <w:t>воспитания и социализации обучающихся, формирования</w:t>
      </w:r>
      <w:bookmarkStart w:id="222" w:name="_Toc410654071"/>
      <w:bookmarkStart w:id="223" w:name="_Toc284662835"/>
      <w:bookmarkStart w:id="224" w:name="_Toc284663462"/>
      <w:bookmarkStart w:id="225" w:name="_Toc414553273"/>
      <w:bookmarkEnd w:id="219"/>
      <w:bookmarkEnd w:id="221"/>
      <w:r w:rsidRPr="00655F30">
        <w:rPr>
          <w:rFonts w:ascii="Times New Roman" w:eastAsia="Times New Roman" w:hAnsi="Times New Roman" w:cs="Times New Roman"/>
          <w:b/>
          <w:bCs/>
          <w:sz w:val="24"/>
          <w:szCs w:val="24"/>
          <w:lang w:eastAsia="x-none"/>
        </w:rPr>
        <w:t xml:space="preserve"> </w:t>
      </w:r>
      <w:r w:rsidRPr="00655F30">
        <w:rPr>
          <w:rFonts w:ascii="Times New Roman" w:eastAsia="Times New Roman" w:hAnsi="Times New Roman" w:cs="Times New Roman"/>
          <w:b/>
          <w:bCs/>
          <w:sz w:val="24"/>
          <w:szCs w:val="24"/>
          <w:lang w:val="x-none" w:eastAsia="x-none"/>
        </w:rPr>
        <w:t>экологической культуры, культуры здорового и безопасного образа</w:t>
      </w:r>
      <w:bookmarkStart w:id="226" w:name="_Toc410654072"/>
      <w:bookmarkStart w:id="227" w:name="_Toc414553274"/>
      <w:bookmarkEnd w:id="222"/>
      <w:bookmarkEnd w:id="223"/>
      <w:bookmarkEnd w:id="224"/>
      <w:bookmarkEnd w:id="225"/>
      <w:r w:rsidRPr="00655F30">
        <w:rPr>
          <w:rFonts w:ascii="Times New Roman" w:eastAsia="Times New Roman" w:hAnsi="Times New Roman" w:cs="Times New Roman"/>
          <w:b/>
          <w:bCs/>
          <w:sz w:val="24"/>
          <w:szCs w:val="24"/>
          <w:lang w:eastAsia="x-none"/>
        </w:rPr>
        <w:t xml:space="preserve"> </w:t>
      </w:r>
      <w:r w:rsidRPr="00655F30">
        <w:rPr>
          <w:rFonts w:ascii="Times New Roman" w:eastAsia="Times New Roman" w:hAnsi="Times New Roman" w:cs="Times New Roman"/>
          <w:b/>
          <w:bCs/>
          <w:sz w:val="24"/>
          <w:szCs w:val="24"/>
          <w:lang w:val="x-none" w:eastAsia="x-none"/>
        </w:rPr>
        <w:t>жизни обучающихся</w:t>
      </w:r>
      <w:bookmarkEnd w:id="220"/>
      <w:bookmarkEnd w:id="226"/>
      <w:bookmarkEnd w:id="227"/>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1.</w:t>
      </w:r>
      <w:r w:rsidRPr="00655F30">
        <w:rPr>
          <w:rFonts w:ascii="Times New Roman" w:eastAsia="Calibri" w:hAnsi="Times New Roman" w:cs="Times New Roman"/>
          <w:sz w:val="24"/>
          <w:szCs w:val="24"/>
        </w:rPr>
        <w:t xml:space="preserve">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2.</w:t>
      </w:r>
      <w:r w:rsidRPr="00655F30">
        <w:rPr>
          <w:rFonts w:ascii="Times New Roman" w:eastAsia="Calibri" w:hAnsi="Times New Roman" w:cs="Times New Roman"/>
          <w:sz w:val="24"/>
          <w:szCs w:val="24"/>
        </w:rPr>
        <w:t xml:space="preserve">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3.</w:t>
      </w:r>
      <w:r w:rsidRPr="00655F30">
        <w:rPr>
          <w:rFonts w:ascii="Times New Roman" w:eastAsia="Calibri" w:hAnsi="Times New Roman" w:cs="Times New Roman"/>
          <w:sz w:val="24"/>
          <w:szCs w:val="24"/>
        </w:rPr>
        <w:t xml:space="preserve">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4.</w:t>
      </w:r>
      <w:r w:rsidRPr="00655F30">
        <w:rPr>
          <w:rFonts w:ascii="Times New Roman" w:eastAsia="Calibri" w:hAnsi="Times New Roman" w:cs="Times New Roman"/>
          <w:sz w:val="24"/>
          <w:szCs w:val="24"/>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55F30" w:rsidRPr="00655F30" w:rsidRDefault="00655F30" w:rsidP="00655F30">
      <w:pPr>
        <w:tabs>
          <w:tab w:val="left" w:pos="1134"/>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5.</w:t>
      </w:r>
      <w:r w:rsidRPr="00655F30">
        <w:rPr>
          <w:rFonts w:ascii="Times New Roman" w:eastAsia="Calibri" w:hAnsi="Times New Roman" w:cs="Times New Roman"/>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lastRenderedPageBreak/>
        <w:t>6.</w:t>
      </w:r>
      <w:r w:rsidRPr="00655F30">
        <w:rPr>
          <w:rFonts w:ascii="Times New Roman" w:eastAsia="Calibri" w:hAnsi="Times New Roman" w:cs="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7.</w:t>
      </w:r>
      <w:r w:rsidRPr="00655F30">
        <w:rPr>
          <w:rFonts w:ascii="Times New Roman" w:eastAsia="Calibri" w:hAnsi="Times New Roman" w:cs="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8.</w:t>
      </w:r>
      <w:r w:rsidRPr="00655F30">
        <w:rPr>
          <w:rFonts w:ascii="Times New Roman" w:eastAsia="Calibri" w:hAnsi="Times New Roman" w:cs="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9.</w:t>
      </w:r>
      <w:r w:rsidRPr="00655F30">
        <w:rPr>
          <w:rFonts w:ascii="Times New Roman" w:eastAsia="Calibri"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Calibri" w:hAnsi="Times New Roman" w:cs="Times New Roman"/>
          <w:b/>
          <w:sz w:val="24"/>
          <w:szCs w:val="24"/>
        </w:rPr>
        <w:t>10.</w:t>
      </w:r>
      <w:r w:rsidRPr="00655F30">
        <w:rPr>
          <w:rFonts w:ascii="Times New Roman" w:eastAsia="Calibri" w:hAnsi="Times New Roman" w:cs="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w:t>
      </w:r>
    </w:p>
    <w:p w:rsidR="00655F30" w:rsidRPr="00655F30" w:rsidRDefault="00655F30" w:rsidP="00655F30">
      <w:pPr>
        <w:spacing w:after="200" w:line="240" w:lineRule="auto"/>
        <w:contextualSpacing/>
        <w:rPr>
          <w:rFonts w:ascii="Times New Roman" w:eastAsia="Calibri" w:hAnsi="Times New Roman" w:cs="Times New Roman"/>
          <w:b/>
          <w:sz w:val="24"/>
          <w:szCs w:val="24"/>
        </w:rPr>
      </w:pPr>
      <w:bookmarkStart w:id="228" w:name="_Toc406059051"/>
      <w:bookmarkStart w:id="229" w:name="_Toc409691731"/>
      <w:bookmarkStart w:id="230" w:name="_Toc410654073"/>
      <w:bookmarkStart w:id="231" w:name="_Toc414553275"/>
    </w:p>
    <w:p w:rsidR="00655F30" w:rsidRPr="00655F30" w:rsidRDefault="00655F30" w:rsidP="00655F30">
      <w:pPr>
        <w:spacing w:after="200" w:line="240" w:lineRule="auto"/>
        <w:contextualSpacing/>
        <w:rPr>
          <w:rFonts w:ascii="Times New Roman" w:eastAsia="Calibri" w:hAnsi="Times New Roman" w:cs="Times New Roman"/>
          <w:b/>
          <w:sz w:val="24"/>
          <w:szCs w:val="24"/>
        </w:rPr>
      </w:pPr>
      <w:r w:rsidRPr="00655F30">
        <w:rPr>
          <w:rFonts w:ascii="Times New Roman" w:eastAsia="Calibri" w:hAnsi="Times New Roman" w:cs="Times New Roman"/>
          <w:b/>
          <w:sz w:val="24"/>
          <w:szCs w:val="24"/>
        </w:rPr>
        <w:t>2.4. Программа работы с обучающимися с ОВЗ</w:t>
      </w:r>
      <w:bookmarkEnd w:id="228"/>
      <w:bookmarkEnd w:id="229"/>
      <w:bookmarkEnd w:id="230"/>
      <w:bookmarkEnd w:id="231"/>
      <w:r w:rsidRPr="00655F30">
        <w:rPr>
          <w:rFonts w:ascii="Times New Roman" w:eastAsia="Calibri" w:hAnsi="Times New Roman" w:cs="Times New Roman"/>
          <w:sz w:val="24"/>
          <w:szCs w:val="24"/>
        </w:rPr>
        <w:t xml:space="preserve"> разрабатывается для обучающихся с ограниченными возможностями здоровья (далее – ОВЗ).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и социальную адаптацию указанных лиц.</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Программа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55F30" w:rsidRPr="00655F30" w:rsidRDefault="00655F30" w:rsidP="00655F30">
      <w:p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val="x-none" w:eastAsia="x-none"/>
        </w:rPr>
      </w:pPr>
      <w:bookmarkStart w:id="232" w:name="_Toc414553276"/>
      <w:r w:rsidRPr="00655F30">
        <w:rPr>
          <w:rFonts w:ascii="Times New Roman" w:eastAsia="Times New Roman" w:hAnsi="Times New Roman" w:cs="Times New Roman"/>
          <w:b/>
          <w:bCs/>
          <w:sz w:val="24"/>
          <w:szCs w:val="24"/>
          <w:lang w:val="x-none" w:eastAsia="x-none"/>
        </w:rPr>
        <w:t>2.4.1. Цели и задачи программы работы с обучающимися при получении основного общего образования</w:t>
      </w:r>
      <w:bookmarkEnd w:id="232"/>
    </w:p>
    <w:p w:rsidR="00655F30" w:rsidRPr="00655F30" w:rsidRDefault="00655F30" w:rsidP="00655F3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sz w:val="24"/>
          <w:szCs w:val="24"/>
        </w:rPr>
        <w:t>Цель программы</w:t>
      </w:r>
      <w:r w:rsidRPr="00655F30">
        <w:rPr>
          <w:rFonts w:ascii="Times New Roman" w:eastAsia="Calibri" w:hAnsi="Times New Roman" w:cs="Times New Roman"/>
          <w:sz w:val="24"/>
          <w:szCs w:val="24"/>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активизации ресурсов социально-психологической адаптации личности ребенка.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655F30">
        <w:rPr>
          <w:rFonts w:ascii="Times New Roman" w:eastAsia="Calibri" w:hAnsi="Times New Roman" w:cs="Times New Roman"/>
          <w:b/>
          <w:sz w:val="24"/>
          <w:szCs w:val="24"/>
        </w:rPr>
        <w:t xml:space="preserve">Задачи программы: </w:t>
      </w:r>
    </w:p>
    <w:p w:rsidR="00655F30" w:rsidRPr="00655F30" w:rsidRDefault="00655F30" w:rsidP="007D5655">
      <w:pPr>
        <w:numPr>
          <w:ilvl w:val="0"/>
          <w:numId w:val="182"/>
        </w:numPr>
        <w:tabs>
          <w:tab w:val="left" w:pos="993"/>
        </w:tabs>
        <w:autoSpaceDE w:val="0"/>
        <w:autoSpaceDN w:val="0"/>
        <w:adjustRightInd w:val="0"/>
        <w:spacing w:after="20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определение особых образовательных потребностей обучающихся с ОВЗ и оказание им помощи при освоении основной образовательной программы основного общего образования; </w:t>
      </w:r>
    </w:p>
    <w:p w:rsidR="00655F30" w:rsidRPr="00655F30" w:rsidRDefault="00655F30" w:rsidP="007D5655">
      <w:pPr>
        <w:numPr>
          <w:ilvl w:val="0"/>
          <w:numId w:val="182"/>
        </w:numPr>
        <w:tabs>
          <w:tab w:val="left" w:pos="993"/>
        </w:tabs>
        <w:autoSpaceDE w:val="0"/>
        <w:autoSpaceDN w:val="0"/>
        <w:adjustRightInd w:val="0"/>
        <w:spacing w:after="20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55F30" w:rsidRPr="00655F30" w:rsidRDefault="00655F30" w:rsidP="007D5655">
      <w:pPr>
        <w:numPr>
          <w:ilvl w:val="0"/>
          <w:numId w:val="182"/>
        </w:numPr>
        <w:tabs>
          <w:tab w:val="left" w:pos="993"/>
        </w:tabs>
        <w:autoSpaceDE w:val="0"/>
        <w:autoSpaceDN w:val="0"/>
        <w:adjustRightInd w:val="0"/>
        <w:spacing w:after="20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разработка и использование индивидуально-ориентированных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55F30" w:rsidRPr="00655F30" w:rsidRDefault="00655F30" w:rsidP="007D5655">
      <w:pPr>
        <w:numPr>
          <w:ilvl w:val="0"/>
          <w:numId w:val="182"/>
        </w:numPr>
        <w:tabs>
          <w:tab w:val="left" w:pos="993"/>
        </w:tabs>
        <w:autoSpaceDE w:val="0"/>
        <w:autoSpaceDN w:val="0"/>
        <w:adjustRightInd w:val="0"/>
        <w:spacing w:after="20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655F30" w:rsidRPr="00655F30" w:rsidRDefault="00655F30" w:rsidP="007D5655">
      <w:pPr>
        <w:numPr>
          <w:ilvl w:val="0"/>
          <w:numId w:val="182"/>
        </w:numPr>
        <w:tabs>
          <w:tab w:val="left" w:pos="993"/>
        </w:tabs>
        <w:autoSpaceDE w:val="0"/>
        <w:autoSpaceDN w:val="0"/>
        <w:adjustRightInd w:val="0"/>
        <w:spacing w:after="20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lastRenderedPageBreak/>
        <w:t xml:space="preserve">обеспечение сетевого взаимодействия специалистов разного профиля в комплексной работе с обучающимися с ОВЗ; </w:t>
      </w:r>
    </w:p>
    <w:p w:rsidR="00655F30" w:rsidRPr="00655F30" w:rsidRDefault="00655F30" w:rsidP="007D5655">
      <w:pPr>
        <w:numPr>
          <w:ilvl w:val="0"/>
          <w:numId w:val="182"/>
        </w:numPr>
        <w:tabs>
          <w:tab w:val="left" w:pos="993"/>
        </w:tabs>
        <w:autoSpaceDE w:val="0"/>
        <w:autoSpaceDN w:val="0"/>
        <w:adjustRightInd w:val="0"/>
        <w:spacing w:after="20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55F30" w:rsidRPr="00655F30" w:rsidRDefault="00655F30" w:rsidP="00655F30">
      <w:pPr>
        <w:keepNext/>
        <w:keepLines/>
        <w:spacing w:before="200"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233" w:name="_Toc414553277"/>
      <w:r w:rsidRPr="00655F30">
        <w:rPr>
          <w:rFonts w:ascii="Times New Roman" w:eastAsia="Calibri" w:hAnsi="Times New Roman" w:cs="Times New Roman"/>
          <w:b/>
          <w:bCs/>
          <w:sz w:val="24"/>
          <w:szCs w:val="24"/>
          <w:lang w:val="x-none" w:eastAsia="x-none"/>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33"/>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
          <w:bCs/>
          <w:i/>
          <w:sz w:val="24"/>
          <w:szCs w:val="24"/>
          <w:lang w:eastAsia="ru-RU"/>
        </w:rPr>
        <w:t>Характеристика содержания направлений коррекционной работы</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Диагностическая работа</w:t>
      </w:r>
      <w:r w:rsidRPr="00655F30">
        <w:rPr>
          <w:rFonts w:ascii="Times New Roman" w:eastAsia="Times New Roman" w:hAnsi="Times New Roman" w:cs="Times New Roman"/>
          <w:sz w:val="24"/>
          <w:szCs w:val="24"/>
          <w:lang w:eastAsia="ru-RU"/>
        </w:rPr>
        <w:t xml:space="preserve"> может включать в себя следующее: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проведение комплексной социально-психолого-педагогической диагностики нарушений в психическом или физическом развитии обучающихся с ОВЗ;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определение уровня актуального и зоны ближайшего развития обучающегося с ОВЗ, выявление его резервных возможностей;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развития эмоционально-волевой, познавательной, речевой сфер и личностных особенностей обучающихся;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социальной ситуации развития и условий семейного воспитания ребенка;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изучение адаптивных возможностей и уровня социализации ребенка с ОВЗ;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мониторинг динамики развития, успешности освоения образовательных программ основного общего образования.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Коррекционно-развивающая работа</w:t>
      </w:r>
      <w:r w:rsidRPr="00655F30">
        <w:rPr>
          <w:rFonts w:ascii="Times New Roman" w:eastAsia="Times New Roman" w:hAnsi="Times New Roman" w:cs="Times New Roman"/>
          <w:sz w:val="24"/>
          <w:szCs w:val="24"/>
          <w:lang w:eastAsia="ru-RU"/>
        </w:rPr>
        <w:t xml:space="preserve"> включает в себя: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разработку и реализацию индивидуально ориентированных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коррекцию и развитие высших психических функций, эмоционально-волевой, познавательной и коммуникативно-речевой сфер;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формирование способов регуляции поведения и эмоциональных состояний;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развитие форм и навыков личностного общения в группе сверстников, коммуникативной компетенции;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развитие компетенций, необходимых для продолжения образования и профессионального самоопределения;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социальную защиту ребенка в случаях неблагоприятных условий жизни при психотравмирующих обстоятельствах.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Консультативная работа</w:t>
      </w:r>
      <w:r w:rsidRPr="00655F30">
        <w:rPr>
          <w:rFonts w:ascii="Times New Roman" w:eastAsia="Times New Roman" w:hAnsi="Times New Roman" w:cs="Times New Roman"/>
          <w:sz w:val="24"/>
          <w:szCs w:val="24"/>
          <w:lang w:eastAsia="ru-RU"/>
        </w:rPr>
        <w:t xml:space="preserve"> включает в себя: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консультативную помощь семье в вопросах выбора стратегии воспитания и приемов обучения ребенка с ОВЗ;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55F30" w:rsidRPr="00655F30" w:rsidRDefault="00655F30" w:rsidP="00655F3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Информационно-просветительская работа</w:t>
      </w:r>
      <w:r w:rsidRPr="00655F30">
        <w:rPr>
          <w:rFonts w:ascii="Times New Roman" w:eastAsia="Times New Roman" w:hAnsi="Times New Roman" w:cs="Times New Roman"/>
          <w:sz w:val="24"/>
          <w:szCs w:val="24"/>
          <w:lang w:eastAsia="ru-RU"/>
        </w:rPr>
        <w:t xml:space="preserve">  включает в себя: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55F30" w:rsidRPr="00655F30" w:rsidRDefault="00655F30" w:rsidP="007D5655">
      <w:pPr>
        <w:numPr>
          <w:ilvl w:val="0"/>
          <w:numId w:val="182"/>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234" w:name="_Toc406059068"/>
      <w:bookmarkStart w:id="235" w:name="_Toc409691732"/>
    </w:p>
    <w:p w:rsidR="00655F30" w:rsidRPr="00655F30" w:rsidRDefault="00655F30" w:rsidP="00655F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3. Организационный раздел основной образовательной программы основного общего образования</w:t>
      </w:r>
    </w:p>
    <w:p w:rsidR="00655F30" w:rsidRPr="00655F30" w:rsidRDefault="00655F30" w:rsidP="00655F30">
      <w:pPr>
        <w:tabs>
          <w:tab w:val="left" w:pos="4608"/>
        </w:tabs>
        <w:spacing w:after="0" w:line="240" w:lineRule="auto"/>
        <w:ind w:left="1429"/>
        <w:contextualSpacing/>
        <w:jc w:val="both"/>
        <w:rPr>
          <w:rFonts w:ascii="Times New Roman" w:eastAsia="Times New Roman" w:hAnsi="Times New Roman" w:cs="Times New Roman"/>
          <w:b/>
          <w:sz w:val="20"/>
          <w:szCs w:val="20"/>
          <w:lang w:eastAsia="ru-RU"/>
        </w:rPr>
      </w:pPr>
      <w:r w:rsidRPr="00655F30">
        <w:rPr>
          <w:rFonts w:ascii="Times New Roman" w:eastAsia="Times New Roman" w:hAnsi="Times New Roman" w:cs="Times New Roman"/>
          <w:b/>
          <w:sz w:val="20"/>
          <w:szCs w:val="20"/>
          <w:lang w:eastAsia="ru-RU"/>
        </w:rPr>
        <w:tab/>
      </w:r>
    </w:p>
    <w:p w:rsidR="00655F30" w:rsidRPr="00655F30" w:rsidRDefault="00655F30" w:rsidP="00655F30">
      <w:pPr>
        <w:spacing w:after="0" w:line="240" w:lineRule="auto"/>
        <w:contextualSpacing/>
        <w:jc w:val="both"/>
        <w:outlineLvl w:val="1"/>
        <w:rPr>
          <w:rFonts w:ascii="Times New Roman" w:eastAsia="@Arial Unicode MS" w:hAnsi="Times New Roman" w:cs="Times New Roman"/>
          <w:b/>
          <w:bCs/>
          <w:sz w:val="24"/>
          <w:szCs w:val="24"/>
          <w:lang w:eastAsia="ru-RU"/>
        </w:rPr>
      </w:pPr>
      <w:bookmarkStart w:id="236" w:name="_Toc406059069"/>
      <w:bookmarkStart w:id="237" w:name="_Toc409691733"/>
      <w:bookmarkStart w:id="238" w:name="_Toc410654074"/>
      <w:bookmarkStart w:id="239" w:name="_Toc414553282"/>
      <w:bookmarkEnd w:id="234"/>
      <w:bookmarkEnd w:id="235"/>
      <w:r w:rsidRPr="00655F30">
        <w:rPr>
          <w:rFonts w:ascii="Times New Roman" w:eastAsia="@Arial Unicode MS" w:hAnsi="Times New Roman" w:cs="Times New Roman"/>
          <w:b/>
          <w:bCs/>
          <w:sz w:val="24"/>
          <w:szCs w:val="24"/>
          <w:lang w:eastAsia="ru-RU"/>
        </w:rPr>
        <w:t>3.1. Учебный  план</w:t>
      </w:r>
      <w:bookmarkEnd w:id="236"/>
      <w:r w:rsidRPr="00655F30">
        <w:rPr>
          <w:rFonts w:ascii="Times New Roman" w:eastAsia="@Arial Unicode MS" w:hAnsi="Times New Roman" w:cs="Times New Roman"/>
          <w:b/>
          <w:bCs/>
          <w:sz w:val="24"/>
          <w:szCs w:val="24"/>
          <w:lang w:eastAsia="ru-RU"/>
        </w:rPr>
        <w:t xml:space="preserve"> основного общего образования</w:t>
      </w:r>
      <w:bookmarkEnd w:id="237"/>
      <w:bookmarkEnd w:id="238"/>
      <w:bookmarkEnd w:id="239"/>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Учебный  план:</w:t>
      </w:r>
    </w:p>
    <w:p w:rsidR="00655F30" w:rsidRPr="00655F30" w:rsidRDefault="00655F30" w:rsidP="007D5655">
      <w:pPr>
        <w:numPr>
          <w:ilvl w:val="0"/>
          <w:numId w:val="183"/>
        </w:numPr>
        <w:tabs>
          <w:tab w:val="left" w:pos="993"/>
          <w:tab w:val="left" w:pos="4500"/>
          <w:tab w:val="left" w:pos="9180"/>
          <w:tab w:val="left" w:pos="9360"/>
        </w:tabs>
        <w:spacing w:after="200" w:line="276"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фиксирует максимальный объем учебной нагрузки обучающихся;</w:t>
      </w:r>
    </w:p>
    <w:p w:rsidR="00655F30" w:rsidRPr="00655F30" w:rsidRDefault="00655F30" w:rsidP="007D5655">
      <w:pPr>
        <w:numPr>
          <w:ilvl w:val="0"/>
          <w:numId w:val="183"/>
        </w:numPr>
        <w:tabs>
          <w:tab w:val="left" w:pos="993"/>
          <w:tab w:val="left" w:pos="4500"/>
          <w:tab w:val="left" w:pos="9180"/>
          <w:tab w:val="left" w:pos="9360"/>
        </w:tabs>
        <w:spacing w:after="200" w:line="276"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определяет перечень учебных предметов, курсов и время, отводимое на их освоение и организацию;</w:t>
      </w:r>
    </w:p>
    <w:p w:rsidR="00655F30" w:rsidRPr="00655F30" w:rsidRDefault="00655F30" w:rsidP="007D5655">
      <w:pPr>
        <w:numPr>
          <w:ilvl w:val="0"/>
          <w:numId w:val="183"/>
        </w:numPr>
        <w:tabs>
          <w:tab w:val="left" w:pos="993"/>
          <w:tab w:val="left" w:pos="4500"/>
          <w:tab w:val="left" w:pos="9180"/>
          <w:tab w:val="left" w:pos="9360"/>
        </w:tabs>
        <w:spacing w:after="200" w:line="276"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распределяет учебные предметы, курсы по классам и учебным годам.</w:t>
      </w:r>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i/>
          <w:sz w:val="24"/>
          <w:szCs w:val="24"/>
        </w:rPr>
      </w:pPr>
      <w:r w:rsidRPr="00655F30">
        <w:rPr>
          <w:rFonts w:ascii="Times New Roman" w:eastAsia="Calibri" w:hAnsi="Times New Roman" w:cs="Times New Roman"/>
          <w:sz w:val="24"/>
          <w:szCs w:val="24"/>
        </w:rPr>
        <w:t xml:space="preserve">Учебный план состоит из двух частей: </w:t>
      </w:r>
      <w:r w:rsidRPr="00655F30">
        <w:rPr>
          <w:rFonts w:ascii="Times New Roman" w:eastAsia="Calibri" w:hAnsi="Times New Roman" w:cs="Times New Roman"/>
          <w:i/>
          <w:sz w:val="24"/>
          <w:szCs w:val="24"/>
        </w:rPr>
        <w:t>обязательной части и части, формируемой участниками образовательных отношений.</w:t>
      </w:r>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i/>
          <w:sz w:val="24"/>
          <w:szCs w:val="24"/>
        </w:rPr>
        <w:t>Обязательная часть</w:t>
      </w:r>
      <w:r w:rsidRPr="00655F30">
        <w:rPr>
          <w:rFonts w:ascii="Times New Roman" w:eastAsia="Calibri" w:hAnsi="Times New Roman" w:cs="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b/>
          <w:i/>
          <w:sz w:val="24"/>
          <w:szCs w:val="24"/>
        </w:rPr>
        <w:t>Часть учебного плана, формируемая участниками образовательных отношений,</w:t>
      </w:r>
      <w:r w:rsidRPr="00655F30">
        <w:rPr>
          <w:rFonts w:ascii="Times New Roman" w:eastAsia="Calibri"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t>Время, отводимое на данную часть учебного плана, может быть использовано на:</w:t>
      </w:r>
    </w:p>
    <w:p w:rsidR="00655F30" w:rsidRPr="00655F30" w:rsidRDefault="00655F30" w:rsidP="007D5655">
      <w:pPr>
        <w:numPr>
          <w:ilvl w:val="0"/>
          <w:numId w:val="183"/>
        </w:numPr>
        <w:tabs>
          <w:tab w:val="left" w:pos="993"/>
          <w:tab w:val="left" w:pos="4500"/>
          <w:tab w:val="left" w:pos="9180"/>
          <w:tab w:val="left" w:pos="9360"/>
        </w:tabs>
        <w:spacing w:after="200" w:line="276"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655F30" w:rsidRPr="00655F30" w:rsidRDefault="00655F30" w:rsidP="007D5655">
      <w:pPr>
        <w:numPr>
          <w:ilvl w:val="0"/>
          <w:numId w:val="183"/>
        </w:numPr>
        <w:tabs>
          <w:tab w:val="left" w:pos="993"/>
          <w:tab w:val="left" w:pos="4500"/>
          <w:tab w:val="left" w:pos="9180"/>
          <w:tab w:val="left" w:pos="9360"/>
        </w:tabs>
        <w:spacing w:after="200" w:line="276"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5F30" w:rsidRPr="00655F30" w:rsidRDefault="00655F30" w:rsidP="007D5655">
      <w:pPr>
        <w:numPr>
          <w:ilvl w:val="0"/>
          <w:numId w:val="183"/>
        </w:numPr>
        <w:tabs>
          <w:tab w:val="left" w:pos="993"/>
          <w:tab w:val="left" w:pos="4500"/>
          <w:tab w:val="left" w:pos="9180"/>
          <w:tab w:val="left" w:pos="9360"/>
        </w:tabs>
        <w:spacing w:after="200" w:line="276" w:lineRule="auto"/>
        <w:ind w:firstLine="709"/>
        <w:contextualSpacing/>
        <w:jc w:val="both"/>
        <w:rPr>
          <w:rFonts w:ascii="Times New Roman" w:eastAsia="Calibri" w:hAnsi="Times New Roman" w:cs="Times New Roman"/>
          <w:sz w:val="24"/>
          <w:szCs w:val="24"/>
          <w:lang w:eastAsia="ru-RU"/>
        </w:rPr>
      </w:pPr>
      <w:r w:rsidRPr="00655F30">
        <w:rPr>
          <w:rFonts w:ascii="Times New Roman" w:eastAsia="Calibri" w:hAnsi="Times New Roman" w:cs="Times New Roman"/>
          <w:sz w:val="24"/>
          <w:szCs w:val="24"/>
          <w:lang w:eastAsia="ru-RU"/>
        </w:rPr>
        <w:t>другие виды учебной, воспитательной, спортивной и иной деятельности обучающихся.</w:t>
      </w:r>
    </w:p>
    <w:p w:rsidR="00655F30" w:rsidRPr="00655F30" w:rsidRDefault="00655F30" w:rsidP="00655F30">
      <w:pPr>
        <w:tabs>
          <w:tab w:val="left" w:pos="4500"/>
          <w:tab w:val="left" w:pos="9180"/>
          <w:tab w:val="left" w:pos="9360"/>
        </w:tabs>
        <w:spacing w:after="0" w:line="240" w:lineRule="auto"/>
        <w:ind w:firstLine="709"/>
        <w:contextualSpacing/>
        <w:jc w:val="both"/>
        <w:rPr>
          <w:rFonts w:ascii="Times New Roman" w:eastAsia="Calibri" w:hAnsi="Times New Roman" w:cs="Times New Roman"/>
          <w:sz w:val="24"/>
          <w:szCs w:val="24"/>
        </w:rPr>
      </w:pPr>
      <w:r w:rsidRPr="00655F30">
        <w:rPr>
          <w:rFonts w:ascii="Times New Roman" w:eastAsia="Calibri" w:hAnsi="Times New Roman" w:cs="Times New Roman"/>
          <w:sz w:val="24"/>
          <w:szCs w:val="24"/>
        </w:rPr>
        <w:lastRenderedPageBreak/>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55F30" w:rsidRPr="00655F30" w:rsidRDefault="00655F30" w:rsidP="00655F30">
      <w:pPr>
        <w:spacing w:after="0" w:line="240" w:lineRule="auto"/>
        <w:ind w:firstLine="709"/>
        <w:contextualSpacing/>
        <w:jc w:val="both"/>
        <w:rPr>
          <w:rFonts w:ascii="Times New Roman" w:eastAsia="Calibri" w:hAnsi="Times New Roman" w:cs="Times New Roman"/>
          <w:sz w:val="20"/>
          <w:szCs w:val="20"/>
        </w:rPr>
      </w:pPr>
    </w:p>
    <w:p w:rsidR="00655F30" w:rsidRPr="00655F30" w:rsidRDefault="00655F30" w:rsidP="007D5655">
      <w:pPr>
        <w:numPr>
          <w:ilvl w:val="1"/>
          <w:numId w:val="171"/>
        </w:numPr>
        <w:spacing w:after="0" w:line="240" w:lineRule="auto"/>
        <w:contextualSpacing/>
        <w:jc w:val="both"/>
        <w:outlineLvl w:val="1"/>
        <w:rPr>
          <w:rFonts w:ascii="Times New Roman" w:eastAsia="Calibri" w:hAnsi="Times New Roman" w:cs="Times New Roman"/>
          <w:b/>
          <w:bCs/>
          <w:sz w:val="24"/>
          <w:szCs w:val="24"/>
          <w:lang w:val="x-none" w:eastAsia="x-none"/>
        </w:rPr>
      </w:pPr>
      <w:bookmarkStart w:id="240" w:name="_Toc406059071"/>
      <w:bookmarkStart w:id="241" w:name="_Toc409691735"/>
      <w:bookmarkStart w:id="242" w:name="_Toc410654075"/>
      <w:bookmarkStart w:id="243" w:name="_Toc414553285"/>
      <w:r w:rsidRPr="00655F30">
        <w:rPr>
          <w:rFonts w:ascii="Times New Roman" w:eastAsia="Calibri" w:hAnsi="Times New Roman" w:cs="Times New Roman"/>
          <w:b/>
          <w:bCs/>
          <w:sz w:val="24"/>
          <w:szCs w:val="24"/>
          <w:lang w:val="x-none" w:eastAsia="x-none"/>
        </w:rPr>
        <w:t>Система условий</w:t>
      </w:r>
      <w:bookmarkEnd w:id="240"/>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реализации основной образовательной программы</w:t>
      </w:r>
      <w:bookmarkEnd w:id="241"/>
      <w:bookmarkEnd w:id="242"/>
      <w:bookmarkEnd w:id="243"/>
    </w:p>
    <w:p w:rsidR="00655F30" w:rsidRPr="00655F30" w:rsidRDefault="00655F30" w:rsidP="00655F30">
      <w:pPr>
        <w:keepNext/>
        <w:keepLines/>
        <w:spacing w:before="200" w:after="0" w:line="240" w:lineRule="auto"/>
        <w:ind w:left="1080" w:hanging="720"/>
        <w:contextualSpacing/>
        <w:jc w:val="both"/>
        <w:outlineLvl w:val="1"/>
        <w:rPr>
          <w:rFonts w:ascii="Times New Roman" w:eastAsia="Calibri" w:hAnsi="Times New Roman" w:cs="Times New Roman"/>
          <w:b/>
          <w:bCs/>
          <w:sz w:val="24"/>
          <w:szCs w:val="24"/>
          <w:lang w:val="x-none" w:eastAsia="x-none"/>
        </w:rPr>
      </w:pPr>
      <w:bookmarkStart w:id="244" w:name="_Toc414553286"/>
      <w:r w:rsidRPr="00655F30">
        <w:rPr>
          <w:rFonts w:ascii="Times New Roman" w:eastAsia="Calibri" w:hAnsi="Times New Roman" w:cs="Times New Roman"/>
          <w:b/>
          <w:bCs/>
          <w:sz w:val="24"/>
          <w:szCs w:val="24"/>
          <w:lang w:val="x-none" w:eastAsia="x-none"/>
        </w:rPr>
        <w:t xml:space="preserve">3.2.1. Описание кадровых условий реализации основной образовательной программы основного общего образования </w:t>
      </w:r>
      <w:bookmarkEnd w:id="244"/>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Для реализации основной образовательной программы МБОУ СОШ с.Майское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Требования к кадровым условиям</w:t>
      </w:r>
      <w:r w:rsidRPr="00655F30">
        <w:rPr>
          <w:rFonts w:ascii="Times New Roman" w:eastAsia="Times New Roman" w:hAnsi="Times New Roman" w:cs="Times New Roman"/>
          <w:sz w:val="24"/>
          <w:szCs w:val="24"/>
          <w:lang w:eastAsia="ru-RU"/>
        </w:rPr>
        <w:t xml:space="preserve"> включают:</w:t>
      </w:r>
    </w:p>
    <w:p w:rsidR="00655F30" w:rsidRPr="00655F30" w:rsidRDefault="00655F30" w:rsidP="007D5655">
      <w:pPr>
        <w:numPr>
          <w:ilvl w:val="0"/>
          <w:numId w:val="184"/>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укомплектованность образовательной организации педагогическими, руководящими и иными работниками;</w:t>
      </w:r>
    </w:p>
    <w:p w:rsidR="00655F30" w:rsidRPr="00655F30" w:rsidRDefault="00655F30" w:rsidP="007D5655">
      <w:pPr>
        <w:numPr>
          <w:ilvl w:val="0"/>
          <w:numId w:val="184"/>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уровень квалификации педагогических и иных работников образовательной организации;</w:t>
      </w:r>
    </w:p>
    <w:p w:rsidR="00655F30" w:rsidRPr="00655F30" w:rsidRDefault="00655F30" w:rsidP="007D5655">
      <w:pPr>
        <w:numPr>
          <w:ilvl w:val="0"/>
          <w:numId w:val="184"/>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 основу должностных обязанностей могут быть положены представленные в профессиональном стандарте </w:t>
      </w:r>
      <w:r w:rsidRPr="00655F30">
        <w:rPr>
          <w:rFonts w:ascii="Times New Roman" w:eastAsia="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55F30">
        <w:rPr>
          <w:rFonts w:ascii="Times New Roman" w:eastAsia="Times New Roman" w:hAnsi="Times New Roman" w:cs="Times New Roman"/>
          <w:sz w:val="24"/>
          <w:szCs w:val="24"/>
          <w:lang w:eastAsia="ru-RU"/>
        </w:rPr>
        <w:t>обобщенные трудовые функции, которые могут быть поручены работнику, занимающему данную должность.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Аттестация педагогических работников в соответствии с Федеральным законом «Об образовании в Российской</w:t>
      </w:r>
      <w:r w:rsidRPr="00655F30">
        <w:rPr>
          <w:rFonts w:ascii="Times New Roman" w:eastAsia="Times New Roman" w:hAnsi="Times New Roman" w:cs="Times New Roman"/>
          <w:sz w:val="24"/>
          <w:szCs w:val="24"/>
          <w:lang w:eastAsia="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55F30">
        <w:rPr>
          <w:rFonts w:ascii="Times New Roman" w:eastAsia="Times New Roman" w:hAnsi="Times New Roman" w:cs="Times New Roman"/>
          <w:sz w:val="24"/>
          <w:szCs w:val="24"/>
          <w:shd w:val="clear" w:color="auto" w:fill="FFFFFF"/>
          <w:lang w:eastAsia="ru-RU"/>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Образовательная организация должна быть укомплектована вспомогательным персоналом.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Кадровое обеспечение реализации основной образовательной программы</w:t>
      </w:r>
      <w:r w:rsidRPr="00655F30">
        <w:rPr>
          <w:rFonts w:ascii="Times New Roman" w:eastAsia="Times New Roman" w:hAnsi="Times New Roman" w:cs="Times New Roman"/>
          <w:sz w:val="24"/>
          <w:szCs w:val="24"/>
          <w:lang w:eastAsia="ru-RU"/>
        </w:rPr>
        <w:t xml:space="preserve"> основного общего образования строится по схеме: </w:t>
      </w:r>
    </w:p>
    <w:p w:rsidR="00655F30" w:rsidRPr="00655F30" w:rsidRDefault="00655F30" w:rsidP="007D5655">
      <w:pPr>
        <w:numPr>
          <w:ilvl w:val="0"/>
          <w:numId w:val="18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должность;</w:t>
      </w:r>
    </w:p>
    <w:p w:rsidR="00655F30" w:rsidRPr="00655F30" w:rsidRDefault="00655F30" w:rsidP="007D5655">
      <w:pPr>
        <w:numPr>
          <w:ilvl w:val="0"/>
          <w:numId w:val="18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должностные обязанности;</w:t>
      </w:r>
    </w:p>
    <w:p w:rsidR="00655F30" w:rsidRPr="00655F30" w:rsidRDefault="00655F30" w:rsidP="007D5655">
      <w:pPr>
        <w:numPr>
          <w:ilvl w:val="0"/>
          <w:numId w:val="18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количество работников в образовательной организации (требуется/имеется);</w:t>
      </w:r>
    </w:p>
    <w:p w:rsidR="00655F30" w:rsidRPr="00655F30" w:rsidRDefault="00655F30" w:rsidP="007D5655">
      <w:pPr>
        <w:numPr>
          <w:ilvl w:val="0"/>
          <w:numId w:val="18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уровень работников образовательной организации: требования к уровню квалификации, фактический уровень.</w:t>
      </w:r>
    </w:p>
    <w:p w:rsidR="00655F30" w:rsidRPr="00655F30" w:rsidRDefault="00655F30" w:rsidP="00655F30">
      <w:pPr>
        <w:tabs>
          <w:tab w:val="left" w:pos="993"/>
        </w:tabs>
        <w:spacing w:after="0" w:line="240" w:lineRule="auto"/>
        <w:ind w:left="720"/>
        <w:contextualSpacing/>
        <w:jc w:val="both"/>
        <w:rPr>
          <w:rFonts w:ascii="Times New Roman" w:eastAsia="Times New Roman" w:hAnsi="Times New Roman" w:cs="Times New Roman"/>
          <w:sz w:val="24"/>
          <w:szCs w:val="24"/>
          <w:lang w:eastAsia="x-none"/>
        </w:rPr>
      </w:pPr>
    </w:p>
    <w:tbl>
      <w:tblPr>
        <w:tblW w:w="11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881"/>
        <w:gridCol w:w="759"/>
        <w:gridCol w:w="3827"/>
        <w:gridCol w:w="1718"/>
      </w:tblGrid>
      <w:tr w:rsidR="00655F30" w:rsidRPr="00655F30" w:rsidTr="0076234F">
        <w:trPr>
          <w:trHeight w:val="661"/>
          <w:jc w:val="center"/>
        </w:trPr>
        <w:tc>
          <w:tcPr>
            <w:tcW w:w="1907" w:type="dxa"/>
            <w:vMerge w:val="restart"/>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Должность</w:t>
            </w:r>
          </w:p>
        </w:tc>
        <w:tc>
          <w:tcPr>
            <w:tcW w:w="2881" w:type="dxa"/>
            <w:vMerge w:val="restart"/>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Должностные обязанности</w:t>
            </w:r>
          </w:p>
        </w:tc>
        <w:tc>
          <w:tcPr>
            <w:tcW w:w="759" w:type="dxa"/>
            <w:vMerge w:val="restart"/>
          </w:tcPr>
          <w:p w:rsidR="00655F30" w:rsidRPr="00655F30" w:rsidRDefault="00655F30" w:rsidP="00655F30">
            <w:pPr>
              <w:autoSpaceDE w:val="0"/>
              <w:autoSpaceDN w:val="0"/>
              <w:adjustRightInd w:val="0"/>
              <w:spacing w:after="0" w:line="240" w:lineRule="auto"/>
              <w:ind w:left="-41" w:right="-49" w:hanging="19"/>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Кол-во работников в ОУ (требуется/имеется)</w:t>
            </w:r>
          </w:p>
        </w:tc>
        <w:tc>
          <w:tcPr>
            <w:tcW w:w="5545" w:type="dxa"/>
            <w:gridSpan w:val="2"/>
            <w:tcBorders>
              <w:right w:val="single" w:sz="4" w:space="0" w:color="auto"/>
            </w:tcBorders>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p>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Уровень квалификации работников ОУ</w:t>
            </w:r>
          </w:p>
        </w:tc>
      </w:tr>
      <w:tr w:rsidR="00655F30" w:rsidRPr="00655F30" w:rsidTr="0076234F">
        <w:trPr>
          <w:trHeight w:val="601"/>
          <w:jc w:val="center"/>
        </w:trPr>
        <w:tc>
          <w:tcPr>
            <w:tcW w:w="1907" w:type="dxa"/>
            <w:vMerge/>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p>
        </w:tc>
        <w:tc>
          <w:tcPr>
            <w:tcW w:w="2881" w:type="dxa"/>
            <w:vMerge/>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p>
        </w:tc>
        <w:tc>
          <w:tcPr>
            <w:tcW w:w="759" w:type="dxa"/>
            <w:vMerge/>
          </w:tcPr>
          <w:p w:rsidR="00655F30" w:rsidRPr="00655F30" w:rsidRDefault="00655F30" w:rsidP="00655F30">
            <w:pPr>
              <w:autoSpaceDE w:val="0"/>
              <w:autoSpaceDN w:val="0"/>
              <w:adjustRightInd w:val="0"/>
              <w:spacing w:after="0" w:line="240" w:lineRule="auto"/>
              <w:ind w:right="-191" w:hanging="19"/>
              <w:jc w:val="center"/>
              <w:rPr>
                <w:rFonts w:ascii="Times New Roman" w:eastAsia="Times New Roman" w:hAnsi="Times New Roman" w:cs="Times New Roman"/>
                <w:b/>
                <w:color w:val="000000"/>
                <w:sz w:val="20"/>
                <w:szCs w:val="20"/>
                <w:lang w:eastAsia="ru-RU"/>
              </w:rPr>
            </w:pPr>
          </w:p>
        </w:tc>
        <w:tc>
          <w:tcPr>
            <w:tcW w:w="3827" w:type="dxa"/>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Требования         к уровню квалификации</w:t>
            </w:r>
          </w:p>
        </w:tc>
        <w:tc>
          <w:tcPr>
            <w:tcW w:w="1718" w:type="dxa"/>
            <w:tcBorders>
              <w:right w:val="single" w:sz="4" w:space="0" w:color="auto"/>
            </w:tcBorders>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b/>
                <w:color w:val="000000"/>
                <w:sz w:val="20"/>
                <w:szCs w:val="20"/>
                <w:lang w:eastAsia="ru-RU"/>
              </w:rPr>
            </w:pPr>
            <w:r w:rsidRPr="00655F30">
              <w:rPr>
                <w:rFonts w:ascii="Times New Roman" w:eastAsia="Times New Roman" w:hAnsi="Times New Roman" w:cs="Times New Roman"/>
                <w:b/>
                <w:color w:val="000000"/>
                <w:sz w:val="20"/>
                <w:szCs w:val="20"/>
                <w:lang w:eastAsia="ru-RU"/>
              </w:rPr>
              <w:t>Фактический</w:t>
            </w:r>
          </w:p>
        </w:tc>
      </w:tr>
      <w:tr w:rsidR="00655F30" w:rsidRPr="00655F30" w:rsidTr="0076234F">
        <w:trPr>
          <w:trHeight w:val="799"/>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Директор</w:t>
            </w: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обеспечивает системную образовательную и административно-хозяйственную работу образовательного учреждения </w:t>
            </w: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1/1</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 лет              </w:t>
            </w:r>
          </w:p>
        </w:tc>
        <w:tc>
          <w:tcPr>
            <w:tcW w:w="1718" w:type="dxa"/>
            <w:tcBorders>
              <w:right w:val="single" w:sz="4" w:space="0" w:color="auto"/>
            </w:tcBorders>
          </w:tcPr>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соответствует</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r>
      <w:tr w:rsidR="00655F30" w:rsidRPr="00655F30" w:rsidTr="0076234F">
        <w:trPr>
          <w:trHeight w:val="1903"/>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Зам.директора по УВР</w:t>
            </w: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2 /2</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 лет              </w:t>
            </w:r>
          </w:p>
        </w:tc>
        <w:tc>
          <w:tcPr>
            <w:tcW w:w="1718" w:type="dxa"/>
            <w:tcBorders>
              <w:right w:val="single" w:sz="4" w:space="0" w:color="auto"/>
            </w:tcBorders>
          </w:tcPr>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соответствует</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r>
      <w:tr w:rsidR="00655F30" w:rsidRPr="00655F30" w:rsidTr="0076234F">
        <w:trPr>
          <w:trHeight w:val="1903"/>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Учителя-предметники</w:t>
            </w: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 </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45/45</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работу.</w:t>
            </w:r>
          </w:p>
        </w:tc>
        <w:tc>
          <w:tcPr>
            <w:tcW w:w="1718" w:type="dxa"/>
            <w:tcBorders>
              <w:right w:val="single" w:sz="4" w:space="0" w:color="auto"/>
            </w:tcBorders>
          </w:tcPr>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sz w:val="20"/>
                <w:szCs w:val="20"/>
                <w:lang w:eastAsia="ru-RU"/>
              </w:rPr>
              <w:t xml:space="preserve"> </w:t>
            </w:r>
            <w:r w:rsidRPr="00655F30">
              <w:rPr>
                <w:rFonts w:ascii="Times New Roman" w:eastAsia="Times New Roman" w:hAnsi="Times New Roman" w:cs="Times New Roman"/>
                <w:color w:val="000000"/>
                <w:sz w:val="20"/>
                <w:szCs w:val="20"/>
                <w:lang w:eastAsia="ru-RU"/>
              </w:rPr>
              <w:t>соответствует</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 </w:t>
            </w:r>
          </w:p>
        </w:tc>
      </w:tr>
      <w:tr w:rsidR="00655F30" w:rsidRPr="00655F30" w:rsidTr="0076234F">
        <w:trPr>
          <w:trHeight w:val="1903"/>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педагог-организатор </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содействует развитию личности, талантов и способностей, формированию общей культуры обучающихся, расширению социальной </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сферы в их воспитании. Проводит воспитательные и иные мероприятия. Организует работу детских клубов, кружков, секций и </w:t>
            </w:r>
            <w:r w:rsidRPr="00655F30">
              <w:rPr>
                <w:rFonts w:ascii="Times New Roman" w:eastAsia="Times New Roman" w:hAnsi="Times New Roman" w:cs="Times New Roman"/>
                <w:color w:val="000000"/>
                <w:sz w:val="20"/>
                <w:szCs w:val="20"/>
                <w:lang w:eastAsia="ru-RU"/>
              </w:rPr>
              <w:lastRenderedPageBreak/>
              <w:t xml:space="preserve">других объединений, разнообразную деятельность обучающихся и взрослых </w:t>
            </w: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lastRenderedPageBreak/>
              <w:t>1/0</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по направлению «Образование и </w:t>
            </w:r>
            <w:r w:rsidRPr="00655F30">
              <w:rPr>
                <w:rFonts w:ascii="Times New Roman" w:eastAsia="Times New Roman" w:hAnsi="Times New Roman" w:cs="Times New Roman"/>
                <w:color w:val="000000"/>
                <w:sz w:val="20"/>
                <w:szCs w:val="20"/>
                <w:lang w:eastAsia="ru-RU"/>
              </w:rPr>
              <w:lastRenderedPageBreak/>
              <w:t>педагогика» без предъявления требований к стажу работу.</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c>
          <w:tcPr>
            <w:tcW w:w="1718" w:type="dxa"/>
            <w:tcBorders>
              <w:right w:val="single" w:sz="4" w:space="0" w:color="auto"/>
            </w:tcBorders>
          </w:tcPr>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lastRenderedPageBreak/>
              <w:t>соответствует</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r>
      <w:tr w:rsidR="00655F30" w:rsidRPr="00655F30" w:rsidTr="0076234F">
        <w:trPr>
          <w:trHeight w:val="1903"/>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lastRenderedPageBreak/>
              <w:t>Педагог дополнительного образования</w:t>
            </w: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осуществляет дополнительное образование обучающихся в соответствии с образовательной программой, развивает их творческую деятельность</w:t>
            </w: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4/1</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по направлению «Образование и педагогика» без предъявления требований к стажу работу.</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c>
          <w:tcPr>
            <w:tcW w:w="1718" w:type="dxa"/>
            <w:tcBorders>
              <w:right w:val="single" w:sz="4" w:space="0" w:color="auto"/>
            </w:tcBorders>
          </w:tcPr>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соответствует</w:t>
            </w:r>
          </w:p>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p>
        </w:tc>
      </w:tr>
      <w:tr w:rsidR="00655F30" w:rsidRPr="00655F30" w:rsidTr="0076234F">
        <w:trPr>
          <w:trHeight w:val="1903"/>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педагог-психолог</w:t>
            </w: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sz w:val="20"/>
                <w:szCs w:val="20"/>
                <w:lang w:eastAsia="ru-RU"/>
              </w:rPr>
            </w:pPr>
            <w:r w:rsidRPr="00655F30">
              <w:rPr>
                <w:rFonts w:ascii="Times New Roman" w:eastAsia="Times New Roman" w:hAnsi="Times New Roman" w:cs="Times New Roman"/>
                <w:sz w:val="20"/>
                <w:szCs w:val="20"/>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sz w:val="20"/>
                <w:szCs w:val="20"/>
                <w:lang w:eastAsia="ru-RU"/>
              </w:rPr>
            </w:pP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1/0</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высшее профессиональное образование или среднее профессиональное образование по направлению подготовки «Педагогика и психология» </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c>
          <w:tcPr>
            <w:tcW w:w="1718" w:type="dxa"/>
            <w:tcBorders>
              <w:right w:val="single" w:sz="4" w:space="0" w:color="auto"/>
            </w:tcBorders>
          </w:tcPr>
          <w:p w:rsidR="00655F30" w:rsidRPr="00655F30" w:rsidRDefault="00655F30" w:rsidP="00655F30">
            <w:pPr>
              <w:autoSpaceDE w:val="0"/>
              <w:autoSpaceDN w:val="0"/>
              <w:adjustRightInd w:val="0"/>
              <w:spacing w:after="0" w:line="240" w:lineRule="auto"/>
              <w:ind w:hanging="19"/>
              <w:jc w:val="center"/>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w:t>
            </w:r>
          </w:p>
        </w:tc>
      </w:tr>
      <w:tr w:rsidR="00655F30" w:rsidRPr="00655F30" w:rsidTr="0076234F">
        <w:trPr>
          <w:trHeight w:val="557"/>
          <w:jc w:val="center"/>
        </w:trPr>
        <w:tc>
          <w:tcPr>
            <w:tcW w:w="190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библиотекарь</w:t>
            </w:r>
          </w:p>
        </w:tc>
        <w:tc>
          <w:tcPr>
            <w:tcW w:w="2881"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759" w:type="dxa"/>
          </w:tcPr>
          <w:p w:rsidR="00655F30" w:rsidRPr="00655F30" w:rsidRDefault="00655F30" w:rsidP="00655F30">
            <w:pPr>
              <w:autoSpaceDE w:val="0"/>
              <w:autoSpaceDN w:val="0"/>
              <w:adjustRightInd w:val="0"/>
              <w:spacing w:after="0" w:line="240" w:lineRule="auto"/>
              <w:ind w:right="-191"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1/1</w:t>
            </w:r>
          </w:p>
        </w:tc>
        <w:tc>
          <w:tcPr>
            <w:tcW w:w="3827" w:type="dxa"/>
          </w:tcPr>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 xml:space="preserve">высшее или среднее профессиональное образование по специальности «Библиотечно-информационная деятельность». </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c>
          <w:tcPr>
            <w:tcW w:w="1718" w:type="dxa"/>
            <w:tcBorders>
              <w:right w:val="single" w:sz="4" w:space="0" w:color="auto"/>
            </w:tcBorders>
          </w:tcPr>
          <w:p w:rsidR="00655F30" w:rsidRPr="00655F30" w:rsidRDefault="00655F30" w:rsidP="00655F30">
            <w:pPr>
              <w:spacing w:after="0" w:line="240" w:lineRule="auto"/>
              <w:ind w:hanging="19"/>
              <w:rPr>
                <w:rFonts w:ascii="Times New Roman" w:eastAsia="Times New Roman" w:hAnsi="Times New Roman" w:cs="Times New Roman"/>
                <w:color w:val="000000"/>
                <w:sz w:val="20"/>
                <w:szCs w:val="20"/>
                <w:lang w:eastAsia="ru-RU"/>
              </w:rPr>
            </w:pPr>
            <w:r w:rsidRPr="00655F30">
              <w:rPr>
                <w:rFonts w:ascii="Times New Roman" w:eastAsia="Times New Roman" w:hAnsi="Times New Roman" w:cs="Times New Roman"/>
                <w:color w:val="000000"/>
                <w:sz w:val="20"/>
                <w:szCs w:val="20"/>
                <w:lang w:eastAsia="ru-RU"/>
              </w:rPr>
              <w:t>соответствует</w:t>
            </w:r>
          </w:p>
          <w:p w:rsidR="00655F30" w:rsidRPr="00655F30" w:rsidRDefault="00655F30" w:rsidP="00655F30">
            <w:pPr>
              <w:autoSpaceDE w:val="0"/>
              <w:autoSpaceDN w:val="0"/>
              <w:adjustRightInd w:val="0"/>
              <w:spacing w:after="0" w:line="240" w:lineRule="auto"/>
              <w:ind w:hanging="19"/>
              <w:rPr>
                <w:rFonts w:ascii="Times New Roman" w:eastAsia="Times New Roman" w:hAnsi="Times New Roman" w:cs="Times New Roman"/>
                <w:color w:val="000000"/>
                <w:sz w:val="20"/>
                <w:szCs w:val="20"/>
                <w:lang w:eastAsia="ru-RU"/>
              </w:rPr>
            </w:pPr>
          </w:p>
        </w:tc>
      </w:tr>
    </w:tbl>
    <w:p w:rsidR="00655F30" w:rsidRPr="00655F30" w:rsidRDefault="00655F30" w:rsidP="00655F30">
      <w:pPr>
        <w:tabs>
          <w:tab w:val="left" w:pos="993"/>
        </w:tabs>
        <w:spacing w:after="0" w:line="240" w:lineRule="auto"/>
        <w:ind w:left="720"/>
        <w:contextualSpacing/>
        <w:jc w:val="both"/>
        <w:rPr>
          <w:rFonts w:ascii="Times New Roman" w:eastAsia="Times New Roman" w:hAnsi="Times New Roman" w:cs="Times New Roman"/>
          <w:sz w:val="24"/>
          <w:szCs w:val="24"/>
          <w:lang w:val="x-none" w:eastAsia="x-none"/>
        </w:rPr>
      </w:pP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 xml:space="preserve">Профессиональное развитие и повышение квалификации педагогических работников. </w:t>
      </w:r>
      <w:r w:rsidRPr="00655F30">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Примерные критерии оценки результативности деятельности педагогических работников</w:t>
      </w:r>
      <w:r w:rsidRPr="00655F30">
        <w:rPr>
          <w:rFonts w:ascii="Times New Roman" w:eastAsia="Times New Roman" w:hAnsi="Times New Roman" w:cs="Times New Roman"/>
          <w:sz w:val="24"/>
          <w:szCs w:val="24"/>
          <w:lang w:eastAsia="ru-RU"/>
        </w:rPr>
        <w:t xml:space="preserve">. Результативность деятельности может оцениваться по схеме: </w:t>
      </w:r>
    </w:p>
    <w:p w:rsidR="00655F30" w:rsidRPr="00655F30" w:rsidRDefault="00655F30" w:rsidP="007D5655">
      <w:pPr>
        <w:numPr>
          <w:ilvl w:val="0"/>
          <w:numId w:val="187"/>
        </w:numPr>
        <w:spacing w:after="0" w:line="240" w:lineRule="auto"/>
        <w:ind w:left="993" w:hanging="284"/>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критерии оценки, </w:t>
      </w:r>
    </w:p>
    <w:p w:rsidR="00655F30" w:rsidRPr="00655F30" w:rsidRDefault="00655F30" w:rsidP="007D5655">
      <w:pPr>
        <w:numPr>
          <w:ilvl w:val="0"/>
          <w:numId w:val="187"/>
        </w:numPr>
        <w:spacing w:after="0" w:line="240" w:lineRule="auto"/>
        <w:ind w:left="993" w:hanging="284"/>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содержание критерия, </w:t>
      </w:r>
    </w:p>
    <w:p w:rsidR="00655F30" w:rsidRPr="00655F30" w:rsidRDefault="00655F30" w:rsidP="007D5655">
      <w:pPr>
        <w:numPr>
          <w:ilvl w:val="0"/>
          <w:numId w:val="187"/>
        </w:numPr>
        <w:spacing w:after="0" w:line="240" w:lineRule="auto"/>
        <w:ind w:left="993" w:hanging="284"/>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показатели/индикаторы.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w:t>
      </w:r>
      <w:r w:rsidRPr="00655F30">
        <w:rPr>
          <w:rFonts w:ascii="Times New Roman" w:eastAsia="Times New Roman" w:hAnsi="Times New Roman" w:cs="Times New Roman"/>
          <w:sz w:val="24"/>
          <w:szCs w:val="24"/>
          <w:lang w:eastAsia="ru-RU"/>
        </w:rPr>
        <w:lastRenderedPageBreak/>
        <w:t xml:space="preserve">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Ожидаемый результат повышения квалификации</w:t>
      </w:r>
      <w:r w:rsidRPr="00655F30">
        <w:rPr>
          <w:rFonts w:ascii="Times New Roman" w:eastAsia="Times New Roman" w:hAnsi="Times New Roman" w:cs="Times New Roman"/>
          <w:sz w:val="24"/>
          <w:szCs w:val="24"/>
          <w:lang w:eastAsia="ru-RU"/>
        </w:rPr>
        <w:t xml:space="preserve"> – профессиональная готовность работников образования к реализации ФГОС ООО:</w:t>
      </w:r>
    </w:p>
    <w:p w:rsidR="00655F30" w:rsidRPr="00655F30" w:rsidRDefault="00655F30" w:rsidP="007D5655">
      <w:pPr>
        <w:numPr>
          <w:ilvl w:val="0"/>
          <w:numId w:val="18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обеспечение оптимального вхождения работников образования в систему ценностей современного образования;</w:t>
      </w:r>
    </w:p>
    <w:p w:rsidR="00655F30" w:rsidRPr="00655F30" w:rsidRDefault="00655F30" w:rsidP="007D5655">
      <w:pPr>
        <w:numPr>
          <w:ilvl w:val="0"/>
          <w:numId w:val="18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55F30" w:rsidRPr="00655F30" w:rsidRDefault="00655F30" w:rsidP="007D5655">
      <w:pPr>
        <w:numPr>
          <w:ilvl w:val="0"/>
          <w:numId w:val="18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овладение учебно-методическими и информационно-методическими ресурсами, необходимыми для успешного решения задач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Одним из условий готовности МБОУ СОШ с.Майское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 этом могут быть использованы мероприятия: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 Семинары, посвященные содержанию и ключевым особенностям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 Тренинги для педагогов с целью выявления и соотнесения собственной профессиональной позиции с целями и задачами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3. Заседания методических объединений учителей, воспитателей по проблемам введения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5. Участие педагогов в разработке разделов и компонентов основной образовательной программы образовательной организации.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6. Участие педагогов в разработке и апробации оценки эффективности работы в условиях внедрения ФГОС ООО и новой системы оплаты труда.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655F30" w:rsidRPr="00655F30" w:rsidRDefault="00655F30" w:rsidP="00655F30">
      <w:pPr>
        <w:keepNext/>
        <w:keepLines/>
        <w:spacing w:after="0" w:line="240" w:lineRule="auto"/>
        <w:ind w:left="709" w:hanging="720"/>
        <w:contextualSpacing/>
        <w:jc w:val="both"/>
        <w:outlineLvl w:val="2"/>
        <w:rPr>
          <w:rFonts w:ascii="Times New Roman" w:eastAsia="Calibri" w:hAnsi="Times New Roman" w:cs="Times New Roman"/>
          <w:b/>
          <w:bCs/>
          <w:sz w:val="24"/>
          <w:szCs w:val="24"/>
          <w:lang w:eastAsia="x-none"/>
        </w:rPr>
      </w:pPr>
      <w:bookmarkStart w:id="245" w:name="_Toc410654077"/>
      <w:bookmarkStart w:id="246" w:name="_Toc409691737"/>
      <w:bookmarkStart w:id="247" w:name="_Toc414553287"/>
    </w:p>
    <w:p w:rsidR="00655F30" w:rsidRPr="00655F30" w:rsidRDefault="00655F30" w:rsidP="00655F30">
      <w:pPr>
        <w:keepNext/>
        <w:keepLines/>
        <w:spacing w:after="0" w:line="240" w:lineRule="auto"/>
        <w:ind w:left="709" w:hanging="720"/>
        <w:contextualSpacing/>
        <w:jc w:val="both"/>
        <w:outlineLvl w:val="2"/>
        <w:rPr>
          <w:rFonts w:ascii="Times New Roman" w:eastAsia="Calibri" w:hAnsi="Times New Roman" w:cs="Times New Roman"/>
          <w:b/>
          <w:bCs/>
          <w:sz w:val="24"/>
          <w:szCs w:val="24"/>
          <w:lang w:val="x-none" w:eastAsia="x-none"/>
        </w:rPr>
      </w:pPr>
      <w:r w:rsidRPr="00655F30">
        <w:rPr>
          <w:rFonts w:ascii="Times New Roman" w:eastAsia="Calibri" w:hAnsi="Times New Roman" w:cs="Times New Roman"/>
          <w:b/>
          <w:bCs/>
          <w:sz w:val="24"/>
          <w:szCs w:val="24"/>
          <w:lang w:val="x-none" w:eastAsia="x-none"/>
        </w:rPr>
        <w:t>3.2.2. Психолого-педагогические условия реализации основной</w:t>
      </w:r>
      <w:bookmarkStart w:id="248" w:name="_Toc410654078"/>
      <w:bookmarkEnd w:id="245"/>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образовательной программы основного общего образования</w:t>
      </w:r>
      <w:bookmarkEnd w:id="246"/>
      <w:bookmarkEnd w:id="247"/>
      <w:bookmarkEnd w:id="248"/>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i/>
          <w:sz w:val="24"/>
          <w:szCs w:val="24"/>
          <w:lang w:eastAsia="ru-RU"/>
        </w:rPr>
        <w:t>Требованиями</w:t>
      </w:r>
      <w:r w:rsidRPr="00655F30">
        <w:rPr>
          <w:rFonts w:ascii="Times New Roman" w:eastAsia="Times New Roman" w:hAnsi="Times New Roman" w:cs="Times New Roman"/>
          <w:sz w:val="24"/>
          <w:szCs w:val="24"/>
          <w:lang w:eastAsia="ru-RU"/>
        </w:rPr>
        <w:t xml:space="preserve"> ФГОС к психолого-педагогическим условиям реализации основной образовательной программы основного общего образования являются: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формирование и развитие психолого-педагогической компетентности участников образовательного процесса.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Основные формы психолого-педагогического сопровождения</w:t>
      </w:r>
      <w:r w:rsidRPr="00655F30">
        <w:rPr>
          <w:rFonts w:ascii="Times New Roman" w:eastAsia="Times New Roman" w:hAnsi="Times New Roman" w:cs="Times New Roman"/>
          <w:sz w:val="24"/>
          <w:szCs w:val="24"/>
          <w:lang w:eastAsia="ru-RU"/>
        </w:rPr>
        <w:t>:</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уровень образования и в конце каждого учебного года;</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профилактика, экспертиза, развивающая работа, просвещение, коррекционная работа, осуществляемая в течение всего учебного времени.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sz w:val="24"/>
          <w:szCs w:val="24"/>
          <w:lang w:eastAsia="ru-RU"/>
        </w:rPr>
        <w:t>К основным направлениям психолого-педагогического сопровождения</w:t>
      </w:r>
      <w:r w:rsidRPr="00655F30">
        <w:rPr>
          <w:rFonts w:ascii="Times New Roman" w:eastAsia="Times New Roman" w:hAnsi="Times New Roman" w:cs="Times New Roman"/>
          <w:sz w:val="24"/>
          <w:szCs w:val="24"/>
          <w:lang w:eastAsia="ru-RU"/>
        </w:rPr>
        <w:t xml:space="preserve"> относится: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сохранение и укрепление психологического здоровья;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мониторинг возможностей и способностей обучающихся;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психолого-педагогическую поддержку участников олимпиадного движения;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формирование у обучающихся понимания ценности здоровья и безопасного образа жизни;</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развитие экологической культуры;</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выявление и поддержку детей с особыми образовательными потребностями и особыми возможностями здоровья;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формирование коммуникативных навыков в разновозрастной среде и среде сверстников;</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поддержку детских объединений и ученического самоуправления;</w:t>
      </w:r>
    </w:p>
    <w:p w:rsidR="00655F30" w:rsidRPr="00655F30" w:rsidRDefault="00655F30" w:rsidP="007D5655">
      <w:pPr>
        <w:numPr>
          <w:ilvl w:val="0"/>
          <w:numId w:val="18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выявление и поддержку </w:t>
      </w:r>
      <w:r w:rsidRPr="00655F30">
        <w:rPr>
          <w:rFonts w:ascii="Times New Roman" w:eastAsia="@Arial Unicode MS" w:hAnsi="Times New Roman" w:cs="Times New Roman"/>
          <w:sz w:val="24"/>
          <w:szCs w:val="24"/>
          <w:lang w:val="x-none" w:eastAsia="x-none"/>
        </w:rPr>
        <w:t>детей, проявивших выдающиеся способности</w:t>
      </w:r>
      <w:r w:rsidRPr="00655F30">
        <w:rPr>
          <w:rFonts w:ascii="Times New Roman" w:eastAsia="Times New Roman" w:hAnsi="Times New Roman" w:cs="Times New Roman"/>
          <w:sz w:val="24"/>
          <w:szCs w:val="24"/>
          <w:lang w:val="x-none" w:eastAsia="x-none"/>
        </w:rPr>
        <w:t>.</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Для оценки профессиональной деятельности педагога возможно использование различных методик оценки психолого-педагогической компетентности участников образовательного процесса.</w:t>
      </w:r>
    </w:p>
    <w:p w:rsidR="00655F30" w:rsidRPr="00655F30" w:rsidRDefault="00655F30" w:rsidP="00655F30">
      <w:pPr>
        <w:keepNext/>
        <w:keepLines/>
        <w:spacing w:after="0" w:line="240" w:lineRule="auto"/>
        <w:ind w:left="567" w:hanging="720"/>
        <w:contextualSpacing/>
        <w:jc w:val="both"/>
        <w:outlineLvl w:val="2"/>
        <w:rPr>
          <w:rFonts w:ascii="Times New Roman" w:eastAsia="Calibri" w:hAnsi="Times New Roman" w:cs="Times New Roman"/>
          <w:b/>
          <w:bCs/>
          <w:sz w:val="24"/>
          <w:szCs w:val="24"/>
          <w:lang w:eastAsia="x-none"/>
        </w:rPr>
      </w:pPr>
      <w:bookmarkStart w:id="249" w:name="_Toc410654079"/>
      <w:bookmarkStart w:id="250" w:name="_Toc409691738"/>
      <w:bookmarkStart w:id="251" w:name="_Toc414553288"/>
    </w:p>
    <w:p w:rsidR="00655F30" w:rsidRPr="00655F30" w:rsidRDefault="00655F30" w:rsidP="00655F30">
      <w:pPr>
        <w:keepNext/>
        <w:keepLines/>
        <w:spacing w:after="0" w:line="240" w:lineRule="auto"/>
        <w:ind w:left="567" w:hanging="720"/>
        <w:contextualSpacing/>
        <w:jc w:val="both"/>
        <w:outlineLvl w:val="2"/>
        <w:rPr>
          <w:rFonts w:ascii="Times New Roman" w:eastAsia="Calibri" w:hAnsi="Times New Roman" w:cs="Times New Roman"/>
          <w:b/>
          <w:bCs/>
          <w:sz w:val="24"/>
          <w:szCs w:val="24"/>
          <w:lang w:val="x-none" w:eastAsia="x-none"/>
        </w:rPr>
      </w:pPr>
      <w:r w:rsidRPr="00655F30">
        <w:rPr>
          <w:rFonts w:ascii="Times New Roman" w:eastAsia="Calibri" w:hAnsi="Times New Roman" w:cs="Times New Roman"/>
          <w:b/>
          <w:bCs/>
          <w:sz w:val="24"/>
          <w:szCs w:val="24"/>
          <w:lang w:val="x-none" w:eastAsia="x-none"/>
        </w:rPr>
        <w:t>3.2.3. Финансово-экономические условия реализации образовательной</w:t>
      </w:r>
      <w:bookmarkStart w:id="252" w:name="_Toc410654080"/>
      <w:bookmarkEnd w:id="249"/>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программы основного общего образования</w:t>
      </w:r>
      <w:bookmarkEnd w:id="250"/>
      <w:bookmarkEnd w:id="251"/>
      <w:bookmarkEnd w:id="252"/>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объем (содержание) государственной услуги (работы), а также порядок ее оказания (выполнения).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55F30" w:rsidRPr="00655F30" w:rsidRDefault="00655F30" w:rsidP="007D5655">
      <w:pPr>
        <w:numPr>
          <w:ilvl w:val="0"/>
          <w:numId w:val="191"/>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расходы на оплату труда работников, реализующих образовательную программу основного общего образования;</w:t>
      </w:r>
    </w:p>
    <w:p w:rsidR="00655F30" w:rsidRPr="00655F30" w:rsidRDefault="00655F30" w:rsidP="007D5655">
      <w:pPr>
        <w:numPr>
          <w:ilvl w:val="0"/>
          <w:numId w:val="191"/>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 игр, игрушек;</w:t>
      </w:r>
    </w:p>
    <w:p w:rsidR="00655F30" w:rsidRPr="00655F30" w:rsidRDefault="00655F30" w:rsidP="007D5655">
      <w:pPr>
        <w:numPr>
          <w:ilvl w:val="0"/>
          <w:numId w:val="191"/>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655F30" w:rsidRPr="00655F30" w:rsidRDefault="00655F30" w:rsidP="007D5655">
      <w:pPr>
        <w:numPr>
          <w:ilvl w:val="0"/>
          <w:numId w:val="19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межбюджетные отношения (бюджет субъекта Российской Федерации – местный бюджет);</w:t>
      </w:r>
    </w:p>
    <w:p w:rsidR="00655F30" w:rsidRPr="00655F30" w:rsidRDefault="00655F30" w:rsidP="007D5655">
      <w:pPr>
        <w:numPr>
          <w:ilvl w:val="0"/>
          <w:numId w:val="19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внутрибюджетные отношения (местный бюджет – муниципальная общеобразовательная организация);</w:t>
      </w:r>
    </w:p>
    <w:p w:rsidR="00655F30" w:rsidRPr="00655F30" w:rsidRDefault="00655F30" w:rsidP="007D5655">
      <w:pPr>
        <w:numPr>
          <w:ilvl w:val="0"/>
          <w:numId w:val="19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общеобразовательная организация.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55F30" w:rsidRPr="00655F30" w:rsidRDefault="00655F30" w:rsidP="007D5655">
      <w:pPr>
        <w:numPr>
          <w:ilvl w:val="0"/>
          <w:numId w:val="19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55F30" w:rsidRPr="00655F30" w:rsidRDefault="00655F30" w:rsidP="007D5655">
      <w:pPr>
        <w:numPr>
          <w:ilvl w:val="0"/>
          <w:numId w:val="19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МБОУ СОШ с.Майское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соответствии с установленным порядком финансирования оплаты труда работников образовательных организаций:</w:t>
      </w:r>
    </w:p>
    <w:p w:rsidR="00655F30" w:rsidRPr="00655F30" w:rsidRDefault="00655F30" w:rsidP="007D5655">
      <w:pPr>
        <w:numPr>
          <w:ilvl w:val="0"/>
          <w:numId w:val="193"/>
        </w:num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55F30" w:rsidRPr="00655F30" w:rsidRDefault="00655F30" w:rsidP="007D5655">
      <w:pPr>
        <w:numPr>
          <w:ilvl w:val="0"/>
          <w:numId w:val="193"/>
        </w:num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базовая часть фонда оплаты труда обеспечивает гарантированную заработную плату работников; </w:t>
      </w:r>
    </w:p>
    <w:p w:rsidR="00655F30" w:rsidRPr="00655F30" w:rsidRDefault="00655F30" w:rsidP="007D5655">
      <w:pPr>
        <w:numPr>
          <w:ilvl w:val="0"/>
          <w:numId w:val="193"/>
        </w:num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55F30" w:rsidRPr="00655F30" w:rsidRDefault="00655F30" w:rsidP="007D5655">
      <w:pPr>
        <w:numPr>
          <w:ilvl w:val="0"/>
          <w:numId w:val="193"/>
        </w:num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655F30" w:rsidRPr="00655F30" w:rsidRDefault="00655F30" w:rsidP="007D5655">
      <w:pPr>
        <w:numPr>
          <w:ilvl w:val="0"/>
          <w:numId w:val="193"/>
        </w:numPr>
        <w:tabs>
          <w:tab w:val="left" w:pos="1134"/>
        </w:tabs>
        <w:spacing w:after="0" w:line="240" w:lineRule="auto"/>
        <w:ind w:firstLine="851"/>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общая часть фонда оплаты труда обеспечивает гарантированную оплату труда педагогического работника.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Образовательная организация самостоятельно определяет:</w:t>
      </w:r>
    </w:p>
    <w:p w:rsidR="00655F30" w:rsidRPr="00655F30" w:rsidRDefault="00655F30" w:rsidP="007D5655">
      <w:pPr>
        <w:numPr>
          <w:ilvl w:val="0"/>
          <w:numId w:val="194"/>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соотношение базовой и стимулирующей части фонда оплаты труда;</w:t>
      </w:r>
    </w:p>
    <w:p w:rsidR="00655F30" w:rsidRPr="00655F30" w:rsidRDefault="00655F30" w:rsidP="007D5655">
      <w:pPr>
        <w:numPr>
          <w:ilvl w:val="0"/>
          <w:numId w:val="194"/>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55F30" w:rsidRPr="00655F30" w:rsidRDefault="00655F30" w:rsidP="007D5655">
      <w:pPr>
        <w:numPr>
          <w:ilvl w:val="0"/>
          <w:numId w:val="194"/>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соотношение общей и специальной частей внутри базовой части фонда оплаты труда;</w:t>
      </w:r>
    </w:p>
    <w:p w:rsidR="00655F30" w:rsidRPr="00655F30" w:rsidRDefault="00655F30" w:rsidP="007D5655">
      <w:pPr>
        <w:numPr>
          <w:ilvl w:val="0"/>
          <w:numId w:val="194"/>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 проводит экономический расчет стоимости обеспечения требований ФГОС;</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55F30" w:rsidRPr="00655F30" w:rsidRDefault="00655F30" w:rsidP="007D5655">
      <w:pPr>
        <w:numPr>
          <w:ilvl w:val="0"/>
          <w:numId w:val="18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55F30" w:rsidRPr="00655F30" w:rsidRDefault="00655F30" w:rsidP="007D5655">
      <w:pPr>
        <w:widowControl w:val="0"/>
        <w:numPr>
          <w:ilvl w:val="0"/>
          <w:numId w:val="18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55F30" w:rsidRPr="00655F30" w:rsidRDefault="00655F30" w:rsidP="00655F30">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55F30" w:rsidRPr="00655F30" w:rsidRDefault="00655F30" w:rsidP="00655F30">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655F30" w:rsidRPr="00655F30" w:rsidRDefault="00655F30" w:rsidP="00655F30">
      <w:pPr>
        <w:shd w:val="clear" w:color="auto" w:fill="FFFFFF"/>
        <w:tabs>
          <w:tab w:val="left" w:pos="1238"/>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55F30" w:rsidRPr="00655F30" w:rsidRDefault="00655F30" w:rsidP="00655F30">
      <w:pPr>
        <w:shd w:val="clear" w:color="auto" w:fill="FFFFFF"/>
        <w:spacing w:after="0" w:line="240" w:lineRule="auto"/>
        <w:contextualSpacing/>
        <w:rPr>
          <w:rFonts w:ascii="Times New Roman" w:eastAsia="Times New Roman" w:hAnsi="Times New Roman" w:cs="Times New Roman"/>
          <w:b/>
          <w:bCs/>
          <w:sz w:val="20"/>
          <w:szCs w:val="20"/>
          <w:lang w:eastAsia="ru-RU"/>
        </w:rPr>
      </w:pPr>
    </w:p>
    <w:p w:rsidR="00655F30" w:rsidRPr="00655F30" w:rsidRDefault="00655F30" w:rsidP="00655F30">
      <w:pPr>
        <w:shd w:val="clear" w:color="auto" w:fill="FFFFFF"/>
        <w:spacing w:after="0" w:line="240" w:lineRule="auto"/>
        <w:ind w:firstLine="709"/>
        <w:contextualSpacing/>
        <w:jc w:val="center"/>
        <w:rPr>
          <w:rFonts w:ascii="Times New Roman" w:eastAsia="Times New Roman" w:hAnsi="Times New Roman" w:cs="Times New Roman"/>
          <w:b/>
          <w:bCs/>
          <w:sz w:val="24"/>
          <w:szCs w:val="24"/>
          <w:lang w:eastAsia="ru-RU"/>
        </w:rPr>
      </w:pPr>
      <w:r w:rsidRPr="00655F30">
        <w:rPr>
          <w:rFonts w:ascii="Times New Roman" w:eastAsia="Times New Roman" w:hAnsi="Times New Roman" w:cs="Times New Roman"/>
          <w:b/>
          <w:bCs/>
          <w:sz w:val="24"/>
          <w:szCs w:val="24"/>
          <w:lang w:eastAsia="ru-RU"/>
        </w:rPr>
        <w:t>Определение нормативных затрат на оказание государственной услуги</w:t>
      </w:r>
    </w:p>
    <w:p w:rsidR="00655F30" w:rsidRPr="00655F30" w:rsidRDefault="00655F30" w:rsidP="00655F30">
      <w:pPr>
        <w:shd w:val="clear" w:color="auto" w:fill="FFFFFF"/>
        <w:tabs>
          <w:tab w:val="left" w:pos="1087"/>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Нормативные затраты на оказание </w:t>
      </w:r>
      <w:r w:rsidRPr="00655F30">
        <w:rPr>
          <w:rFonts w:ascii="Times New Roman" w:eastAsia="Times New Roman" w:hAnsi="Times New Roman" w:cs="Times New Roman"/>
          <w:i/>
          <w:sz w:val="24"/>
          <w:szCs w:val="24"/>
          <w:lang w:val="en-US" w:eastAsia="ru-RU"/>
        </w:rPr>
        <w:t>i</w:t>
      </w:r>
      <w:r w:rsidRPr="00655F30">
        <w:rPr>
          <w:rFonts w:ascii="Times New Roman" w:eastAsia="Times New Roman" w:hAnsi="Times New Roman" w:cs="Times New Roman"/>
          <w:sz w:val="24"/>
          <w:szCs w:val="24"/>
          <w:lang w:eastAsia="ru-RU"/>
        </w:rPr>
        <w:t>-той государственной услуги на соответствующий финансовый год определяются по формуле:</w:t>
      </w:r>
    </w:p>
    <w:p w:rsidR="00655F30" w:rsidRPr="00655F30" w:rsidRDefault="00655F30" w:rsidP="00655F30">
      <w:pPr>
        <w:shd w:val="clear" w:color="auto" w:fill="FFFFFF"/>
        <w:spacing w:after="0" w:line="240" w:lineRule="auto"/>
        <w:ind w:firstLine="709"/>
        <w:contextualSpacing/>
        <w:jc w:val="center"/>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Р</w:t>
      </w:r>
      <w:r w:rsidRPr="00655F30">
        <w:rPr>
          <w:rFonts w:ascii="Times New Roman" w:eastAsia="Times New Roman" w:hAnsi="Times New Roman" w:cs="Times New Roman"/>
          <w:i/>
          <w:sz w:val="24"/>
          <w:szCs w:val="24"/>
          <w:vertAlign w:val="superscript"/>
          <w:lang w:val="en-US" w:eastAsia="ru-RU"/>
        </w:rPr>
        <w:t>i</w:t>
      </w:r>
      <w:r w:rsidRPr="00655F30">
        <w:rPr>
          <w:rFonts w:ascii="Times New Roman" w:eastAsia="Times New Roman" w:hAnsi="Times New Roman" w:cs="Times New Roman"/>
          <w:i/>
          <w:sz w:val="24"/>
          <w:szCs w:val="24"/>
          <w:vertAlign w:val="subscript"/>
          <w:lang w:eastAsia="ru-RU"/>
        </w:rPr>
        <w:t>гу</w:t>
      </w:r>
      <w:r w:rsidRPr="00655F30">
        <w:rPr>
          <w:rFonts w:ascii="Times New Roman" w:eastAsia="Times New Roman" w:hAnsi="Times New Roman" w:cs="Times New Roman"/>
          <w:bCs/>
          <w:sz w:val="24"/>
          <w:szCs w:val="24"/>
          <w:lang w:eastAsia="ru-RU"/>
        </w:rPr>
        <w:t xml:space="preserve">= </w:t>
      </w: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i/>
          <w:sz w:val="24"/>
          <w:szCs w:val="24"/>
          <w:vertAlign w:val="superscript"/>
          <w:lang w:val="en-US" w:eastAsia="ru-RU"/>
        </w:rPr>
        <w:t>i</w:t>
      </w:r>
      <w:r w:rsidRPr="00655F30">
        <w:rPr>
          <w:rFonts w:ascii="Times New Roman" w:eastAsia="Times New Roman" w:hAnsi="Times New Roman" w:cs="Times New Roman"/>
          <w:i/>
          <w:sz w:val="24"/>
          <w:szCs w:val="24"/>
          <w:vertAlign w:val="subscript"/>
          <w:lang w:eastAsia="ru-RU"/>
        </w:rPr>
        <w:t>очр ×</w:t>
      </w:r>
      <w:r w:rsidRPr="00655F30">
        <w:rPr>
          <w:rFonts w:ascii="Times New Roman" w:eastAsia="Times New Roman" w:hAnsi="Times New Roman" w:cs="Times New Roman"/>
          <w:i/>
          <w:sz w:val="24"/>
          <w:szCs w:val="24"/>
          <w:vertAlign w:val="subscript"/>
          <w:lang w:val="en-US" w:eastAsia="ru-RU"/>
        </w:rPr>
        <w:t>ki</w:t>
      </w:r>
      <w:r w:rsidRPr="00655F30">
        <w:rPr>
          <w:rFonts w:ascii="Times New Roman" w:eastAsia="Times New Roman" w:hAnsi="Times New Roman" w:cs="Times New Roman"/>
          <w:i/>
          <w:iCs/>
          <w:sz w:val="24"/>
          <w:szCs w:val="24"/>
          <w:lang w:eastAsia="ru-RU"/>
        </w:rPr>
        <w:t xml:space="preserve">, </w:t>
      </w:r>
      <w:r w:rsidRPr="00655F30">
        <w:rPr>
          <w:rFonts w:ascii="Times New Roman" w:eastAsia="Times New Roman" w:hAnsi="Times New Roman" w:cs="Times New Roman"/>
          <w:sz w:val="24"/>
          <w:szCs w:val="24"/>
          <w:lang w:eastAsia="ru-RU"/>
        </w:rPr>
        <w:t>где: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Р</w:t>
      </w:r>
      <w:r w:rsidRPr="00655F30">
        <w:rPr>
          <w:rFonts w:ascii="Times New Roman" w:eastAsia="Times New Roman" w:hAnsi="Times New Roman" w:cs="Times New Roman"/>
          <w:i/>
          <w:sz w:val="24"/>
          <w:szCs w:val="24"/>
          <w:vertAlign w:val="superscript"/>
          <w:lang w:val="en-US" w:eastAsia="ru-RU"/>
        </w:rPr>
        <w:t>i</w:t>
      </w:r>
      <w:r w:rsidRPr="00655F30">
        <w:rPr>
          <w:rFonts w:ascii="Times New Roman" w:eastAsia="Times New Roman" w:hAnsi="Times New Roman" w:cs="Times New Roman"/>
          <w:i/>
          <w:sz w:val="24"/>
          <w:szCs w:val="24"/>
          <w:vertAlign w:val="subscript"/>
          <w:lang w:eastAsia="ru-RU"/>
        </w:rPr>
        <w:t>гу</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bCs/>
          <w:sz w:val="24"/>
          <w:szCs w:val="24"/>
          <w:lang w:eastAsia="ru-RU"/>
        </w:rPr>
        <w:t>н</w:t>
      </w:r>
      <w:r w:rsidRPr="00655F30">
        <w:rPr>
          <w:rFonts w:ascii="Times New Roman" w:eastAsia="Times New Roman" w:hAnsi="Times New Roman" w:cs="Times New Roman"/>
          <w:sz w:val="24"/>
          <w:szCs w:val="24"/>
          <w:lang w:eastAsia="ru-RU"/>
        </w:rPr>
        <w:t xml:space="preserve">ормативные затраты на оказание </w:t>
      </w:r>
      <w:r w:rsidRPr="00655F30">
        <w:rPr>
          <w:rFonts w:ascii="Times New Roman" w:eastAsia="Times New Roman" w:hAnsi="Times New Roman" w:cs="Times New Roman"/>
          <w:i/>
          <w:sz w:val="24"/>
          <w:szCs w:val="24"/>
          <w:lang w:val="en-US" w:eastAsia="ru-RU"/>
        </w:rPr>
        <w:t>i</w:t>
      </w:r>
      <w:r w:rsidRPr="00655F30">
        <w:rPr>
          <w:rFonts w:ascii="Times New Roman" w:eastAsia="Times New Roman" w:hAnsi="Times New Roman" w:cs="Times New Roman"/>
          <w:sz w:val="24"/>
          <w:szCs w:val="24"/>
          <w:lang w:eastAsia="ru-RU"/>
        </w:rPr>
        <w:t>-той государственной услуги на соответствующий финансовый год;</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val="en-US" w:eastAsia="ru-RU"/>
        </w:rPr>
        <w:t>N</w:t>
      </w:r>
      <w:r w:rsidRPr="00655F30">
        <w:rPr>
          <w:rFonts w:ascii="Times New Roman" w:eastAsia="Times New Roman" w:hAnsi="Times New Roman" w:cs="Times New Roman"/>
          <w:sz w:val="24"/>
          <w:szCs w:val="24"/>
          <w:vertAlign w:val="superscript"/>
          <w:lang w:val="en-US" w:eastAsia="ru-RU"/>
        </w:rPr>
        <w:t>i</w:t>
      </w:r>
      <w:r w:rsidRPr="00655F30">
        <w:rPr>
          <w:rFonts w:ascii="Times New Roman" w:eastAsia="Times New Roman" w:hAnsi="Times New Roman" w:cs="Times New Roman"/>
          <w:sz w:val="24"/>
          <w:szCs w:val="24"/>
          <w:vertAlign w:val="subscript"/>
          <w:lang w:eastAsia="ru-RU"/>
        </w:rPr>
        <w:t>очр</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на оказание единицы </w:t>
      </w:r>
      <w:r w:rsidRPr="00655F30">
        <w:rPr>
          <w:rFonts w:ascii="Times New Roman" w:eastAsia="Times New Roman" w:hAnsi="Times New Roman" w:cs="Times New Roman"/>
          <w:i/>
          <w:sz w:val="24"/>
          <w:szCs w:val="24"/>
          <w:lang w:val="en-US" w:eastAsia="ru-RU"/>
        </w:rPr>
        <w:t>i</w:t>
      </w:r>
      <w:r w:rsidRPr="00655F30">
        <w:rPr>
          <w:rFonts w:ascii="Times New Roman" w:eastAsia="Times New Roman" w:hAnsi="Times New Roman" w:cs="Times New Roman"/>
          <w:sz w:val="24"/>
          <w:szCs w:val="24"/>
          <w:lang w:eastAsia="ru-RU"/>
        </w:rPr>
        <w:t>-той государственной услуги образовательной организации на соответствующий финансовый год;</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iCs/>
          <w:sz w:val="24"/>
          <w:szCs w:val="24"/>
          <w:lang w:val="en-US" w:eastAsia="ru-RU"/>
        </w:rPr>
        <w:t>k</w:t>
      </w:r>
      <w:r w:rsidRPr="00655F30">
        <w:rPr>
          <w:rFonts w:ascii="Times New Roman" w:eastAsia="Times New Roman" w:hAnsi="Times New Roman" w:cs="Times New Roman"/>
          <w:i/>
          <w:iCs/>
          <w:sz w:val="24"/>
          <w:szCs w:val="24"/>
          <w:vertAlign w:val="subscript"/>
          <w:lang w:val="en-US" w:eastAsia="ru-RU"/>
        </w:rPr>
        <w:t>t</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объем </w:t>
      </w:r>
      <w:r w:rsidRPr="00655F30">
        <w:rPr>
          <w:rFonts w:ascii="Times New Roman" w:eastAsia="Times New Roman" w:hAnsi="Times New Roman" w:cs="Times New Roman"/>
          <w:i/>
          <w:sz w:val="24"/>
          <w:szCs w:val="24"/>
          <w:lang w:val="en-US" w:eastAsia="ru-RU"/>
        </w:rPr>
        <w:t>i</w:t>
      </w:r>
      <w:r w:rsidRPr="00655F30">
        <w:rPr>
          <w:rFonts w:ascii="Times New Roman" w:eastAsia="Times New Roman" w:hAnsi="Times New Roman" w:cs="Times New Roman"/>
          <w:sz w:val="24"/>
          <w:szCs w:val="24"/>
          <w:lang w:eastAsia="ru-RU"/>
        </w:rPr>
        <w:t>-той государственной услуги в соответствии с государственным (муниципальным) заданием.</w:t>
      </w:r>
    </w:p>
    <w:p w:rsidR="00655F30" w:rsidRPr="00655F30" w:rsidRDefault="00655F30" w:rsidP="00655F30">
      <w:pPr>
        <w:shd w:val="clear" w:color="auto" w:fill="FFFFFF"/>
        <w:tabs>
          <w:tab w:val="left" w:pos="99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 xml:space="preserve">Нормативные затраты на оказание единицы </w:t>
      </w:r>
      <w:r w:rsidRPr="00655F30">
        <w:rPr>
          <w:rFonts w:ascii="Times New Roman" w:eastAsia="Times New Roman" w:hAnsi="Times New Roman" w:cs="Times New Roman"/>
          <w:sz w:val="24"/>
          <w:szCs w:val="24"/>
          <w:lang w:val="en-US" w:eastAsia="ru-RU"/>
        </w:rPr>
        <w:t>i</w:t>
      </w:r>
      <w:r w:rsidRPr="00655F30">
        <w:rPr>
          <w:rFonts w:ascii="Times New Roman" w:eastAsia="Times New Roman" w:hAnsi="Times New Roman" w:cs="Times New Roman"/>
          <w:sz w:val="24"/>
          <w:szCs w:val="24"/>
          <w:lang w:eastAsia="ru-RU"/>
        </w:rPr>
        <w:t>-той государственной услуги образовательной организации на соответствующий финансовый год определяются по формуле:</w:t>
      </w:r>
    </w:p>
    <w:p w:rsidR="00655F30" w:rsidRPr="00655F30" w:rsidRDefault="00655F30" w:rsidP="00655F30">
      <w:pPr>
        <w:shd w:val="clear" w:color="auto" w:fill="FFFFFF"/>
        <w:tabs>
          <w:tab w:val="left" w:pos="994"/>
        </w:tabs>
        <w:spacing w:after="0" w:line="240" w:lineRule="auto"/>
        <w:ind w:firstLine="709"/>
        <w:contextualSpacing/>
        <w:jc w:val="center"/>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i/>
          <w:sz w:val="24"/>
          <w:szCs w:val="24"/>
          <w:vertAlign w:val="superscript"/>
          <w:lang w:val="en-US" w:eastAsia="ru-RU"/>
        </w:rPr>
        <w:t>i</w:t>
      </w:r>
      <w:r w:rsidRPr="00655F30">
        <w:rPr>
          <w:rFonts w:ascii="Times New Roman" w:eastAsia="Times New Roman" w:hAnsi="Times New Roman" w:cs="Times New Roman"/>
          <w:i/>
          <w:sz w:val="24"/>
          <w:szCs w:val="24"/>
          <w:vertAlign w:val="subscript"/>
          <w:lang w:eastAsia="ru-RU"/>
        </w:rPr>
        <w:t>очр=</w:t>
      </w: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i/>
          <w:sz w:val="24"/>
          <w:szCs w:val="24"/>
          <w:vertAlign w:val="subscript"/>
          <w:lang w:eastAsia="ru-RU"/>
        </w:rPr>
        <w:t xml:space="preserve"> гу+</w:t>
      </w: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i/>
          <w:sz w:val="24"/>
          <w:szCs w:val="24"/>
          <w:vertAlign w:val="subscript"/>
          <w:lang w:eastAsia="ru-RU"/>
        </w:rPr>
        <w:t>он</w:t>
      </w:r>
      <w:r w:rsidRPr="00655F30">
        <w:rPr>
          <w:rFonts w:ascii="Times New Roman" w:eastAsia="Times New Roman" w:hAnsi="Times New Roman" w:cs="Times New Roman"/>
          <w:i/>
          <w:iCs/>
          <w:sz w:val="24"/>
          <w:szCs w:val="24"/>
          <w:lang w:eastAsia="ru-RU"/>
        </w:rPr>
        <w:t>,</w:t>
      </w:r>
      <w:r w:rsidRPr="00655F30">
        <w:rPr>
          <w:rFonts w:ascii="Times New Roman" w:eastAsia="Times New Roman" w:hAnsi="Times New Roman" w:cs="Times New Roman"/>
          <w:sz w:val="24"/>
          <w:szCs w:val="24"/>
          <w:lang w:eastAsia="ru-RU"/>
        </w:rPr>
        <w:t>где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bCs/>
          <w:sz w:val="24"/>
          <w:szCs w:val="24"/>
          <w:lang w:eastAsia="ru-RU"/>
        </w:rPr>
      </w:pP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i/>
          <w:sz w:val="24"/>
          <w:szCs w:val="24"/>
          <w:vertAlign w:val="superscript"/>
          <w:lang w:val="en-US" w:eastAsia="ru-RU"/>
        </w:rPr>
        <w:t>i</w:t>
      </w:r>
      <w:r w:rsidRPr="00655F30">
        <w:rPr>
          <w:rFonts w:ascii="Times New Roman" w:eastAsia="Times New Roman" w:hAnsi="Times New Roman" w:cs="Times New Roman"/>
          <w:i/>
          <w:sz w:val="24"/>
          <w:szCs w:val="24"/>
          <w:vertAlign w:val="subscript"/>
          <w:lang w:eastAsia="ru-RU"/>
        </w:rPr>
        <w:t xml:space="preserve">очр </w:t>
      </w:r>
      <w:r w:rsidRPr="00655F30">
        <w:rPr>
          <w:rFonts w:ascii="Times New Roman" w:eastAsia="Times New Roman" w:hAnsi="Times New Roman" w:cs="Times New Roman"/>
          <w:bCs/>
          <w:sz w:val="24"/>
          <w:szCs w:val="24"/>
          <w:lang w:eastAsia="ru-RU"/>
        </w:rPr>
        <w:t xml:space="preserve">– </w:t>
      </w:r>
      <w:r w:rsidRPr="00655F30">
        <w:rPr>
          <w:rFonts w:ascii="Times New Roman" w:eastAsia="Times New Roman" w:hAnsi="Times New Roman" w:cs="Times New Roman"/>
          <w:sz w:val="24"/>
          <w:szCs w:val="24"/>
          <w:lang w:eastAsia="ru-RU"/>
        </w:rPr>
        <w:t xml:space="preserve">нормативные затраты на оказание единицы </w:t>
      </w:r>
      <w:r w:rsidRPr="00655F30">
        <w:rPr>
          <w:rFonts w:ascii="Times New Roman" w:eastAsia="Times New Roman" w:hAnsi="Times New Roman" w:cs="Times New Roman"/>
          <w:sz w:val="24"/>
          <w:szCs w:val="24"/>
          <w:lang w:val="en-US" w:eastAsia="ru-RU"/>
        </w:rPr>
        <w:t>i</w:t>
      </w:r>
      <w:r w:rsidRPr="00655F30">
        <w:rPr>
          <w:rFonts w:ascii="Times New Roman" w:eastAsia="Times New Roman" w:hAnsi="Times New Roman" w:cs="Times New Roman"/>
          <w:sz w:val="24"/>
          <w:szCs w:val="24"/>
          <w:lang w:eastAsia="ru-RU"/>
        </w:rPr>
        <w:t>-той государственной услуги образовательной организации на соответствующий финансовый год;</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i/>
          <w:sz w:val="24"/>
          <w:szCs w:val="24"/>
          <w:vertAlign w:val="subscript"/>
          <w:lang w:eastAsia="ru-RU"/>
        </w:rPr>
        <w:t>гу</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нормативные затраты, непосредственно связанные с оказанием государственной услуги;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val="en-US" w:eastAsia="ru-RU"/>
        </w:rPr>
        <w:t>N</w:t>
      </w:r>
      <w:r w:rsidRPr="00655F30">
        <w:rPr>
          <w:rFonts w:ascii="Times New Roman" w:eastAsia="Times New Roman" w:hAnsi="Times New Roman" w:cs="Times New Roman"/>
          <w:i/>
          <w:sz w:val="24"/>
          <w:szCs w:val="24"/>
          <w:vertAlign w:val="subscript"/>
          <w:lang w:eastAsia="ru-RU"/>
        </w:rPr>
        <w:t>он</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на общехозяйственные нужды.</w:t>
      </w:r>
    </w:p>
    <w:p w:rsidR="00655F30" w:rsidRPr="00655F30" w:rsidRDefault="00655F30" w:rsidP="00655F30">
      <w:pPr>
        <w:shd w:val="clear" w:color="auto" w:fill="FFFFFF"/>
        <w:tabs>
          <w:tab w:val="left" w:pos="1058"/>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Нормативные затраты, непосредственно связанные с оказанием</w:t>
      </w:r>
      <w:r w:rsidRPr="00655F30">
        <w:rPr>
          <w:rFonts w:ascii="Times New Roman" w:eastAsia="Times New Roman" w:hAnsi="Times New Roman" w:cs="Times New Roman"/>
          <w:sz w:val="24"/>
          <w:szCs w:val="24"/>
          <w:lang w:eastAsia="ru-RU"/>
        </w:rPr>
        <w:br/>
        <w:t>государственной услуги на соответствующий финансовый год определяется по формуле:</w:t>
      </w:r>
    </w:p>
    <w:p w:rsidR="00655F30" w:rsidRPr="00655F30" w:rsidRDefault="00655F30" w:rsidP="00655F30">
      <w:pPr>
        <w:shd w:val="clear" w:color="auto" w:fill="FFFFFF"/>
        <w:spacing w:after="0" w:line="240" w:lineRule="auto"/>
        <w:ind w:firstLine="709"/>
        <w:contextualSpacing/>
        <w:jc w:val="center"/>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sz w:val="24"/>
          <w:szCs w:val="24"/>
          <w:vertAlign w:val="subscript"/>
          <w:lang w:eastAsia="ru-RU"/>
        </w:rPr>
        <w:t>гу</w:t>
      </w:r>
      <w:r w:rsidRPr="00655F30">
        <w:rPr>
          <w:rFonts w:ascii="Times New Roman" w:eastAsia="Times New Roman" w:hAnsi="Times New Roman" w:cs="Times New Roman"/>
          <w:i/>
          <w:iCs/>
          <w:sz w:val="24"/>
          <w:szCs w:val="24"/>
          <w:lang w:eastAsia="ru-RU"/>
        </w:rPr>
        <w:t xml:space="preserve">= </w:t>
      </w:r>
      <w:r w:rsidRPr="00655F30">
        <w:rPr>
          <w:rFonts w:ascii="Times New Roman" w:eastAsia="Times New Roman" w:hAnsi="Times New Roman" w:cs="Times New Roman"/>
          <w:i/>
          <w:iCs/>
          <w:sz w:val="24"/>
          <w:szCs w:val="24"/>
          <w:lang w:val="en-US" w:eastAsia="ru-RU"/>
        </w:rPr>
        <w:t>N</w:t>
      </w:r>
      <w:r w:rsidRPr="00655F30">
        <w:rPr>
          <w:rFonts w:ascii="Times New Roman" w:eastAsia="Times New Roman" w:hAnsi="Times New Roman" w:cs="Times New Roman"/>
          <w:i/>
          <w:iCs/>
          <w:sz w:val="24"/>
          <w:szCs w:val="24"/>
          <w:vertAlign w:val="subscript"/>
          <w:lang w:val="en-US" w:eastAsia="ru-RU"/>
        </w:rPr>
        <w:t>o</w:t>
      </w:r>
      <w:r w:rsidRPr="00655F30">
        <w:rPr>
          <w:rFonts w:ascii="Times New Roman" w:eastAsia="Times New Roman" w:hAnsi="Times New Roman" w:cs="Times New Roman"/>
          <w:i/>
          <w:iCs/>
          <w:sz w:val="24"/>
          <w:szCs w:val="24"/>
          <w:vertAlign w:val="subscript"/>
          <w:lang w:eastAsia="ru-RU"/>
        </w:rPr>
        <w:t>тгу +</w:t>
      </w:r>
      <w:r w:rsidRPr="00655F30">
        <w:rPr>
          <w:rFonts w:ascii="Times New Roman" w:eastAsia="Times New Roman" w:hAnsi="Times New Roman" w:cs="Times New Roman"/>
          <w:i/>
          <w:iCs/>
          <w:sz w:val="24"/>
          <w:szCs w:val="24"/>
          <w:lang w:val="en-US" w:eastAsia="ru-RU"/>
        </w:rPr>
        <w:t>N</w:t>
      </w:r>
      <w:r w:rsidRPr="00655F30">
        <w:rPr>
          <w:rFonts w:ascii="Times New Roman" w:eastAsia="Times New Roman" w:hAnsi="Times New Roman" w:cs="Times New Roman"/>
          <w:i/>
          <w:iCs/>
          <w:sz w:val="24"/>
          <w:szCs w:val="24"/>
          <w:vertAlign w:val="subscript"/>
          <w:lang w:val="en-US" w:eastAsia="ru-RU"/>
        </w:rPr>
        <w:t>yp</w:t>
      </w:r>
      <w:r w:rsidRPr="00655F30">
        <w:rPr>
          <w:rFonts w:ascii="Times New Roman" w:eastAsia="Times New Roman" w:hAnsi="Times New Roman" w:cs="Times New Roman"/>
          <w:i/>
          <w:iCs/>
          <w:sz w:val="24"/>
          <w:szCs w:val="24"/>
          <w:lang w:eastAsia="ru-RU"/>
        </w:rPr>
        <w:t xml:space="preserve">, </w:t>
      </w:r>
      <w:r w:rsidRPr="00655F30">
        <w:rPr>
          <w:rFonts w:ascii="Times New Roman" w:eastAsia="Times New Roman" w:hAnsi="Times New Roman" w:cs="Times New Roman"/>
          <w:sz w:val="24"/>
          <w:szCs w:val="24"/>
          <w:lang w:eastAsia="ru-RU"/>
        </w:rPr>
        <w:t>где</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val="en-US" w:eastAsia="ru-RU"/>
        </w:rPr>
        <w:t>N</w:t>
      </w:r>
      <w:r w:rsidRPr="00655F30">
        <w:rPr>
          <w:rFonts w:ascii="Times New Roman" w:eastAsia="Times New Roman" w:hAnsi="Times New Roman" w:cs="Times New Roman"/>
          <w:i/>
          <w:sz w:val="24"/>
          <w:szCs w:val="24"/>
          <w:vertAlign w:val="subscript"/>
          <w:lang w:eastAsia="ru-RU"/>
        </w:rPr>
        <w:t>гу</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непосредственно связанные с оказанием</w:t>
      </w:r>
      <w:r w:rsidRPr="00655F30">
        <w:rPr>
          <w:rFonts w:ascii="Times New Roman" w:eastAsia="Times New Roman" w:hAnsi="Times New Roman" w:cs="Times New Roman"/>
          <w:sz w:val="24"/>
          <w:szCs w:val="24"/>
          <w:lang w:eastAsia="ru-RU"/>
        </w:rPr>
        <w:br/>
        <w:t>государственной услуги на соответствующий финансовый год;</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iCs/>
          <w:sz w:val="24"/>
          <w:szCs w:val="24"/>
          <w:lang w:val="en-US" w:eastAsia="ru-RU"/>
        </w:rPr>
        <w:t>N</w:t>
      </w:r>
      <w:r w:rsidRPr="00655F30">
        <w:rPr>
          <w:rFonts w:ascii="Times New Roman" w:eastAsia="Times New Roman" w:hAnsi="Times New Roman" w:cs="Times New Roman"/>
          <w:i/>
          <w:iCs/>
          <w:sz w:val="24"/>
          <w:szCs w:val="24"/>
          <w:vertAlign w:val="subscript"/>
          <w:lang w:val="en-US" w:eastAsia="ru-RU"/>
        </w:rPr>
        <w:t>om</w:t>
      </w:r>
      <w:r w:rsidRPr="00655F30">
        <w:rPr>
          <w:rFonts w:ascii="Times New Roman" w:eastAsia="Times New Roman" w:hAnsi="Times New Roman" w:cs="Times New Roman"/>
          <w:i/>
          <w:iCs/>
          <w:sz w:val="24"/>
          <w:szCs w:val="24"/>
          <w:vertAlign w:val="subscript"/>
          <w:lang w:eastAsia="ru-RU"/>
        </w:rPr>
        <w:t>г</w:t>
      </w:r>
      <w:r w:rsidRPr="00655F30">
        <w:rPr>
          <w:rFonts w:ascii="Times New Roman" w:eastAsia="Times New Roman" w:hAnsi="Times New Roman" w:cs="Times New Roman"/>
          <w:i/>
          <w:iCs/>
          <w:sz w:val="24"/>
          <w:szCs w:val="24"/>
          <w:vertAlign w:val="subscript"/>
          <w:lang w:val="en-US" w:eastAsia="ru-RU"/>
        </w:rPr>
        <w:t>y</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w:t>
      </w:r>
      <w:r>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sz w:val="24"/>
          <w:szCs w:val="24"/>
          <w:lang w:eastAsia="ru-RU"/>
        </w:rPr>
        <w:t>на оплату труда и начисления на</w:t>
      </w:r>
      <w:r>
        <w:rPr>
          <w:rFonts w:ascii="Times New Roman" w:eastAsia="Times New Roman" w:hAnsi="Times New Roman" w:cs="Times New Roman"/>
          <w:sz w:val="24"/>
          <w:szCs w:val="24"/>
          <w:lang w:eastAsia="ru-RU"/>
        </w:rPr>
        <w:t xml:space="preserve"> </w:t>
      </w:r>
      <w:r w:rsidRPr="00655F30">
        <w:rPr>
          <w:rFonts w:ascii="Times New Roman" w:eastAsia="Times New Roman" w:hAnsi="Times New Roman" w:cs="Times New Roman"/>
          <w:sz w:val="24"/>
          <w:szCs w:val="24"/>
          <w:lang w:eastAsia="ru-RU"/>
        </w:rPr>
        <w:t>выплаты по оплате труда персонала, принимающего непосредственное участие в оказании государственной услуги;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val="en-US" w:eastAsia="ru-RU"/>
        </w:rPr>
        <w:t>N</w:t>
      </w:r>
      <w:r w:rsidRPr="00655F30">
        <w:rPr>
          <w:rFonts w:ascii="Times New Roman" w:eastAsia="Times New Roman" w:hAnsi="Times New Roman" w:cs="Times New Roman"/>
          <w:i/>
          <w:sz w:val="24"/>
          <w:szCs w:val="24"/>
          <w:vertAlign w:val="subscript"/>
          <w:lang w:val="en-US" w:eastAsia="ru-RU"/>
        </w:rPr>
        <w:t>yp</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на расходные материалы в соответствии со стандартами качества оказания услуги.</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55F30" w:rsidRPr="00655F30" w:rsidRDefault="00655F30" w:rsidP="00655F30">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655F30" w:rsidRPr="00655F30" w:rsidRDefault="00655F30" w:rsidP="00655F30">
      <w:pPr>
        <w:shd w:val="clear" w:color="auto" w:fill="FFFFFF"/>
        <w:tabs>
          <w:tab w:val="left" w:pos="709"/>
          <w:tab w:val="left" w:pos="1224"/>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расходные материалы в соответствии со</w:t>
      </w:r>
      <w:r w:rsidRPr="00655F30">
        <w:rPr>
          <w:rFonts w:ascii="Times New Roman" w:eastAsia="Times New Roman" w:hAnsi="Times New Roman" w:cs="Times New Roman"/>
          <w:sz w:val="24"/>
          <w:szCs w:val="24"/>
          <w:lang w:eastAsia="ru-RU"/>
        </w:rPr>
        <w:br/>
        <w:t>стандартами качества оказания услуги рассчитываются как произведение</w:t>
      </w:r>
      <w:r w:rsidRPr="00655F30">
        <w:rPr>
          <w:rFonts w:ascii="Times New Roman" w:eastAsia="Times New Roman" w:hAnsi="Times New Roman" w:cs="Times New Roman"/>
          <w:sz w:val="24"/>
          <w:szCs w:val="24"/>
          <w:lang w:eastAsia="ru-RU"/>
        </w:rPr>
        <w:br/>
        <w:t>стоимости учебных материалов на их количество, необходимое для оказания</w:t>
      </w:r>
      <w:r w:rsidRPr="00655F30">
        <w:rPr>
          <w:rFonts w:ascii="Times New Roman" w:eastAsia="Times New Roman" w:hAnsi="Times New Roman" w:cs="Times New Roman"/>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реализация образовательных программ основного общего образования может определяться по формуле:</w:t>
      </w:r>
    </w:p>
    <w:p w:rsidR="00655F30" w:rsidRPr="00655F30" w:rsidRDefault="00655F30" w:rsidP="00655F30">
      <w:pPr>
        <w:spacing w:after="0" w:line="240" w:lineRule="auto"/>
        <w:ind w:firstLine="709"/>
        <w:contextualSpacing/>
        <w:jc w:val="center"/>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bCs/>
          <w:i/>
          <w:sz w:val="24"/>
          <w:szCs w:val="24"/>
          <w:vertAlign w:val="subscript"/>
          <w:lang w:eastAsia="ru-RU"/>
        </w:rPr>
        <w:t>отгу</w:t>
      </w:r>
      <w:r w:rsidRPr="00655F30">
        <w:rPr>
          <w:rFonts w:ascii="Times New Roman" w:eastAsia="Times New Roman" w:hAnsi="Times New Roman" w:cs="Times New Roman"/>
          <w:bCs/>
          <w:i/>
          <w:sz w:val="24"/>
          <w:szCs w:val="24"/>
          <w:lang w:eastAsia="ru-RU"/>
        </w:rPr>
        <w:t xml:space="preserve"> = </w:t>
      </w:r>
      <w:r w:rsidRPr="00655F30">
        <w:rPr>
          <w:rFonts w:ascii="Times New Roman" w:eastAsia="Times New Roman" w:hAnsi="Times New Roman" w:cs="Times New Roman"/>
          <w:bCs/>
          <w:i/>
          <w:sz w:val="24"/>
          <w:szCs w:val="24"/>
          <w:lang w:val="en-US" w:eastAsia="ru-RU"/>
        </w:rPr>
        <w:t>W</w:t>
      </w:r>
      <w:r w:rsidRPr="00655F30">
        <w:rPr>
          <w:rFonts w:ascii="Times New Roman" w:eastAsia="Times New Roman" w:hAnsi="Times New Roman" w:cs="Times New Roman"/>
          <w:bCs/>
          <w:i/>
          <w:sz w:val="24"/>
          <w:szCs w:val="24"/>
          <w:vertAlign w:val="subscript"/>
          <w:lang w:val="en-US" w:eastAsia="ru-RU"/>
        </w:rPr>
        <w:t>er</w:t>
      </w:r>
      <w:r w:rsidRPr="00655F30">
        <w:rPr>
          <w:rFonts w:ascii="Times New Roman" w:eastAsia="Times New Roman" w:hAnsi="Times New Roman" w:cs="Times New Roman"/>
          <w:bCs/>
          <w:i/>
          <w:sz w:val="24"/>
          <w:szCs w:val="24"/>
          <w:lang w:eastAsia="ru-RU"/>
        </w:rPr>
        <w:t>× 12 × К</w:t>
      </w:r>
      <w:r w:rsidRPr="00655F30">
        <w:rPr>
          <w:rFonts w:ascii="Times New Roman" w:eastAsia="Times New Roman" w:hAnsi="Times New Roman" w:cs="Times New Roman"/>
          <w:bCs/>
          <w:i/>
          <w:sz w:val="24"/>
          <w:szCs w:val="24"/>
          <w:vertAlign w:val="superscript"/>
          <w:lang w:eastAsia="ru-RU"/>
        </w:rPr>
        <w:t>1</w:t>
      </w:r>
      <w:r w:rsidRPr="00655F30">
        <w:rPr>
          <w:rFonts w:ascii="Times New Roman" w:eastAsia="Times New Roman" w:hAnsi="Times New Roman" w:cs="Times New Roman"/>
          <w:bCs/>
          <w:i/>
          <w:sz w:val="24"/>
          <w:szCs w:val="24"/>
          <w:lang w:eastAsia="ru-RU"/>
        </w:rPr>
        <w:t>× К</w:t>
      </w:r>
      <w:r w:rsidRPr="00655F30">
        <w:rPr>
          <w:rFonts w:ascii="Times New Roman" w:eastAsia="Times New Roman" w:hAnsi="Times New Roman" w:cs="Times New Roman"/>
          <w:bCs/>
          <w:i/>
          <w:sz w:val="24"/>
          <w:szCs w:val="24"/>
          <w:vertAlign w:val="superscript"/>
          <w:lang w:eastAsia="ru-RU"/>
        </w:rPr>
        <w:t>2</w:t>
      </w:r>
      <w:r w:rsidRPr="00655F30">
        <w:rPr>
          <w:rFonts w:ascii="Times New Roman" w:eastAsia="Times New Roman" w:hAnsi="Times New Roman" w:cs="Times New Roman"/>
          <w:bCs/>
          <w:i/>
          <w:sz w:val="24"/>
          <w:szCs w:val="24"/>
          <w:lang w:eastAsia="ru-RU"/>
        </w:rPr>
        <w:t>× К</w:t>
      </w:r>
      <w:r w:rsidRPr="00655F30">
        <w:rPr>
          <w:rFonts w:ascii="Times New Roman" w:eastAsia="Times New Roman" w:hAnsi="Times New Roman" w:cs="Times New Roman"/>
          <w:bCs/>
          <w:i/>
          <w:sz w:val="24"/>
          <w:szCs w:val="24"/>
          <w:vertAlign w:val="superscript"/>
          <w:lang w:eastAsia="ru-RU"/>
        </w:rPr>
        <w:t>3</w:t>
      </w:r>
      <w:r w:rsidRPr="00655F30">
        <w:rPr>
          <w:rFonts w:ascii="Times New Roman" w:eastAsia="Times New Roman" w:hAnsi="Times New Roman" w:cs="Times New Roman"/>
          <w:sz w:val="24"/>
          <w:szCs w:val="24"/>
          <w:lang w:eastAsia="ru-RU"/>
        </w:rPr>
        <w:t>,</w:t>
      </w:r>
      <w:r w:rsidRPr="00655F30">
        <w:rPr>
          <w:rFonts w:ascii="Times New Roman" w:eastAsia="Times New Roman" w:hAnsi="Times New Roman" w:cs="Times New Roman"/>
          <w:bCs/>
          <w:iCs/>
          <w:sz w:val="24"/>
          <w:szCs w:val="24"/>
          <w:lang w:eastAsia="ru-RU"/>
        </w:rPr>
        <w:t>где: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Cs/>
          <w:i/>
          <w:sz w:val="24"/>
          <w:szCs w:val="24"/>
          <w:lang w:val="en-US" w:eastAsia="ru-RU"/>
        </w:rPr>
        <w:t>N</w:t>
      </w:r>
      <w:r w:rsidRPr="00655F30">
        <w:rPr>
          <w:rFonts w:ascii="Times New Roman" w:eastAsia="Times New Roman" w:hAnsi="Times New Roman" w:cs="Times New Roman"/>
          <w:bCs/>
          <w:i/>
          <w:sz w:val="24"/>
          <w:szCs w:val="24"/>
          <w:vertAlign w:val="subscript"/>
          <w:lang w:eastAsia="ru-RU"/>
        </w:rPr>
        <w:t>отгу</w:t>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bCs/>
          <w:sz w:val="24"/>
          <w:szCs w:val="24"/>
          <w:lang w:eastAsia="ru-RU"/>
        </w:rPr>
        <w:t>н</w:t>
      </w:r>
      <w:r w:rsidRPr="00655F30">
        <w:rPr>
          <w:rFonts w:ascii="Times New Roman" w:eastAsia="Times New Roman" w:hAnsi="Times New Roman" w:cs="Times New Roman"/>
          <w:sz w:val="24"/>
          <w:szCs w:val="24"/>
          <w:lang w:eastAsia="ru-RU"/>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
          <w:iCs/>
          <w:sz w:val="24"/>
          <w:szCs w:val="24"/>
          <w:lang w:val="en-US" w:eastAsia="ru-RU"/>
        </w:rPr>
        <w:t>W</w:t>
      </w:r>
      <w:r w:rsidRPr="00655F30">
        <w:rPr>
          <w:rFonts w:ascii="Times New Roman" w:eastAsia="Times New Roman" w:hAnsi="Times New Roman" w:cs="Times New Roman"/>
          <w:bCs/>
          <w:i/>
          <w:iCs/>
          <w:sz w:val="24"/>
          <w:szCs w:val="24"/>
          <w:vertAlign w:val="subscript"/>
          <w:lang w:val="en-US" w:eastAsia="ru-RU"/>
        </w:rPr>
        <w:t>er</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среднемесячная заработная плата в экономике соответствующего региона в предшествующем году, руб. /мес.;</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
          <w:sz w:val="24"/>
          <w:szCs w:val="24"/>
          <w:lang w:eastAsia="ru-RU"/>
        </w:rPr>
        <w:t xml:space="preserve">12 </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количество месяцев в году;</w:t>
      </w:r>
    </w:p>
    <w:p w:rsidR="00655F30" w:rsidRPr="00655F30" w:rsidRDefault="00655F30" w:rsidP="00655F30">
      <w:pPr>
        <w:tabs>
          <w:tab w:val="left" w:pos="709"/>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i/>
          <w:sz w:val="24"/>
          <w:szCs w:val="24"/>
          <w:lang w:eastAsia="ru-RU"/>
        </w:rPr>
        <w:t>K</w:t>
      </w:r>
      <w:r w:rsidRPr="00655F30">
        <w:rPr>
          <w:rFonts w:ascii="Times New Roman" w:eastAsia="Times New Roman" w:hAnsi="Times New Roman" w:cs="Times New Roman"/>
          <w:i/>
          <w:sz w:val="24"/>
          <w:szCs w:val="24"/>
          <w:vertAlign w:val="superscript"/>
          <w:lang w:eastAsia="ru-RU"/>
        </w:rPr>
        <w:t>1</w:t>
      </w:r>
      <w:r w:rsidRPr="00655F30">
        <w:rPr>
          <w:rFonts w:ascii="Times New Roman" w:eastAsia="Times New Roman" w:hAnsi="Times New Roman" w:cs="Times New Roman"/>
          <w:i/>
          <w:sz w:val="24"/>
          <w:szCs w:val="24"/>
          <w:lang w:eastAsia="ru-RU"/>
        </w:rPr>
        <w:t xml:space="preserve"> – </w:t>
      </w:r>
      <w:r w:rsidRPr="00655F30">
        <w:rPr>
          <w:rFonts w:ascii="Times New Roman" w:eastAsia="Times New Roman" w:hAnsi="Times New Roman" w:cs="Times New Roman"/>
          <w:sz w:val="24"/>
          <w:szCs w:val="24"/>
          <w:lang w:eastAsia="ru-RU"/>
        </w:rPr>
        <w:t>коэффициент, учитывающий специфику образовательной программы или категорию обучающихся (при их наличии);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i/>
          <w:sz w:val="24"/>
          <w:szCs w:val="24"/>
          <w:lang w:eastAsia="ru-RU"/>
        </w:rPr>
      </w:pPr>
      <w:r w:rsidRPr="00655F30">
        <w:rPr>
          <w:rFonts w:ascii="Times New Roman" w:eastAsia="Times New Roman" w:hAnsi="Times New Roman" w:cs="Times New Roman"/>
          <w:bCs/>
          <w:i/>
          <w:iCs/>
          <w:sz w:val="24"/>
          <w:szCs w:val="24"/>
          <w:lang w:val="en-US" w:eastAsia="ru-RU"/>
        </w:rPr>
        <w:t>K</w:t>
      </w:r>
      <w:r w:rsidRPr="00655F30">
        <w:rPr>
          <w:rFonts w:ascii="Times New Roman" w:eastAsia="Times New Roman" w:hAnsi="Times New Roman" w:cs="Times New Roman"/>
          <w:bCs/>
          <w:i/>
          <w:iCs/>
          <w:sz w:val="24"/>
          <w:szCs w:val="24"/>
          <w:vertAlign w:val="superscript"/>
          <w:lang w:eastAsia="ru-RU"/>
        </w:rPr>
        <w:t>2</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коэффициент страховых взносов на выплаты по оплате труда. Значение коэффициента – 1,302;</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
          <w:iCs/>
          <w:sz w:val="24"/>
          <w:szCs w:val="24"/>
          <w:lang w:val="en-US" w:eastAsia="ru-RU"/>
        </w:rPr>
        <w:t>K</w:t>
      </w:r>
      <w:r w:rsidRPr="00655F30">
        <w:rPr>
          <w:rFonts w:ascii="Times New Roman" w:eastAsia="Times New Roman" w:hAnsi="Times New Roman" w:cs="Times New Roman"/>
          <w:bCs/>
          <w:i/>
          <w:iCs/>
          <w:sz w:val="24"/>
          <w:szCs w:val="24"/>
          <w:vertAlign w:val="superscript"/>
          <w:lang w:eastAsia="ru-RU"/>
        </w:rPr>
        <w:t>3</w:t>
      </w:r>
      <w:r w:rsidRPr="00655F30">
        <w:rPr>
          <w:rFonts w:ascii="Times New Roman" w:eastAsia="Times New Roman" w:hAnsi="Times New Roman" w:cs="Times New Roman"/>
          <w:i/>
          <w:sz w:val="24"/>
          <w:szCs w:val="24"/>
          <w:lang w:eastAsia="ru-RU"/>
        </w:rPr>
        <w:t xml:space="preserve">– </w:t>
      </w:r>
      <w:r w:rsidRPr="00655F30">
        <w:rPr>
          <w:rFonts w:ascii="Times New Roman" w:eastAsia="Times New Roman" w:hAnsi="Times New Roman" w:cs="Times New Roman"/>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55F30" w:rsidRPr="00655F30" w:rsidRDefault="00655F30" w:rsidP="00655F30">
      <w:pPr>
        <w:spacing w:after="0" w:line="24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4635" cy="226695"/>
            <wp:effectExtent l="0" t="0" r="571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94635" cy="226695"/>
                    </a:xfrm>
                    <a:prstGeom prst="rect">
                      <a:avLst/>
                    </a:prstGeom>
                    <a:noFill/>
                    <a:ln>
                      <a:noFill/>
                    </a:ln>
                  </pic:spPr>
                </pic:pic>
              </a:graphicData>
            </a:graphic>
          </wp:inline>
        </w:drawing>
      </w:r>
      <w:r w:rsidRPr="00655F30">
        <w:rPr>
          <w:rFonts w:ascii="Times New Roman" w:eastAsia="Times New Roman" w:hAnsi="Times New Roman" w:cs="Times New Roman"/>
          <w:sz w:val="24"/>
          <w:szCs w:val="24"/>
          <w:lang w:eastAsia="ru-RU"/>
        </w:rPr>
        <w:t>, где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5760" cy="2266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 xml:space="preserve">– </w:t>
      </w:r>
      <w:r w:rsidRPr="00655F30">
        <w:rPr>
          <w:rFonts w:ascii="Times New Roman" w:eastAsia="Times New Roman" w:hAnsi="Times New Roman" w:cs="Times New Roman"/>
          <w:sz w:val="24"/>
          <w:szCs w:val="24"/>
          <w:lang w:eastAsia="ru-RU"/>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w:t>
      </w:r>
      <w:r w:rsidRPr="00655F30">
        <w:rPr>
          <w:rFonts w:ascii="Times New Roman" w:eastAsia="Times New Roman" w:hAnsi="Times New Roman" w:cs="Times New Roman"/>
          <w:sz w:val="24"/>
          <w:szCs w:val="24"/>
          <w:lang w:eastAsia="ru-RU"/>
        </w:rPr>
        <w:lastRenderedPageBreak/>
        <w:t>прочего персонала, не принимающего непосредственного участия в оказании государственной услуги);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26695"/>
            <wp:effectExtent l="0" t="0" r="952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 xml:space="preserve"> –</w:t>
      </w:r>
      <w:r w:rsidRPr="00655F30">
        <w:rPr>
          <w:rFonts w:ascii="Times New Roman" w:eastAsia="Times New Roman" w:hAnsi="Times New Roman" w:cs="Times New Roman"/>
          <w:sz w:val="24"/>
          <w:szCs w:val="24"/>
          <w:lang w:eastAsia="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3525" cy="2266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 xml:space="preserve"> –</w:t>
      </w:r>
      <w:r w:rsidRPr="00655F30">
        <w:rPr>
          <w:rFonts w:ascii="Times New Roman" w:eastAsia="Times New Roman" w:hAnsi="Times New Roman" w:cs="Times New Roman"/>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905" cy="2266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1300" cy="226695"/>
            <wp:effectExtent l="0" t="0" r="635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на приобретение услуг связи;</w:t>
      </w:r>
    </w:p>
    <w:p w:rsidR="00655F30" w:rsidRPr="00655F30" w:rsidRDefault="00655F30" w:rsidP="00655F30">
      <w:pPr>
        <w:tabs>
          <w:tab w:val="left" w:pos="8222"/>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905" cy="2266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нормативные затраты на приобретение транспортных услуг;</w:t>
      </w:r>
    </w:p>
    <w:p w:rsidR="00655F30" w:rsidRPr="00655F30" w:rsidRDefault="00655F30" w:rsidP="00655F30">
      <w:pPr>
        <w:tabs>
          <w:tab w:val="left" w:pos="8222"/>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3525" cy="2266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Pr="00655F30">
        <w:rPr>
          <w:rFonts w:ascii="Times New Roman" w:eastAsia="Times New Roman" w:hAnsi="Times New Roman" w:cs="Times New Roman"/>
          <w:b/>
          <w:bCs/>
          <w:sz w:val="24"/>
          <w:szCs w:val="24"/>
          <w:lang w:eastAsia="ru-RU"/>
        </w:rPr>
        <w:t>–</w:t>
      </w:r>
      <w:r w:rsidRPr="00655F30">
        <w:rPr>
          <w:rFonts w:ascii="Times New Roman" w:eastAsia="Times New Roman" w:hAnsi="Times New Roman" w:cs="Times New Roman"/>
          <w:sz w:val="24"/>
          <w:szCs w:val="24"/>
          <w:lang w:eastAsia="ru-RU"/>
        </w:rPr>
        <w:t xml:space="preserve"> прочие нормативные затраты на общехозяйственные нужды.</w:t>
      </w:r>
    </w:p>
    <w:p w:rsidR="00655F30" w:rsidRPr="00655F30" w:rsidRDefault="00655F30" w:rsidP="00655F30">
      <w:pPr>
        <w:tabs>
          <w:tab w:val="left" w:pos="8222"/>
        </w:tabs>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2) нормативные затраты на горячее водоснабжение;</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3) нормативные затраты на потребление электрической энергии;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содержание недвижимого имущества включают в себя:</w:t>
      </w:r>
    </w:p>
    <w:p w:rsidR="00655F30" w:rsidRPr="00655F30" w:rsidRDefault="00655F30" w:rsidP="007D5655">
      <w:pPr>
        <w:numPr>
          <w:ilvl w:val="0"/>
          <w:numId w:val="19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нормативные затраты на эксплуатацию системы охранной сигнализации и противопожарной безопасности;</w:t>
      </w:r>
    </w:p>
    <w:p w:rsidR="00655F30" w:rsidRPr="00655F30" w:rsidRDefault="00655F30" w:rsidP="007D5655">
      <w:pPr>
        <w:numPr>
          <w:ilvl w:val="0"/>
          <w:numId w:val="19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нормативные затраты на аренду недвижимого имущества;</w:t>
      </w:r>
    </w:p>
    <w:p w:rsidR="00655F30" w:rsidRPr="00655F30" w:rsidRDefault="00655F30" w:rsidP="007D5655">
      <w:pPr>
        <w:numPr>
          <w:ilvl w:val="0"/>
          <w:numId w:val="19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нормативные затраты на проведение текущего ремонта объектов недвижимого имущества;</w:t>
      </w:r>
    </w:p>
    <w:p w:rsidR="00655F30" w:rsidRPr="00655F30" w:rsidRDefault="00655F30" w:rsidP="007D5655">
      <w:pPr>
        <w:numPr>
          <w:ilvl w:val="0"/>
          <w:numId w:val="19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нормативные затраты на содержание прилегающих территорий в соответствии с утвержденными санитарными правилами и нормами;</w:t>
      </w:r>
    </w:p>
    <w:p w:rsidR="00655F30" w:rsidRPr="00655F30" w:rsidRDefault="00655F30" w:rsidP="007D5655">
      <w:pPr>
        <w:numPr>
          <w:ilvl w:val="0"/>
          <w:numId w:val="195"/>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прочие нормативные затраты на содержание недвижимого имущества.</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655F30">
        <w:rPr>
          <w:rFonts w:ascii="Times New Roman" w:eastAsia="Times New Roman" w:hAnsi="Times New Roman" w:cs="Times New Roman"/>
          <w:sz w:val="24"/>
          <w:szCs w:val="24"/>
          <w:lang w:eastAsia="ru-RU"/>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w:t>
      </w:r>
      <w:r w:rsidRPr="00655F30">
        <w:rPr>
          <w:rFonts w:ascii="Times New Roman" w:eastAsia="Times New Roman" w:hAnsi="Times New Roman" w:cs="Times New Roman"/>
          <w:sz w:val="24"/>
          <w:szCs w:val="24"/>
          <w:lang w:eastAsia="ru-RU"/>
        </w:rPr>
        <w:lastRenderedPageBreak/>
        <w:t>необходимости покрытия затрат, произведенных организацией в предыдущем отчетном периоде (году).</w:t>
      </w:r>
    </w:p>
    <w:p w:rsidR="00655F30" w:rsidRPr="00655F30" w:rsidRDefault="00655F30" w:rsidP="00655F30">
      <w:pPr>
        <w:spacing w:after="0" w:line="240" w:lineRule="auto"/>
        <w:ind w:firstLine="709"/>
        <w:contextualSpacing/>
        <w:jc w:val="both"/>
        <w:rPr>
          <w:rFonts w:ascii="Times New Roman" w:eastAsia="Times New Roman" w:hAnsi="Times New Roman" w:cs="Times New Roman"/>
          <w:color w:val="FF0000"/>
          <w:sz w:val="20"/>
          <w:szCs w:val="20"/>
          <w:lang w:eastAsia="ru-RU"/>
        </w:rPr>
      </w:pPr>
    </w:p>
    <w:p w:rsidR="00655F30" w:rsidRPr="00655F30" w:rsidRDefault="00655F30" w:rsidP="00655F30">
      <w:pPr>
        <w:spacing w:after="0" w:line="240" w:lineRule="auto"/>
        <w:contextualSpacing/>
        <w:jc w:val="both"/>
        <w:outlineLvl w:val="2"/>
        <w:rPr>
          <w:rFonts w:ascii="Times New Roman" w:eastAsia="Calibri" w:hAnsi="Times New Roman" w:cs="Times New Roman"/>
          <w:b/>
          <w:bCs/>
          <w:sz w:val="24"/>
          <w:szCs w:val="24"/>
          <w:lang w:val="x-none" w:eastAsia="x-none"/>
        </w:rPr>
      </w:pPr>
      <w:bookmarkStart w:id="253" w:name="_Toc410654081"/>
      <w:bookmarkStart w:id="254" w:name="_Toc409691739"/>
      <w:bookmarkStart w:id="255" w:name="_Toc414553289"/>
      <w:r w:rsidRPr="00655F30">
        <w:rPr>
          <w:rFonts w:ascii="Times New Roman" w:eastAsia="Calibri" w:hAnsi="Times New Roman" w:cs="Times New Roman"/>
          <w:b/>
          <w:bCs/>
          <w:sz w:val="24"/>
          <w:szCs w:val="24"/>
          <w:lang w:eastAsia="x-none"/>
        </w:rPr>
        <w:t xml:space="preserve">3.2.5. </w:t>
      </w:r>
      <w:r w:rsidRPr="00655F30">
        <w:rPr>
          <w:rFonts w:ascii="Times New Roman" w:eastAsia="Calibri" w:hAnsi="Times New Roman" w:cs="Times New Roman"/>
          <w:b/>
          <w:bCs/>
          <w:sz w:val="24"/>
          <w:szCs w:val="24"/>
          <w:lang w:val="x-none" w:eastAsia="x-none"/>
        </w:rPr>
        <w:t>Материально-технические условия реализации основной</w:t>
      </w:r>
      <w:bookmarkStart w:id="256" w:name="_Toc410654082"/>
      <w:bookmarkEnd w:id="253"/>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образовательной программы</w:t>
      </w:r>
      <w:bookmarkEnd w:id="254"/>
      <w:bookmarkEnd w:id="255"/>
      <w:bookmarkEnd w:id="256"/>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соответствии с требованиями ФГОС в МБОУ СОШ с.Майское создаются и устанавливаются:</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учебные кабинеты с автоматизированными рабочими местами обучающихся и педагогических работников;</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помещения для занятий учебно-исследовательской и проектной деятельностью, моделированием и техническим творчеством;</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необходимые для реализации учебной и внеурочной деятельности лаборатории и мастерские;</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помещения (кабинеты, мастерские, студии) для занятий музыкой, хореографией и изобразительным искусством;</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актовы</w:t>
      </w:r>
      <w:r w:rsidRPr="00655F30">
        <w:rPr>
          <w:rFonts w:ascii="Times New Roman" w:eastAsia="Times New Roman" w:hAnsi="Times New Roman" w:cs="Times New Roman"/>
          <w:sz w:val="24"/>
          <w:szCs w:val="24"/>
          <w:lang w:eastAsia="x-none"/>
        </w:rPr>
        <w:t xml:space="preserve">й </w:t>
      </w:r>
      <w:r w:rsidRPr="00655F30">
        <w:rPr>
          <w:rFonts w:ascii="Times New Roman" w:eastAsia="Times New Roman" w:hAnsi="Times New Roman" w:cs="Times New Roman"/>
          <w:sz w:val="24"/>
          <w:szCs w:val="24"/>
          <w:lang w:val="x-none" w:eastAsia="x-none"/>
        </w:rPr>
        <w:t>зал;</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спортивные залы, спортивные площадки;</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помещения для медицинского персонала;</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санузлы, места личной гигиены;</w:t>
      </w:r>
    </w:p>
    <w:p w:rsidR="00655F30" w:rsidRPr="00655F30" w:rsidRDefault="00655F30" w:rsidP="007D5655">
      <w:pPr>
        <w:numPr>
          <w:ilvl w:val="0"/>
          <w:numId w:val="196"/>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участок (территория) с необходимым набором оснащенных зон.</w:t>
      </w:r>
    </w:p>
    <w:p w:rsidR="00655F30" w:rsidRPr="00655F30" w:rsidRDefault="00655F30" w:rsidP="00655F3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655F30">
        <w:rPr>
          <w:rFonts w:ascii="Times New Roman" w:eastAsia="Times New Roman" w:hAnsi="Times New Roman" w:cs="Times New Roman"/>
          <w:sz w:val="24"/>
          <w:szCs w:val="24"/>
          <w:lang w:eastAsia="ru-RU"/>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655F30" w:rsidRPr="00655F30" w:rsidRDefault="00655F30" w:rsidP="00655F30">
      <w:pPr>
        <w:spacing w:after="0" w:line="240" w:lineRule="auto"/>
        <w:contextualSpacing/>
        <w:jc w:val="both"/>
        <w:rPr>
          <w:rFonts w:ascii="Times New Roman" w:eastAsia="Times New Roman" w:hAnsi="Times New Roman" w:cs="Times New Roman"/>
          <w:vanish/>
          <w:sz w:val="20"/>
          <w:szCs w:val="20"/>
          <w:lang w:eastAsia="ru-RU"/>
        </w:rPr>
      </w:pPr>
    </w:p>
    <w:p w:rsidR="00655F30" w:rsidRPr="00655F30" w:rsidRDefault="00655F30" w:rsidP="00655F30">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655F30" w:rsidRPr="00655F30" w:rsidRDefault="00655F30" w:rsidP="00655F30">
      <w:pPr>
        <w:spacing w:after="0" w:line="240" w:lineRule="auto"/>
        <w:ind w:left="414"/>
        <w:contextualSpacing/>
        <w:jc w:val="both"/>
        <w:outlineLvl w:val="2"/>
        <w:rPr>
          <w:rFonts w:ascii="Times New Roman" w:eastAsia="Calibri" w:hAnsi="Times New Roman" w:cs="Times New Roman"/>
          <w:b/>
          <w:bCs/>
          <w:sz w:val="24"/>
          <w:szCs w:val="24"/>
          <w:lang w:val="x-none" w:eastAsia="x-none"/>
        </w:rPr>
      </w:pPr>
      <w:bookmarkStart w:id="257" w:name="_Toc410654083"/>
      <w:bookmarkStart w:id="258" w:name="_Toc409691740"/>
      <w:bookmarkStart w:id="259" w:name="_Toc414553290"/>
      <w:r w:rsidRPr="00655F30">
        <w:rPr>
          <w:rFonts w:ascii="Times New Roman" w:eastAsia="Calibri" w:hAnsi="Times New Roman" w:cs="Times New Roman"/>
          <w:b/>
          <w:bCs/>
          <w:sz w:val="24"/>
          <w:szCs w:val="24"/>
          <w:lang w:eastAsia="x-none"/>
        </w:rPr>
        <w:t xml:space="preserve">3.2.4. </w:t>
      </w:r>
      <w:r w:rsidRPr="00655F30">
        <w:rPr>
          <w:rFonts w:ascii="Times New Roman" w:eastAsia="Calibri" w:hAnsi="Times New Roman" w:cs="Times New Roman"/>
          <w:b/>
          <w:bCs/>
          <w:sz w:val="24"/>
          <w:szCs w:val="24"/>
          <w:lang w:val="x-none" w:eastAsia="x-none"/>
        </w:rPr>
        <w:t>Информационно-методические условия реализации основной</w:t>
      </w:r>
      <w:bookmarkStart w:id="260" w:name="_Toc410654084"/>
      <w:bookmarkEnd w:id="257"/>
      <w:r w:rsidRPr="00655F30">
        <w:rPr>
          <w:rFonts w:ascii="Times New Roman" w:eastAsia="Calibri" w:hAnsi="Times New Roman" w:cs="Times New Roman"/>
          <w:b/>
          <w:bCs/>
          <w:sz w:val="24"/>
          <w:szCs w:val="24"/>
          <w:lang w:eastAsia="x-none"/>
        </w:rPr>
        <w:t xml:space="preserve"> </w:t>
      </w:r>
      <w:r w:rsidRPr="00655F30">
        <w:rPr>
          <w:rFonts w:ascii="Times New Roman" w:eastAsia="Calibri" w:hAnsi="Times New Roman" w:cs="Times New Roman"/>
          <w:b/>
          <w:bCs/>
          <w:sz w:val="24"/>
          <w:szCs w:val="24"/>
          <w:lang w:val="x-none" w:eastAsia="x-none"/>
        </w:rPr>
        <w:t>образовательной программы основного общего образования</w:t>
      </w:r>
      <w:bookmarkEnd w:id="258"/>
      <w:bookmarkEnd w:id="259"/>
      <w:bookmarkEnd w:id="260"/>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sz w:val="24"/>
          <w:szCs w:val="24"/>
          <w:lang w:eastAsia="ru-RU"/>
        </w:rPr>
        <w:t xml:space="preserve">Под </w:t>
      </w:r>
      <w:r w:rsidRPr="00655F30">
        <w:rPr>
          <w:rFonts w:ascii="Times New Roman" w:eastAsia="Times New Roman" w:hAnsi="Times New Roman" w:cs="Times New Roman"/>
          <w:b/>
          <w:bCs/>
          <w:sz w:val="24"/>
          <w:szCs w:val="24"/>
          <w:lang w:eastAsia="ru-RU"/>
        </w:rPr>
        <w:t xml:space="preserve">информационно-образовательной средой </w:t>
      </w:r>
      <w:r w:rsidRPr="00655F30">
        <w:rPr>
          <w:rFonts w:ascii="Times New Roman" w:eastAsia="Times New Roman" w:hAnsi="Times New Roman" w:cs="Times New Roman"/>
          <w:bCs/>
          <w:sz w:val="24"/>
          <w:szCs w:val="24"/>
          <w:lang w:eastAsia="ru-RU"/>
        </w:rPr>
        <w:t>(ИОС)</w:t>
      </w:r>
      <w:r w:rsidRPr="00655F30">
        <w:rPr>
          <w:rFonts w:ascii="Times New Roman" w:eastAsia="Times New Roman"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Cs/>
          <w:sz w:val="24"/>
          <w:szCs w:val="24"/>
          <w:lang w:eastAsia="ru-RU"/>
        </w:rPr>
        <w:t xml:space="preserve">Создаваемая в </w:t>
      </w:r>
      <w:r w:rsidRPr="00655F30">
        <w:rPr>
          <w:rFonts w:ascii="Times New Roman" w:eastAsia="Times New Roman" w:hAnsi="Times New Roman" w:cs="Times New Roman"/>
          <w:sz w:val="24"/>
          <w:szCs w:val="24"/>
          <w:lang w:eastAsia="ru-RU"/>
        </w:rPr>
        <w:t>МБОУ СОШ с.Майское</w:t>
      </w:r>
      <w:r w:rsidRPr="00655F30">
        <w:rPr>
          <w:rFonts w:ascii="Times New Roman" w:eastAsia="Times New Roman" w:hAnsi="Times New Roman" w:cs="Times New Roman"/>
          <w:bCs/>
          <w:sz w:val="24"/>
          <w:szCs w:val="24"/>
          <w:lang w:eastAsia="ru-RU"/>
        </w:rPr>
        <w:t xml:space="preserve"> информационно-образовательная среда</w:t>
      </w:r>
      <w:r w:rsidRPr="00655F30">
        <w:rPr>
          <w:rFonts w:ascii="Times New Roman" w:eastAsia="Times New Roman" w:hAnsi="Times New Roman" w:cs="Times New Roman"/>
          <w:b/>
          <w:bCs/>
          <w:sz w:val="24"/>
          <w:szCs w:val="24"/>
          <w:lang w:eastAsia="ru-RU"/>
        </w:rPr>
        <w:t xml:space="preserve"> </w:t>
      </w:r>
      <w:r w:rsidRPr="00655F30">
        <w:rPr>
          <w:rFonts w:ascii="Times New Roman" w:eastAsia="Times New Roman" w:hAnsi="Times New Roman" w:cs="Times New Roman"/>
          <w:bCs/>
          <w:iCs/>
          <w:sz w:val="24"/>
          <w:szCs w:val="24"/>
          <w:lang w:eastAsia="ru-RU"/>
        </w:rPr>
        <w:t>строится в соответствии со следующей иерархией:</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единая информационно-образовательная среда страны;</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единая информационно-образовательная среда региона;</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информационно-образовательная среда </w:t>
      </w:r>
      <w:r w:rsidRPr="00655F30">
        <w:rPr>
          <w:rFonts w:ascii="Times New Roman" w:eastAsia="Times New Roman" w:hAnsi="Times New Roman" w:cs="Times New Roman"/>
          <w:sz w:val="24"/>
          <w:szCs w:val="24"/>
          <w:lang w:eastAsia="x-none"/>
        </w:rPr>
        <w:t>школы</w:t>
      </w:r>
      <w:r w:rsidRPr="00655F30">
        <w:rPr>
          <w:rFonts w:ascii="Times New Roman" w:eastAsia="Times New Roman" w:hAnsi="Times New Roman" w:cs="Times New Roman"/>
          <w:sz w:val="24"/>
          <w:szCs w:val="24"/>
          <w:lang w:val="x-none" w:eastAsia="x-none"/>
        </w:rPr>
        <w:t>;</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предметная информационно-образовательная среда;</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информационно-образовательная среда УМК;</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информационно-образовательная среда компонентов УМК;</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информационно-образовательная среда элементов УМК.</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i/>
          <w:iCs/>
          <w:sz w:val="24"/>
          <w:szCs w:val="24"/>
          <w:lang w:eastAsia="ru-RU"/>
        </w:rPr>
        <w:t>Основными элементами ИОС</w:t>
      </w:r>
      <w:r w:rsidRPr="00655F30">
        <w:rPr>
          <w:rFonts w:ascii="Times New Roman" w:eastAsia="Times New Roman" w:hAnsi="Times New Roman" w:cs="Times New Roman"/>
          <w:bCs/>
          <w:iCs/>
          <w:sz w:val="24"/>
          <w:szCs w:val="24"/>
          <w:lang w:eastAsia="ru-RU"/>
        </w:rPr>
        <w:t xml:space="preserve"> являются:</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информационно-образовательные ресурсы в виде печатной продукции;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информационно-образовательные ресурсы на сменных оптических носителях;</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информационно-образовательные ресурсы сети Интернет;</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вычислительная и информационно-телекоммуникационная инфра-структура;</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Cs/>
          <w:sz w:val="24"/>
          <w:szCs w:val="24"/>
          <w:lang w:eastAsia="ru-RU"/>
        </w:rPr>
        <w:t>Необходимое для использования ИКТ оборудование</w:t>
      </w:r>
      <w:r w:rsidRPr="00655F30">
        <w:rPr>
          <w:rFonts w:ascii="Times New Roman" w:eastAsia="Times New Roman" w:hAnsi="Times New Roman" w:cs="Times New Roman"/>
          <w:sz w:val="24"/>
          <w:szCs w:val="24"/>
          <w:lang w:eastAsia="ru-RU"/>
        </w:rPr>
        <w:t>  отвечает современным требованиям и обеспечивать использование ИКТ:</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 учебной деятельности;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во внеурочной деятельности;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 исследовательской и проектной деятельности;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при измерении, контроле и оценке результатов образования;</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Cs/>
          <w:iCs/>
          <w:sz w:val="24"/>
          <w:szCs w:val="24"/>
          <w:lang w:eastAsia="ru-RU"/>
        </w:rPr>
        <w:t>Учебно-методическое и информационное оснащение образовательного процесса</w:t>
      </w:r>
      <w:r w:rsidRPr="00655F30">
        <w:rPr>
          <w:rFonts w:ascii="Times New Roman" w:eastAsia="Times New Roman" w:hAnsi="Times New Roman" w:cs="Times New Roman"/>
          <w:sz w:val="24"/>
          <w:szCs w:val="24"/>
          <w:lang w:eastAsia="ru-RU"/>
        </w:rPr>
        <w:t xml:space="preserve"> обеспечивает возможность:</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реализации индивидуальных образовательных планов обучающихся, осуществления их самостоятельной образовательной деятельности;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выступления с аудио-, видео- и графическим экранным сопровождением;</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вывода информации на бумагу и т. п. и в трехмерную материальную среду (печать);</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поиска и получения информации;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использования источников информации на бумажных и цифровых носителях (в том числе в справочниках, словарях, поисковых системах);</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lastRenderedPageBreak/>
        <w:t>вещания (подкастинга), использования носимых аудиовидеоустройств для учебной деятельности на уроке и вне урока;</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общения в Интернете, взаимодействия в социальных группах и сетях, участия в форумах, групповой работы над сообщениями (вики);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создания, заполнения и анализа баз данных, в том числе определителей; их наглядного представления;</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занятий по изучению правил дорожного движения с использованием игр, оборудования, а также компьютерных тренажеров;</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5F30" w:rsidRPr="00655F30" w:rsidRDefault="00655F30" w:rsidP="007D5655">
      <w:pPr>
        <w:numPr>
          <w:ilvl w:val="0"/>
          <w:numId w:val="197"/>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выпуска школьных печатных изданий, работы школьного телевидения.</w:t>
      </w:r>
    </w:p>
    <w:p w:rsidR="00655F30" w:rsidRPr="00655F30" w:rsidRDefault="00655F30" w:rsidP="00655F30">
      <w:pPr>
        <w:tabs>
          <w:tab w:val="left" w:pos="993"/>
        </w:tabs>
        <w:spacing w:after="0" w:line="240" w:lineRule="auto"/>
        <w:ind w:firstLine="709"/>
        <w:contextualSpacing/>
        <w:jc w:val="both"/>
        <w:rPr>
          <w:rFonts w:ascii="Times New Roman" w:eastAsia="Times New Roman" w:hAnsi="Times New Roman" w:cs="Times New Roman"/>
          <w:sz w:val="24"/>
          <w:szCs w:val="24"/>
          <w:lang w:eastAsia="x-none"/>
        </w:rPr>
      </w:pPr>
      <w:r w:rsidRPr="00655F30">
        <w:rPr>
          <w:rFonts w:ascii="Times New Roman" w:eastAsia="Times New Roman" w:hAnsi="Times New Roman" w:cs="Times New Roman"/>
          <w:sz w:val="24"/>
          <w:szCs w:val="24"/>
          <w:lang w:val="x-none" w:eastAsia="x-none"/>
        </w:rPr>
        <w:t>Все указанные виды деятельности обеспечиваются расходными материалами.</w:t>
      </w:r>
    </w:p>
    <w:p w:rsidR="00655F30" w:rsidRPr="00655F30" w:rsidRDefault="00655F30" w:rsidP="00655F30">
      <w:pPr>
        <w:tabs>
          <w:tab w:val="left" w:pos="993"/>
        </w:tabs>
        <w:spacing w:after="0" w:line="240" w:lineRule="auto"/>
        <w:ind w:firstLine="709"/>
        <w:contextualSpacing/>
        <w:jc w:val="both"/>
        <w:rPr>
          <w:rFonts w:ascii="Times New Roman" w:eastAsia="Times New Roman" w:hAnsi="Times New Roman" w:cs="Times New Roman"/>
          <w:sz w:val="24"/>
          <w:szCs w:val="24"/>
          <w:lang w:eastAsia="x-none"/>
        </w:rPr>
      </w:pPr>
    </w:p>
    <w:p w:rsidR="00655F30" w:rsidRPr="00655F30" w:rsidRDefault="00655F30" w:rsidP="00655F30">
      <w:pPr>
        <w:spacing w:after="0" w:line="240" w:lineRule="auto"/>
        <w:ind w:firstLine="709"/>
        <w:contextualSpacing/>
        <w:jc w:val="both"/>
        <w:rPr>
          <w:rFonts w:ascii="Times New Roman" w:eastAsia="Times New Roman" w:hAnsi="Times New Roman" w:cs="Times New Roman"/>
          <w:color w:val="FF0000"/>
          <w:sz w:val="24"/>
          <w:szCs w:val="24"/>
          <w:lang w:eastAsia="ru-RU"/>
        </w:rPr>
      </w:pP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Обеспечение технической, методической и организационной поддержки: </w:t>
      </w:r>
      <w:r w:rsidRPr="00655F30">
        <w:rPr>
          <w:rFonts w:ascii="Times New Roman" w:eastAsia="Times New Roman" w:hAnsi="Times New Roman" w:cs="Times New Roman"/>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655F30" w:rsidRPr="00655F30" w:rsidRDefault="00655F30" w:rsidP="00655F30">
      <w:pPr>
        <w:spacing w:after="0" w:line="240" w:lineRule="auto"/>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b/>
          <w:bCs/>
          <w:sz w:val="24"/>
          <w:szCs w:val="24"/>
          <w:lang w:eastAsia="ru-RU"/>
        </w:rPr>
        <w:t>Отображение образовательного процесса в информационной среде: </w:t>
      </w:r>
      <w:r w:rsidRPr="00655F30">
        <w:rPr>
          <w:rFonts w:ascii="Times New Roman" w:eastAsia="Times New Roman" w:hAnsi="Times New Roman" w:cs="Times New Roman"/>
          <w:sz w:val="24"/>
          <w:szCs w:val="24"/>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55F30" w:rsidRPr="00655F30" w:rsidRDefault="00655F30" w:rsidP="00655F30">
      <w:pPr>
        <w:spacing w:after="0" w:line="240" w:lineRule="auto"/>
        <w:contextualSpacing/>
        <w:jc w:val="both"/>
        <w:outlineLvl w:val="2"/>
        <w:rPr>
          <w:rFonts w:ascii="Times New Roman" w:eastAsia="Calibri" w:hAnsi="Times New Roman" w:cs="Times New Roman"/>
          <w:b/>
          <w:bCs/>
          <w:sz w:val="24"/>
          <w:szCs w:val="24"/>
          <w:lang w:eastAsia="x-none"/>
        </w:rPr>
      </w:pPr>
      <w:bookmarkStart w:id="261" w:name="_Toc414553291"/>
    </w:p>
    <w:p w:rsidR="00655F30" w:rsidRPr="00655F30" w:rsidRDefault="00655F30" w:rsidP="00655F30">
      <w:pPr>
        <w:spacing w:after="0" w:line="240" w:lineRule="auto"/>
        <w:contextualSpacing/>
        <w:jc w:val="both"/>
        <w:outlineLvl w:val="2"/>
        <w:rPr>
          <w:rFonts w:ascii="Times New Roman" w:eastAsia="Calibri" w:hAnsi="Times New Roman" w:cs="Times New Roman"/>
          <w:b/>
          <w:bCs/>
          <w:sz w:val="24"/>
          <w:szCs w:val="24"/>
          <w:lang w:val="x-none" w:eastAsia="x-none"/>
        </w:rPr>
      </w:pPr>
      <w:r w:rsidRPr="00655F30">
        <w:rPr>
          <w:rFonts w:ascii="Times New Roman" w:eastAsia="Calibri" w:hAnsi="Times New Roman" w:cs="Times New Roman"/>
          <w:b/>
          <w:bCs/>
          <w:sz w:val="24"/>
          <w:szCs w:val="24"/>
          <w:lang w:eastAsia="x-none"/>
        </w:rPr>
        <w:t xml:space="preserve">3.2.6. </w:t>
      </w:r>
      <w:r w:rsidRPr="00655F30">
        <w:rPr>
          <w:rFonts w:ascii="Times New Roman" w:eastAsia="Calibri" w:hAnsi="Times New Roman" w:cs="Times New Roman"/>
          <w:b/>
          <w:bCs/>
          <w:sz w:val="24"/>
          <w:szCs w:val="24"/>
          <w:lang w:val="x-none" w:eastAsia="x-none"/>
        </w:rPr>
        <w:t>Механизмы достижения целевых ориентиров в системе условий</w:t>
      </w:r>
      <w:bookmarkEnd w:id="261"/>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lastRenderedPageBreak/>
        <w:t xml:space="preserve">Интегративным результатом выполнения требований основной образовательной программы МБОУ СОШ с.Майское является создание и поддержание развивающей образовательной среды, адекватной задачам достижения личностного, социального, познавательного, коммуникативного, эстетического, физического, трудового развития обучающихся. Созданные в МБОУ СОШ с.Майское, реализующей ООП ООО, </w:t>
      </w:r>
      <w:r w:rsidRPr="00655F30">
        <w:rPr>
          <w:rFonts w:ascii="Times New Roman" w:eastAsia="Times New Roman" w:hAnsi="Times New Roman" w:cs="Times New Roman"/>
          <w:b/>
          <w:i/>
          <w:sz w:val="24"/>
          <w:szCs w:val="24"/>
          <w:lang w:eastAsia="ru-RU"/>
        </w:rPr>
        <w:t>условия</w:t>
      </w:r>
      <w:r w:rsidRPr="00655F30">
        <w:rPr>
          <w:rFonts w:ascii="Times New Roman" w:eastAsia="Times New Roman" w:hAnsi="Times New Roman" w:cs="Times New Roman"/>
          <w:sz w:val="24"/>
          <w:szCs w:val="24"/>
          <w:lang w:eastAsia="ru-RU"/>
        </w:rPr>
        <w:t>:</w:t>
      </w:r>
    </w:p>
    <w:p w:rsidR="00655F30" w:rsidRPr="00655F30" w:rsidRDefault="00655F30" w:rsidP="007D5655">
      <w:pPr>
        <w:numPr>
          <w:ilvl w:val="0"/>
          <w:numId w:val="19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соответствуют требованиям ФГОС ООО;</w:t>
      </w:r>
    </w:p>
    <w:p w:rsidR="00655F30" w:rsidRPr="00655F30" w:rsidRDefault="00655F30" w:rsidP="007D5655">
      <w:pPr>
        <w:numPr>
          <w:ilvl w:val="0"/>
          <w:numId w:val="19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обеспечивают достижение планируемых результатов освоения</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основной образовательной программы М</w:t>
      </w:r>
      <w:r w:rsidRPr="00655F30">
        <w:rPr>
          <w:rFonts w:ascii="Times New Roman" w:eastAsia="Times New Roman" w:hAnsi="Times New Roman" w:cs="Times New Roman"/>
          <w:sz w:val="24"/>
          <w:szCs w:val="24"/>
          <w:lang w:eastAsia="x-none"/>
        </w:rPr>
        <w:t>Б</w:t>
      </w:r>
      <w:r w:rsidRPr="00655F30">
        <w:rPr>
          <w:rFonts w:ascii="Times New Roman" w:eastAsia="Times New Roman" w:hAnsi="Times New Roman" w:cs="Times New Roman"/>
          <w:sz w:val="24"/>
          <w:szCs w:val="24"/>
          <w:lang w:val="x-none" w:eastAsia="x-none"/>
        </w:rPr>
        <w:t xml:space="preserve">ОУ СОШ </w:t>
      </w:r>
      <w:r w:rsidRPr="00655F30">
        <w:rPr>
          <w:rFonts w:ascii="Times New Roman" w:eastAsia="Times New Roman" w:hAnsi="Times New Roman" w:cs="Times New Roman"/>
          <w:sz w:val="24"/>
          <w:szCs w:val="24"/>
          <w:lang w:eastAsia="x-none"/>
        </w:rPr>
        <w:t>с.Майское</w:t>
      </w:r>
      <w:r w:rsidRPr="00655F30">
        <w:rPr>
          <w:rFonts w:ascii="Times New Roman" w:eastAsia="Times New Roman" w:hAnsi="Times New Roman" w:cs="Times New Roman"/>
          <w:sz w:val="24"/>
          <w:szCs w:val="24"/>
          <w:lang w:val="x-none" w:eastAsia="x-none"/>
        </w:rPr>
        <w:t xml:space="preserve"> и</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реализацию предусмотренных в ней образовательных программ;</w:t>
      </w:r>
    </w:p>
    <w:p w:rsidR="00655F30" w:rsidRPr="00655F30" w:rsidRDefault="00655F30" w:rsidP="007D5655">
      <w:pPr>
        <w:numPr>
          <w:ilvl w:val="0"/>
          <w:numId w:val="19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учитывают особенности</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М</w:t>
      </w:r>
      <w:r w:rsidRPr="00655F30">
        <w:rPr>
          <w:rFonts w:ascii="Times New Roman" w:eastAsia="Times New Roman" w:hAnsi="Times New Roman" w:cs="Times New Roman"/>
          <w:sz w:val="24"/>
          <w:szCs w:val="24"/>
          <w:lang w:eastAsia="x-none"/>
        </w:rPr>
        <w:t>Б</w:t>
      </w:r>
      <w:r w:rsidRPr="00655F30">
        <w:rPr>
          <w:rFonts w:ascii="Times New Roman" w:eastAsia="Times New Roman" w:hAnsi="Times New Roman" w:cs="Times New Roman"/>
          <w:sz w:val="24"/>
          <w:szCs w:val="24"/>
          <w:lang w:val="x-none" w:eastAsia="x-none"/>
        </w:rPr>
        <w:t xml:space="preserve">ОУ СОШ </w:t>
      </w:r>
      <w:r w:rsidRPr="00655F30">
        <w:rPr>
          <w:rFonts w:ascii="Times New Roman" w:eastAsia="Times New Roman" w:hAnsi="Times New Roman" w:cs="Times New Roman"/>
          <w:sz w:val="24"/>
          <w:szCs w:val="24"/>
          <w:lang w:eastAsia="x-none"/>
        </w:rPr>
        <w:t>с.Майское</w:t>
      </w:r>
      <w:r w:rsidRPr="00655F30">
        <w:rPr>
          <w:rFonts w:ascii="Times New Roman" w:eastAsia="Times New Roman" w:hAnsi="Times New Roman" w:cs="Times New Roman"/>
          <w:sz w:val="24"/>
          <w:szCs w:val="24"/>
          <w:lang w:val="x-none" w:eastAsia="x-none"/>
        </w:rPr>
        <w:t>, ее</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организационную структуру, запросы участников образовательного процесса;</w:t>
      </w:r>
    </w:p>
    <w:p w:rsidR="00655F30" w:rsidRPr="00655F30" w:rsidRDefault="00655F30" w:rsidP="007D5655">
      <w:pPr>
        <w:numPr>
          <w:ilvl w:val="0"/>
          <w:numId w:val="198"/>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предоставляют возможность взаимодействия с социальными</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партнерами, использования ресурсов социума, в том числе и сетевого</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взаимодействия.</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В соответствии с требованиями ФГОС ООО раздел основной образовательной программы МБОУ СОШ с.Майское, характеризующий систему условий, содержит:</w:t>
      </w:r>
    </w:p>
    <w:p w:rsidR="00655F30" w:rsidRPr="00655F30" w:rsidRDefault="00655F30" w:rsidP="007D5655">
      <w:pPr>
        <w:numPr>
          <w:ilvl w:val="0"/>
          <w:numId w:val="200"/>
        </w:numPr>
        <w:tabs>
          <w:tab w:val="left" w:pos="1134"/>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55F30" w:rsidRPr="00655F30" w:rsidRDefault="00655F30" w:rsidP="007D5655">
      <w:pPr>
        <w:numPr>
          <w:ilvl w:val="0"/>
          <w:numId w:val="200"/>
        </w:numPr>
        <w:tabs>
          <w:tab w:val="left" w:pos="1134"/>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обоснование необходимых изменений в имеющихся условиях в соответствии с целями и приоритетами ООП ООО образовательной организации;</w:t>
      </w:r>
    </w:p>
    <w:p w:rsidR="00655F30" w:rsidRPr="00655F30" w:rsidRDefault="00655F30" w:rsidP="007D5655">
      <w:pPr>
        <w:numPr>
          <w:ilvl w:val="0"/>
          <w:numId w:val="200"/>
        </w:numPr>
        <w:tabs>
          <w:tab w:val="left" w:pos="1134"/>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механизмы достижения целевых ориентиров в системе условий;</w:t>
      </w:r>
    </w:p>
    <w:p w:rsidR="00655F30" w:rsidRPr="00655F30" w:rsidRDefault="00655F30" w:rsidP="007D5655">
      <w:pPr>
        <w:numPr>
          <w:ilvl w:val="0"/>
          <w:numId w:val="200"/>
        </w:numPr>
        <w:tabs>
          <w:tab w:val="left" w:pos="1134"/>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сетевой график (дорожную карту) по формированию необходимой системы условий;</w:t>
      </w:r>
    </w:p>
    <w:p w:rsidR="00655F30" w:rsidRPr="00655F30" w:rsidRDefault="00655F30" w:rsidP="007D5655">
      <w:pPr>
        <w:numPr>
          <w:ilvl w:val="0"/>
          <w:numId w:val="200"/>
        </w:numPr>
        <w:tabs>
          <w:tab w:val="left" w:pos="1134"/>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систему оценки условий.</w:t>
      </w:r>
    </w:p>
    <w:p w:rsidR="00655F30" w:rsidRPr="00655F30" w:rsidRDefault="00655F30" w:rsidP="00655F30">
      <w:pPr>
        <w:spacing w:after="0" w:line="240" w:lineRule="auto"/>
        <w:ind w:firstLine="709"/>
        <w:contextualSpacing/>
        <w:jc w:val="both"/>
        <w:rPr>
          <w:rFonts w:ascii="Times New Roman" w:eastAsia="Times New Roman" w:hAnsi="Times New Roman" w:cs="Times New Roman"/>
          <w:sz w:val="24"/>
          <w:szCs w:val="24"/>
          <w:lang w:eastAsia="ru-RU"/>
        </w:rPr>
      </w:pPr>
      <w:r w:rsidRPr="00655F30">
        <w:rPr>
          <w:rFonts w:ascii="Times New Roman" w:eastAsia="Times New Roman" w:hAnsi="Times New Roman" w:cs="Times New Roman"/>
          <w:sz w:val="24"/>
          <w:szCs w:val="24"/>
          <w:lang w:eastAsia="ru-RU"/>
        </w:rPr>
        <w:t>Система условий реализации ООП базируется на результатах проведенной в ходе разработки программы комплексной аналитико-обо МБОУ СОШ с.Майское обобщающей и прогностической работы, включающей:</w:t>
      </w:r>
    </w:p>
    <w:p w:rsidR="00655F30" w:rsidRPr="00655F30" w:rsidRDefault="00655F30" w:rsidP="007D5655">
      <w:pPr>
        <w:numPr>
          <w:ilvl w:val="0"/>
          <w:numId w:val="19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 xml:space="preserve">анализ имеющихся в </w:t>
      </w:r>
      <w:r w:rsidRPr="00655F30">
        <w:rPr>
          <w:rFonts w:ascii="Times New Roman" w:eastAsia="Times New Roman" w:hAnsi="Times New Roman" w:cs="Times New Roman"/>
          <w:sz w:val="24"/>
          <w:szCs w:val="24"/>
          <w:lang w:eastAsia="x-none"/>
        </w:rPr>
        <w:t xml:space="preserve"> </w:t>
      </w:r>
      <w:r w:rsidRPr="00655F30">
        <w:rPr>
          <w:rFonts w:ascii="Times New Roman" w:eastAsia="Times New Roman" w:hAnsi="Times New Roman" w:cs="Times New Roman"/>
          <w:sz w:val="24"/>
          <w:szCs w:val="24"/>
          <w:lang w:val="x-none" w:eastAsia="x-none"/>
        </w:rPr>
        <w:t>М</w:t>
      </w:r>
      <w:r w:rsidRPr="00655F30">
        <w:rPr>
          <w:rFonts w:ascii="Times New Roman" w:eastAsia="Times New Roman" w:hAnsi="Times New Roman" w:cs="Times New Roman"/>
          <w:sz w:val="24"/>
          <w:szCs w:val="24"/>
          <w:lang w:eastAsia="x-none"/>
        </w:rPr>
        <w:t>Б</w:t>
      </w:r>
      <w:r w:rsidRPr="00655F30">
        <w:rPr>
          <w:rFonts w:ascii="Times New Roman" w:eastAsia="Times New Roman" w:hAnsi="Times New Roman" w:cs="Times New Roman"/>
          <w:sz w:val="24"/>
          <w:szCs w:val="24"/>
          <w:lang w:val="x-none" w:eastAsia="x-none"/>
        </w:rPr>
        <w:t xml:space="preserve">ОУ СОШ </w:t>
      </w:r>
      <w:r w:rsidRPr="00655F30">
        <w:rPr>
          <w:rFonts w:ascii="Times New Roman" w:eastAsia="Times New Roman" w:hAnsi="Times New Roman" w:cs="Times New Roman"/>
          <w:sz w:val="24"/>
          <w:szCs w:val="24"/>
          <w:lang w:eastAsia="x-none"/>
        </w:rPr>
        <w:t>с.Майское</w:t>
      </w:r>
      <w:r w:rsidRPr="00655F30">
        <w:rPr>
          <w:rFonts w:ascii="Times New Roman" w:eastAsia="Times New Roman" w:hAnsi="Times New Roman" w:cs="Times New Roman"/>
          <w:sz w:val="24"/>
          <w:szCs w:val="24"/>
          <w:lang w:val="x-none" w:eastAsia="x-none"/>
        </w:rPr>
        <w:t xml:space="preserve"> условий и ресурсов реализации основной образовательной программы основного общего образования;</w:t>
      </w:r>
    </w:p>
    <w:p w:rsidR="00655F30" w:rsidRPr="00655F30" w:rsidRDefault="00655F30" w:rsidP="007D5655">
      <w:pPr>
        <w:numPr>
          <w:ilvl w:val="0"/>
          <w:numId w:val="19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образовательного процесса;</w:t>
      </w:r>
    </w:p>
    <w:p w:rsidR="00655F30" w:rsidRPr="00655F30" w:rsidRDefault="00655F30" w:rsidP="007D5655">
      <w:pPr>
        <w:numPr>
          <w:ilvl w:val="0"/>
          <w:numId w:val="19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55F30" w:rsidRPr="00655F30" w:rsidRDefault="00655F30" w:rsidP="007D5655">
      <w:pPr>
        <w:numPr>
          <w:ilvl w:val="0"/>
          <w:numId w:val="19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55F30" w:rsidRPr="00655F30" w:rsidRDefault="00655F30" w:rsidP="007D5655">
      <w:pPr>
        <w:numPr>
          <w:ilvl w:val="0"/>
          <w:numId w:val="19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разработку сетевого графика (дорожной карты) создания необходимой системы условий;</w:t>
      </w:r>
    </w:p>
    <w:p w:rsidR="00655F30" w:rsidRPr="00655F30" w:rsidRDefault="00655F30" w:rsidP="007D5655">
      <w:pPr>
        <w:numPr>
          <w:ilvl w:val="0"/>
          <w:numId w:val="199"/>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655F30">
        <w:rPr>
          <w:rFonts w:ascii="Times New Roman" w:eastAsia="Times New Roman" w:hAnsi="Times New Roman" w:cs="Times New Roman"/>
          <w:sz w:val="24"/>
          <w:szCs w:val="24"/>
          <w:lang w:val="x-none" w:eastAsia="x-none"/>
        </w:rPr>
        <w:t>разработку механизмов мониторинга, оценки и коррекции реализации промежуточных этапов разработанного графика (дорожной карты).</w:t>
      </w:r>
    </w:p>
    <w:p w:rsidR="00655F30" w:rsidRPr="00655F30" w:rsidRDefault="00655F30" w:rsidP="00655F30">
      <w:pPr>
        <w:spacing w:after="0" w:line="240" w:lineRule="auto"/>
        <w:ind w:firstLine="709"/>
        <w:contextualSpacing/>
        <w:rPr>
          <w:rFonts w:ascii="Times New Roman" w:eastAsia="Calibri" w:hAnsi="Times New Roman" w:cs="Times New Roman"/>
          <w:b/>
          <w:bCs/>
          <w:sz w:val="20"/>
          <w:szCs w:val="20"/>
        </w:rPr>
      </w:pPr>
      <w:r w:rsidRPr="00655F30">
        <w:rPr>
          <w:rFonts w:ascii="Times New Roman" w:eastAsia="Calibri" w:hAnsi="Times New Roman" w:cs="Times New Roman"/>
          <w:b/>
          <w:bCs/>
          <w:sz w:val="20"/>
          <w:szCs w:val="20"/>
        </w:rPr>
        <w:br w:type="page"/>
      </w:r>
      <w:r w:rsidRPr="00655F30">
        <w:rPr>
          <w:rFonts w:ascii="Times New Roman" w:eastAsia="Calibri" w:hAnsi="Times New Roman" w:cs="Times New Roman"/>
          <w:b/>
          <w:bCs/>
          <w:sz w:val="20"/>
          <w:szCs w:val="20"/>
        </w:rPr>
        <w:lastRenderedPageBreak/>
        <w:t xml:space="preserve"> </w:t>
      </w: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0" w:line="240" w:lineRule="auto"/>
        <w:ind w:firstLine="993"/>
        <w:jc w:val="both"/>
        <w:rPr>
          <w:rFonts w:ascii="Times New Roman" w:eastAsia="Times New Roman" w:hAnsi="Times New Roman" w:cs="Times New Roman"/>
          <w:color w:val="000000"/>
          <w:sz w:val="24"/>
          <w:szCs w:val="24"/>
          <w:lang w:eastAsia="ru-RU"/>
        </w:rPr>
      </w:pPr>
    </w:p>
    <w:p w:rsidR="00655F30" w:rsidRPr="00655F30" w:rsidRDefault="00655F30" w:rsidP="00655F30">
      <w:pPr>
        <w:spacing w:after="120" w:line="240" w:lineRule="auto"/>
        <w:ind w:left="283"/>
        <w:jc w:val="center"/>
        <w:rPr>
          <w:rFonts w:ascii="Times New Roman" w:eastAsia="Times New Roman" w:hAnsi="Times New Roman" w:cs="Times New Roman"/>
          <w:b/>
          <w:lang w:val="x-none" w:eastAsia="x-none"/>
        </w:rPr>
      </w:pPr>
    </w:p>
    <w:p w:rsidR="00655F30" w:rsidRPr="00655F30" w:rsidRDefault="00655F30" w:rsidP="00655F30">
      <w:pPr>
        <w:spacing w:after="120" w:line="240" w:lineRule="auto"/>
        <w:ind w:left="283"/>
        <w:jc w:val="center"/>
        <w:rPr>
          <w:rFonts w:ascii="Times New Roman" w:eastAsia="Times New Roman" w:hAnsi="Times New Roman" w:cs="Times New Roman"/>
          <w:b/>
          <w:lang w:val="x-none" w:eastAsia="x-none"/>
        </w:rPr>
      </w:pPr>
    </w:p>
    <w:p w:rsidR="00655F30" w:rsidRPr="00655F30" w:rsidRDefault="00655F30" w:rsidP="00655F30">
      <w:pPr>
        <w:spacing w:after="0" w:line="240" w:lineRule="auto"/>
        <w:ind w:firstLine="993"/>
        <w:jc w:val="both"/>
        <w:rPr>
          <w:rFonts w:ascii="Times New Roman" w:eastAsia="Times New Roman" w:hAnsi="Times New Roman" w:cs="Times New Roman"/>
          <w:color w:val="FF0000"/>
          <w:lang w:val="x-none" w:eastAsia="x-none"/>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p w:rsidR="00655F30" w:rsidRPr="00655F30" w:rsidRDefault="00655F30" w:rsidP="00655F30">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p w:rsidR="00655F30" w:rsidRPr="00655F30" w:rsidRDefault="00655F30" w:rsidP="00655F30">
      <w:pPr>
        <w:spacing w:after="0" w:line="240" w:lineRule="auto"/>
        <w:jc w:val="center"/>
        <w:rPr>
          <w:rFonts w:ascii="Times New Roman" w:eastAsia="Times New Roman" w:hAnsi="Times New Roman" w:cs="Times New Roman"/>
          <w:b/>
          <w:sz w:val="18"/>
          <w:szCs w:val="18"/>
          <w:lang w:eastAsia="ru-RU"/>
        </w:rPr>
      </w:pPr>
      <w:r w:rsidRPr="00655F30">
        <w:rPr>
          <w:rFonts w:ascii="Times New Roman" w:eastAsia="Times New Roman" w:hAnsi="Times New Roman" w:cs="Times New Roman"/>
          <w:b/>
          <w:sz w:val="18"/>
          <w:szCs w:val="18"/>
          <w:lang w:eastAsia="ru-RU"/>
        </w:rPr>
        <w:t xml:space="preserve">                                                                       </w:t>
      </w: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rPr>
          <w:rFonts w:ascii="Times New Roman" w:eastAsia="Times New Roman" w:hAnsi="Times New Roman" w:cs="Times New Roman"/>
          <w:sz w:val="18"/>
          <w:szCs w:val="18"/>
          <w:lang w:eastAsia="ru-RU"/>
        </w:rPr>
      </w:pPr>
    </w:p>
    <w:p w:rsidR="00655F30" w:rsidRPr="00655F30" w:rsidRDefault="00655F30" w:rsidP="00655F30">
      <w:pPr>
        <w:spacing w:after="0" w:line="240" w:lineRule="auto"/>
        <w:jc w:val="center"/>
        <w:outlineLvl w:val="0"/>
        <w:rPr>
          <w:rFonts w:ascii="Times New Roman" w:eastAsia="Times New Roman" w:hAnsi="Times New Roman" w:cs="Times New Roman"/>
          <w:b/>
          <w:sz w:val="18"/>
          <w:szCs w:val="18"/>
          <w:lang w:eastAsia="ru-RU"/>
        </w:rPr>
      </w:pPr>
    </w:p>
    <w:p w:rsidR="00655F30" w:rsidRPr="00655F30" w:rsidRDefault="00655F30" w:rsidP="00655F30">
      <w:pPr>
        <w:spacing w:after="0" w:line="240" w:lineRule="auto"/>
        <w:jc w:val="center"/>
        <w:outlineLvl w:val="0"/>
        <w:rPr>
          <w:rFonts w:ascii="Times New Roman" w:eastAsia="Times New Roman" w:hAnsi="Times New Roman" w:cs="Times New Roman"/>
          <w:b/>
          <w:sz w:val="18"/>
          <w:szCs w:val="18"/>
          <w:lang w:eastAsia="ru-RU"/>
        </w:rPr>
      </w:pPr>
    </w:p>
    <w:p w:rsidR="00655F30" w:rsidRPr="00655F30" w:rsidRDefault="00655F30" w:rsidP="00655F30">
      <w:pPr>
        <w:spacing w:after="0" w:line="240" w:lineRule="auto"/>
        <w:jc w:val="center"/>
        <w:outlineLvl w:val="0"/>
        <w:rPr>
          <w:rFonts w:ascii="Times New Roman" w:eastAsia="Times New Roman" w:hAnsi="Times New Roman" w:cs="Times New Roman"/>
          <w:b/>
          <w:sz w:val="18"/>
          <w:szCs w:val="18"/>
          <w:lang w:eastAsia="ru-RU"/>
        </w:rPr>
      </w:pPr>
    </w:p>
    <w:p w:rsidR="00655F30" w:rsidRPr="00655F30" w:rsidRDefault="00655F30" w:rsidP="00655F30">
      <w:pPr>
        <w:spacing w:after="0" w:line="240" w:lineRule="auto"/>
        <w:rPr>
          <w:rFonts w:ascii="Times New Roman" w:eastAsia="Times New Roman" w:hAnsi="Times New Roman" w:cs="Times New Roman"/>
          <w:b/>
          <w:sz w:val="18"/>
          <w:szCs w:val="18"/>
          <w:lang w:eastAsia="ru-RU"/>
        </w:rPr>
      </w:pPr>
    </w:p>
    <w:p w:rsidR="00655F30" w:rsidRPr="00655F30" w:rsidRDefault="00655F30" w:rsidP="00655F30">
      <w:pPr>
        <w:spacing w:after="0" w:line="240" w:lineRule="auto"/>
        <w:rPr>
          <w:rFonts w:ascii="Times New Roman" w:eastAsia="Times New Roman" w:hAnsi="Times New Roman" w:cs="Times New Roman"/>
          <w:b/>
          <w:sz w:val="18"/>
          <w:szCs w:val="18"/>
          <w:lang w:eastAsia="ru-RU"/>
        </w:rPr>
      </w:pPr>
    </w:p>
    <w:p w:rsidR="00655F30" w:rsidRPr="00655F30" w:rsidRDefault="00655F30" w:rsidP="00655F30">
      <w:pPr>
        <w:spacing w:after="0" w:line="240" w:lineRule="auto"/>
        <w:rPr>
          <w:rFonts w:ascii="Times New Roman" w:eastAsia="Times New Roman" w:hAnsi="Times New Roman" w:cs="Times New Roman"/>
          <w:b/>
          <w:sz w:val="18"/>
          <w:szCs w:val="18"/>
          <w:lang w:eastAsia="ru-RU"/>
        </w:rPr>
      </w:pPr>
    </w:p>
    <w:p w:rsidR="00655F30" w:rsidRPr="00655F30" w:rsidRDefault="00655F30" w:rsidP="00655F30">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p>
    <w:p w:rsidR="00C945A4" w:rsidRDefault="00C945A4"/>
    <w:sectPr w:rsidR="00C945A4" w:rsidSect="00790763">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655" w:rsidRDefault="007D5655" w:rsidP="00655F30">
      <w:pPr>
        <w:spacing w:after="0" w:line="240" w:lineRule="auto"/>
      </w:pPr>
      <w:r>
        <w:separator/>
      </w:r>
    </w:p>
  </w:endnote>
  <w:endnote w:type="continuationSeparator" w:id="0">
    <w:p w:rsidR="007D5655" w:rsidRDefault="007D5655" w:rsidP="00655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655" w:rsidRDefault="007D5655" w:rsidP="00655F30">
      <w:pPr>
        <w:spacing w:after="0" w:line="240" w:lineRule="auto"/>
      </w:pPr>
      <w:r>
        <w:separator/>
      </w:r>
    </w:p>
  </w:footnote>
  <w:footnote w:type="continuationSeparator" w:id="0">
    <w:p w:rsidR="007D5655" w:rsidRDefault="007D5655" w:rsidP="00655F30">
      <w:pPr>
        <w:spacing w:after="0" w:line="240" w:lineRule="auto"/>
      </w:pPr>
      <w:r>
        <w:continuationSeparator/>
      </w:r>
    </w:p>
  </w:footnote>
  <w:footnote w:id="1">
    <w:p w:rsidR="00655F30" w:rsidRDefault="00655F30" w:rsidP="00655F30">
      <w:pPr>
        <w:pStyle w:val="ac"/>
      </w:pPr>
      <w:r>
        <w:rPr>
          <w:rStyle w:val="ae"/>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655F30" w:rsidRDefault="00655F30" w:rsidP="00655F30">
      <w:pPr>
        <w:pStyle w:val="ac"/>
      </w:pPr>
      <w:r>
        <w:rPr>
          <w:rStyle w:val="a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655F30" w:rsidRDefault="00655F30" w:rsidP="00655F30">
      <w:pPr>
        <w:pStyle w:val="ac"/>
      </w:pPr>
      <w:r>
        <w:rPr>
          <w:rStyle w:val="ae"/>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655F30" w:rsidRDefault="00655F30" w:rsidP="00655F30">
      <w:pPr>
        <w:pStyle w:val="ac"/>
      </w:pPr>
      <w:r>
        <w:rPr>
          <w:rStyle w:val="a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655F30" w:rsidRDefault="00655F30" w:rsidP="00655F30">
      <w:pPr>
        <w:pStyle w:val="ac"/>
      </w:pPr>
      <w:r>
        <w:rPr>
          <w:rStyle w:val="a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655F30" w:rsidRPr="00451AC4" w:rsidRDefault="00655F30" w:rsidP="00655F30">
      <w:pPr>
        <w:pStyle w:val="ac"/>
        <w:rPr>
          <w:sz w:val="22"/>
          <w:szCs w:val="22"/>
        </w:rPr>
      </w:pPr>
      <w:r w:rsidRPr="00451AC4">
        <w:rPr>
          <w:rStyle w:val="ae"/>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655F30" w:rsidRDefault="00655F30" w:rsidP="00655F30">
      <w:pPr>
        <w:pStyle w:val="ac"/>
      </w:pPr>
      <w:r>
        <w:rPr>
          <w:rStyle w:val="ae"/>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655F30" w:rsidRDefault="00655F30" w:rsidP="00655F30">
      <w:pPr>
        <w:pStyle w:val="ac"/>
      </w:pPr>
      <w:r>
        <w:rPr>
          <w:rStyle w:val="ae"/>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655F30" w:rsidRPr="0012121B" w:rsidRDefault="00655F30" w:rsidP="00655F30">
      <w:pPr>
        <w:pStyle w:val="a5"/>
        <w:spacing w:line="240" w:lineRule="auto"/>
        <w:ind w:firstLine="709"/>
        <w:rPr>
          <w:sz w:val="20"/>
          <w:szCs w:val="20"/>
          <w:lang w:eastAsia="ru-RU"/>
        </w:rPr>
      </w:pPr>
      <w:r>
        <w:rPr>
          <w:rStyle w:val="ae"/>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55F30" w:rsidRDefault="00655F30" w:rsidP="00655F30">
      <w:pPr>
        <w:pStyle w:val="ac"/>
      </w:pPr>
    </w:p>
  </w:footnote>
  <w:footnote w:id="10">
    <w:p w:rsidR="00655F30" w:rsidRPr="00B222AB" w:rsidRDefault="00655F30" w:rsidP="00655F30">
      <w:pPr>
        <w:pStyle w:val="ac"/>
        <w:jc w:val="both"/>
      </w:pPr>
      <w:r w:rsidRPr="00B222AB">
        <w:rPr>
          <w:rStyle w:val="ae"/>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655F30" w:rsidRPr="00275F4D" w:rsidRDefault="00655F30" w:rsidP="00655F30">
      <w:pPr>
        <w:jc w:val="both"/>
        <w:rPr>
          <w:sz w:val="20"/>
          <w:szCs w:val="20"/>
        </w:rPr>
      </w:pPr>
      <w:r w:rsidRPr="00275F4D">
        <w:rPr>
          <w:rStyle w:val="ae"/>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655F30" w:rsidRPr="00C7059D" w:rsidRDefault="00655F30" w:rsidP="00655F30">
      <w:pPr>
        <w:pStyle w:val="ac"/>
        <w:rPr>
          <w:sz w:val="22"/>
          <w:szCs w:val="22"/>
        </w:rPr>
      </w:pPr>
    </w:p>
  </w:footnote>
  <w:footnote w:id="12">
    <w:p w:rsidR="00655F30" w:rsidRDefault="00655F30" w:rsidP="00655F30">
      <w:pPr>
        <w:pStyle w:val="ac"/>
      </w:pPr>
      <w:r>
        <w:rPr>
          <w:rStyle w:val="ae"/>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655F30" w:rsidRPr="001665A0" w:rsidRDefault="00655F30" w:rsidP="00655F30">
      <w:pPr>
        <w:pStyle w:val="ac"/>
      </w:pPr>
      <w:r>
        <w:rPr>
          <w:rStyle w:val="ae"/>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335C63"/>
    <w:multiLevelType w:val="hybridMultilevel"/>
    <w:tmpl w:val="18E0C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195662"/>
    <w:multiLevelType w:val="hybridMultilevel"/>
    <w:tmpl w:val="79AE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32305C"/>
    <w:multiLevelType w:val="hybridMultilevel"/>
    <w:tmpl w:val="EA0A4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2">
    <w:nsid w:val="496D306C"/>
    <w:multiLevelType w:val="hybridMultilevel"/>
    <w:tmpl w:val="1C7C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C082124"/>
    <w:multiLevelType w:val="hybridMultilevel"/>
    <w:tmpl w:val="2D2EB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39E1F5B"/>
    <w:multiLevelType w:val="hybridMultilevel"/>
    <w:tmpl w:val="40FC5F3C"/>
    <w:lvl w:ilvl="0" w:tplc="04190001">
      <w:start w:val="1"/>
      <w:numFmt w:val="bullet"/>
      <w:lvlText w:val=""/>
      <w:lvlJc w:val="left"/>
      <w:pPr>
        <w:ind w:left="106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6F66FCA"/>
    <w:multiLevelType w:val="hybridMultilevel"/>
    <w:tmpl w:val="C512F094"/>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4F436ED"/>
    <w:multiLevelType w:val="hybridMultilevel"/>
    <w:tmpl w:val="B7DC0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A4C2D62"/>
    <w:multiLevelType w:val="hybridMultilevel"/>
    <w:tmpl w:val="E5185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75">
    <w:nsid w:val="6EA618CD"/>
    <w:multiLevelType w:val="hybridMultilevel"/>
    <w:tmpl w:val="5022A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1482F70"/>
    <w:multiLevelType w:val="hybridMultilevel"/>
    <w:tmpl w:val="481004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8AF1A31"/>
    <w:multiLevelType w:val="hybridMultilevel"/>
    <w:tmpl w:val="ABD81E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793525B0"/>
    <w:multiLevelType w:val="hybridMultilevel"/>
    <w:tmpl w:val="723E1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2"/>
  </w:num>
  <w:num w:numId="2">
    <w:abstractNumId w:val="162"/>
  </w:num>
  <w:num w:numId="3">
    <w:abstractNumId w:val="111"/>
  </w:num>
  <w:num w:numId="4">
    <w:abstractNumId w:val="147"/>
  </w:num>
  <w:num w:numId="5">
    <w:abstractNumId w:val="168"/>
  </w:num>
  <w:num w:numId="6">
    <w:abstractNumId w:val="36"/>
  </w:num>
  <w:num w:numId="7">
    <w:abstractNumId w:val="167"/>
  </w:num>
  <w:num w:numId="8">
    <w:abstractNumId w:val="3"/>
  </w:num>
  <w:num w:numId="9">
    <w:abstractNumId w:val="32"/>
  </w:num>
  <w:num w:numId="10">
    <w:abstractNumId w:val="41"/>
  </w:num>
  <w:num w:numId="11">
    <w:abstractNumId w:val="139"/>
  </w:num>
  <w:num w:numId="12">
    <w:abstractNumId w:val="53"/>
  </w:num>
  <w:num w:numId="13">
    <w:abstractNumId w:val="82"/>
  </w:num>
  <w:num w:numId="14">
    <w:abstractNumId w:val="39"/>
  </w:num>
  <w:num w:numId="15">
    <w:abstractNumId w:val="42"/>
  </w:num>
  <w:num w:numId="16">
    <w:abstractNumId w:val="137"/>
  </w:num>
  <w:num w:numId="17">
    <w:abstractNumId w:val="61"/>
  </w:num>
  <w:num w:numId="18">
    <w:abstractNumId w:val="73"/>
  </w:num>
  <w:num w:numId="19">
    <w:abstractNumId w:val="198"/>
  </w:num>
  <w:num w:numId="20">
    <w:abstractNumId w:val="94"/>
  </w:num>
  <w:num w:numId="21">
    <w:abstractNumId w:val="169"/>
  </w:num>
  <w:num w:numId="22">
    <w:abstractNumId w:val="68"/>
  </w:num>
  <w:num w:numId="23">
    <w:abstractNumId w:val="155"/>
  </w:num>
  <w:num w:numId="24">
    <w:abstractNumId w:val="121"/>
  </w:num>
  <w:num w:numId="25">
    <w:abstractNumId w:val="97"/>
  </w:num>
  <w:num w:numId="26">
    <w:abstractNumId w:val="17"/>
  </w:num>
  <w:num w:numId="27">
    <w:abstractNumId w:val="183"/>
  </w:num>
  <w:num w:numId="28">
    <w:abstractNumId w:val="7"/>
  </w:num>
  <w:num w:numId="29">
    <w:abstractNumId w:val="161"/>
  </w:num>
  <w:num w:numId="30">
    <w:abstractNumId w:val="170"/>
  </w:num>
  <w:num w:numId="31">
    <w:abstractNumId w:val="186"/>
  </w:num>
  <w:num w:numId="32">
    <w:abstractNumId w:val="148"/>
  </w:num>
  <w:num w:numId="33">
    <w:abstractNumId w:val="136"/>
  </w:num>
  <w:num w:numId="34">
    <w:abstractNumId w:val="18"/>
  </w:num>
  <w:num w:numId="35">
    <w:abstractNumId w:val="188"/>
  </w:num>
  <w:num w:numId="36">
    <w:abstractNumId w:val="196"/>
  </w:num>
  <w:num w:numId="37">
    <w:abstractNumId w:val="150"/>
  </w:num>
  <w:num w:numId="38">
    <w:abstractNumId w:val="125"/>
  </w:num>
  <w:num w:numId="39">
    <w:abstractNumId w:val="119"/>
  </w:num>
  <w:num w:numId="40">
    <w:abstractNumId w:val="156"/>
  </w:num>
  <w:num w:numId="41">
    <w:abstractNumId w:val="72"/>
  </w:num>
  <w:num w:numId="42">
    <w:abstractNumId w:val="192"/>
  </w:num>
  <w:num w:numId="43">
    <w:abstractNumId w:val="182"/>
  </w:num>
  <w:num w:numId="44">
    <w:abstractNumId w:val="165"/>
  </w:num>
  <w:num w:numId="45">
    <w:abstractNumId w:val="4"/>
  </w:num>
  <w:num w:numId="46">
    <w:abstractNumId w:val="79"/>
  </w:num>
  <w:num w:numId="47">
    <w:abstractNumId w:val="99"/>
  </w:num>
  <w:num w:numId="48">
    <w:abstractNumId w:val="28"/>
  </w:num>
  <w:num w:numId="49">
    <w:abstractNumId w:val="116"/>
  </w:num>
  <w:num w:numId="50">
    <w:abstractNumId w:val="143"/>
  </w:num>
  <w:num w:numId="51">
    <w:abstractNumId w:val="91"/>
  </w:num>
  <w:num w:numId="52">
    <w:abstractNumId w:val="38"/>
  </w:num>
  <w:num w:numId="53">
    <w:abstractNumId w:val="45"/>
  </w:num>
  <w:num w:numId="54">
    <w:abstractNumId w:val="25"/>
  </w:num>
  <w:num w:numId="55">
    <w:abstractNumId w:val="185"/>
  </w:num>
  <w:num w:numId="56">
    <w:abstractNumId w:val="104"/>
  </w:num>
  <w:num w:numId="57">
    <w:abstractNumId w:val="87"/>
    <w:lvlOverride w:ilvl="0">
      <w:startOverride w:val="1"/>
    </w:lvlOverride>
  </w:num>
  <w:num w:numId="58">
    <w:abstractNumId w:val="164"/>
  </w:num>
  <w:num w:numId="59">
    <w:abstractNumId w:val="145"/>
  </w:num>
  <w:num w:numId="60">
    <w:abstractNumId w:val="109"/>
  </w:num>
  <w:num w:numId="61">
    <w:abstractNumId w:val="117"/>
  </w:num>
  <w:num w:numId="62">
    <w:abstractNumId w:val="180"/>
  </w:num>
  <w:num w:numId="63">
    <w:abstractNumId w:val="81"/>
  </w:num>
  <w:num w:numId="64">
    <w:abstractNumId w:val="59"/>
  </w:num>
  <w:num w:numId="65">
    <w:abstractNumId w:val="113"/>
  </w:num>
  <w:num w:numId="66">
    <w:abstractNumId w:val="83"/>
  </w:num>
  <w:num w:numId="67">
    <w:abstractNumId w:val="62"/>
  </w:num>
  <w:num w:numId="68">
    <w:abstractNumId w:val="55"/>
  </w:num>
  <w:num w:numId="69">
    <w:abstractNumId w:val="26"/>
  </w:num>
  <w:num w:numId="70">
    <w:abstractNumId w:val="151"/>
  </w:num>
  <w:num w:numId="71">
    <w:abstractNumId w:val="181"/>
  </w:num>
  <w:num w:numId="72">
    <w:abstractNumId w:val="14"/>
  </w:num>
  <w:num w:numId="73">
    <w:abstractNumId w:val="107"/>
  </w:num>
  <w:num w:numId="74">
    <w:abstractNumId w:val="157"/>
  </w:num>
  <w:num w:numId="75">
    <w:abstractNumId w:val="70"/>
  </w:num>
  <w:num w:numId="76">
    <w:abstractNumId w:val="86"/>
  </w:num>
  <w:num w:numId="77">
    <w:abstractNumId w:val="114"/>
  </w:num>
  <w:num w:numId="78">
    <w:abstractNumId w:val="197"/>
  </w:num>
  <w:num w:numId="79">
    <w:abstractNumId w:val="57"/>
  </w:num>
  <w:num w:numId="80">
    <w:abstractNumId w:val="131"/>
  </w:num>
  <w:num w:numId="81">
    <w:abstractNumId w:val="195"/>
  </w:num>
  <w:num w:numId="82">
    <w:abstractNumId w:val="76"/>
  </w:num>
  <w:num w:numId="83">
    <w:abstractNumId w:val="90"/>
  </w:num>
  <w:num w:numId="84">
    <w:abstractNumId w:val="13"/>
  </w:num>
  <w:num w:numId="85">
    <w:abstractNumId w:val="60"/>
  </w:num>
  <w:num w:numId="86">
    <w:abstractNumId w:val="102"/>
  </w:num>
  <w:num w:numId="87">
    <w:abstractNumId w:val="92"/>
  </w:num>
  <w:num w:numId="88">
    <w:abstractNumId w:val="16"/>
  </w:num>
  <w:num w:numId="89">
    <w:abstractNumId w:val="105"/>
  </w:num>
  <w:num w:numId="90">
    <w:abstractNumId w:val="127"/>
  </w:num>
  <w:num w:numId="91">
    <w:abstractNumId w:val="37"/>
  </w:num>
  <w:num w:numId="92">
    <w:abstractNumId w:val="93"/>
  </w:num>
  <w:num w:numId="93">
    <w:abstractNumId w:val="179"/>
  </w:num>
  <w:num w:numId="94">
    <w:abstractNumId w:val="178"/>
  </w:num>
  <w:num w:numId="95">
    <w:abstractNumId w:val="146"/>
  </w:num>
  <w:num w:numId="96">
    <w:abstractNumId w:val="108"/>
  </w:num>
  <w:num w:numId="97">
    <w:abstractNumId w:val="80"/>
  </w:num>
  <w:num w:numId="98">
    <w:abstractNumId w:val="126"/>
  </w:num>
  <w:num w:numId="99">
    <w:abstractNumId w:val="48"/>
  </w:num>
  <w:num w:numId="100">
    <w:abstractNumId w:val="124"/>
  </w:num>
  <w:num w:numId="101">
    <w:abstractNumId w:val="64"/>
  </w:num>
  <w:num w:numId="102">
    <w:abstractNumId w:val="133"/>
  </w:num>
  <w:num w:numId="103">
    <w:abstractNumId w:val="160"/>
  </w:num>
  <w:num w:numId="104">
    <w:abstractNumId w:val="75"/>
  </w:num>
  <w:num w:numId="105">
    <w:abstractNumId w:val="100"/>
  </w:num>
  <w:num w:numId="106">
    <w:abstractNumId w:val="103"/>
  </w:num>
  <w:num w:numId="107">
    <w:abstractNumId w:val="27"/>
  </w:num>
  <w:num w:numId="108">
    <w:abstractNumId w:val="95"/>
  </w:num>
  <w:num w:numId="109">
    <w:abstractNumId w:val="141"/>
  </w:num>
  <w:num w:numId="110">
    <w:abstractNumId w:val="84"/>
  </w:num>
  <w:num w:numId="111">
    <w:abstractNumId w:val="47"/>
  </w:num>
  <w:num w:numId="112">
    <w:abstractNumId w:val="66"/>
  </w:num>
  <w:num w:numId="113">
    <w:abstractNumId w:val="118"/>
  </w:num>
  <w:num w:numId="114">
    <w:abstractNumId w:val="85"/>
  </w:num>
  <w:num w:numId="115">
    <w:abstractNumId w:val="30"/>
  </w:num>
  <w:num w:numId="116">
    <w:abstractNumId w:val="190"/>
  </w:num>
  <w:num w:numId="117">
    <w:abstractNumId w:val="194"/>
  </w:num>
  <w:num w:numId="118">
    <w:abstractNumId w:val="134"/>
  </w:num>
  <w:num w:numId="119">
    <w:abstractNumId w:val="106"/>
  </w:num>
  <w:num w:numId="120">
    <w:abstractNumId w:val="71"/>
  </w:num>
  <w:num w:numId="121">
    <w:abstractNumId w:val="10"/>
  </w:num>
  <w:num w:numId="122">
    <w:abstractNumId w:val="96"/>
  </w:num>
  <w:num w:numId="123">
    <w:abstractNumId w:val="128"/>
  </w:num>
  <w:num w:numId="124">
    <w:abstractNumId w:val="159"/>
  </w:num>
  <w:num w:numId="125">
    <w:abstractNumId w:val="149"/>
  </w:num>
  <w:num w:numId="126">
    <w:abstractNumId w:val="9"/>
  </w:num>
  <w:num w:numId="127">
    <w:abstractNumId w:val="144"/>
  </w:num>
  <w:num w:numId="128">
    <w:abstractNumId w:val="172"/>
  </w:num>
  <w:num w:numId="129">
    <w:abstractNumId w:val="115"/>
  </w:num>
  <w:num w:numId="130">
    <w:abstractNumId w:val="43"/>
  </w:num>
  <w:num w:numId="131">
    <w:abstractNumId w:val="40"/>
  </w:num>
  <w:num w:numId="132">
    <w:abstractNumId w:val="174"/>
  </w:num>
  <w:num w:numId="133">
    <w:abstractNumId w:val="101"/>
  </w:num>
  <w:num w:numId="134">
    <w:abstractNumId w:val="175"/>
  </w:num>
  <w:num w:numId="135">
    <w:abstractNumId w:val="20"/>
  </w:num>
  <w:num w:numId="136">
    <w:abstractNumId w:val="15"/>
  </w:num>
  <w:num w:numId="137">
    <w:abstractNumId w:val="44"/>
  </w:num>
  <w:num w:numId="138">
    <w:abstractNumId w:val="34"/>
  </w:num>
  <w:num w:numId="139">
    <w:abstractNumId w:val="193"/>
  </w:num>
  <w:num w:numId="140">
    <w:abstractNumId w:val="49"/>
  </w:num>
  <w:num w:numId="141">
    <w:abstractNumId w:val="35"/>
  </w:num>
  <w:num w:numId="142">
    <w:abstractNumId w:val="176"/>
  </w:num>
  <w:num w:numId="143">
    <w:abstractNumId w:val="89"/>
  </w:num>
  <w:num w:numId="144">
    <w:abstractNumId w:val="191"/>
  </w:num>
  <w:num w:numId="145">
    <w:abstractNumId w:val="56"/>
  </w:num>
  <w:num w:numId="146">
    <w:abstractNumId w:val="158"/>
  </w:num>
  <w:num w:numId="147">
    <w:abstractNumId w:val="123"/>
  </w:num>
  <w:num w:numId="148">
    <w:abstractNumId w:val="120"/>
  </w:num>
  <w:num w:numId="149">
    <w:abstractNumId w:val="112"/>
  </w:num>
  <w:num w:numId="150">
    <w:abstractNumId w:val="189"/>
  </w:num>
  <w:num w:numId="151">
    <w:abstractNumId w:val="12"/>
  </w:num>
  <w:num w:numId="152">
    <w:abstractNumId w:val="22"/>
  </w:num>
  <w:num w:numId="153">
    <w:abstractNumId w:val="33"/>
  </w:num>
  <w:num w:numId="154">
    <w:abstractNumId w:val="31"/>
  </w:num>
  <w:num w:numId="155">
    <w:abstractNumId w:val="142"/>
  </w:num>
  <w:num w:numId="156">
    <w:abstractNumId w:val="46"/>
  </w:num>
  <w:num w:numId="157">
    <w:abstractNumId w:val="135"/>
  </w:num>
  <w:num w:numId="158">
    <w:abstractNumId w:val="52"/>
  </w:num>
  <w:num w:numId="159">
    <w:abstractNumId w:val="6"/>
  </w:num>
  <w:num w:numId="160">
    <w:abstractNumId w:val="21"/>
  </w:num>
  <w:num w:numId="161">
    <w:abstractNumId w:val="88"/>
  </w:num>
  <w:num w:numId="162">
    <w:abstractNumId w:val="140"/>
  </w:num>
  <w:num w:numId="163">
    <w:abstractNumId w:val="54"/>
  </w:num>
  <w:num w:numId="164">
    <w:abstractNumId w:val="50"/>
  </w:num>
  <w:num w:numId="165">
    <w:abstractNumId w:val="110"/>
  </w:num>
  <w:num w:numId="166">
    <w:abstractNumId w:val="0"/>
  </w:num>
  <w:num w:numId="167">
    <w:abstractNumId w:val="138"/>
  </w:num>
  <w:num w:numId="168">
    <w:abstractNumId w:val="129"/>
  </w:num>
  <w:num w:numId="169">
    <w:abstractNumId w:val="58"/>
  </w:num>
  <w:num w:numId="170">
    <w:abstractNumId w:val="171"/>
  </w:num>
  <w:num w:numId="171">
    <w:abstractNumId w:val="122"/>
  </w:num>
  <w:num w:numId="172">
    <w:abstractNumId w:val="69"/>
  </w:num>
  <w:num w:numId="173">
    <w:abstractNumId w:val="166"/>
  </w:num>
  <w:num w:numId="174">
    <w:abstractNumId w:val="63"/>
  </w:num>
  <w:num w:numId="175">
    <w:abstractNumId w:val="153"/>
  </w:num>
  <w:num w:numId="176">
    <w:abstractNumId w:val="29"/>
  </w:num>
  <w:num w:numId="177">
    <w:abstractNumId w:val="65"/>
  </w:num>
  <w:num w:numId="178">
    <w:abstractNumId w:val="51"/>
  </w:num>
  <w:num w:numId="179">
    <w:abstractNumId w:val="24"/>
  </w:num>
  <w:num w:numId="180">
    <w:abstractNumId w:val="5"/>
  </w:num>
  <w:num w:numId="181">
    <w:abstractNumId w:val="173"/>
  </w:num>
  <w:num w:numId="182">
    <w:abstractNumId w:val="177"/>
  </w:num>
  <w:num w:numId="183">
    <w:abstractNumId w:val="152"/>
  </w:num>
  <w:num w:numId="184">
    <w:abstractNumId w:val="67"/>
  </w:num>
  <w:num w:numId="185">
    <w:abstractNumId w:val="77"/>
  </w:num>
  <w:num w:numId="186">
    <w:abstractNumId w:val="74"/>
  </w:num>
  <w:num w:numId="187">
    <w:abstractNumId w:val="11"/>
  </w:num>
  <w:num w:numId="188">
    <w:abstractNumId w:val="98"/>
  </w:num>
  <w:num w:numId="189">
    <w:abstractNumId w:val="23"/>
  </w:num>
  <w:num w:numId="190">
    <w:abstractNumId w:val="78"/>
  </w:num>
  <w:num w:numId="191">
    <w:abstractNumId w:val="1"/>
  </w:num>
  <w:num w:numId="192">
    <w:abstractNumId w:val="163"/>
  </w:num>
  <w:num w:numId="193">
    <w:abstractNumId w:val="8"/>
  </w:num>
  <w:num w:numId="194">
    <w:abstractNumId w:val="154"/>
  </w:num>
  <w:num w:numId="195">
    <w:abstractNumId w:val="2"/>
  </w:num>
  <w:num w:numId="196">
    <w:abstractNumId w:val="19"/>
  </w:num>
  <w:num w:numId="197">
    <w:abstractNumId w:val="199"/>
  </w:num>
  <w:num w:numId="198">
    <w:abstractNumId w:val="130"/>
  </w:num>
  <w:num w:numId="199">
    <w:abstractNumId w:val="187"/>
  </w:num>
  <w:num w:numId="200">
    <w:abstractNumId w:val="184"/>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5F7"/>
    <w:rsid w:val="0012029E"/>
    <w:rsid w:val="001275F7"/>
    <w:rsid w:val="002B23FC"/>
    <w:rsid w:val="00655F30"/>
    <w:rsid w:val="007D5655"/>
    <w:rsid w:val="00C94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qFormat/>
    <w:rsid w:val="00655F30"/>
    <w:pPr>
      <w:keepNext/>
      <w:spacing w:before="240" w:after="60" w:line="240" w:lineRule="auto"/>
      <w:outlineLvl w:val="0"/>
    </w:pPr>
    <w:rPr>
      <w:rFonts w:ascii="Arial" w:eastAsia="Times New Roman" w:hAnsi="Arial" w:cs="Times New Roman"/>
      <w:b/>
      <w:bCs/>
      <w:kern w:val="32"/>
      <w:sz w:val="32"/>
      <w:szCs w:val="32"/>
      <w:lang w:val="de-DE" w:eastAsia="x-none"/>
    </w:rPr>
  </w:style>
  <w:style w:type="paragraph" w:styleId="2">
    <w:name w:val="heading 2"/>
    <w:basedOn w:val="a0"/>
    <w:next w:val="a0"/>
    <w:link w:val="20"/>
    <w:qFormat/>
    <w:rsid w:val="00655F30"/>
    <w:pPr>
      <w:keepNext/>
      <w:keepLines/>
      <w:spacing w:before="200" w:after="0" w:line="240" w:lineRule="auto"/>
      <w:ind w:left="1080" w:hanging="720"/>
      <w:outlineLvl w:val="1"/>
    </w:pPr>
    <w:rPr>
      <w:rFonts w:ascii="Cambria" w:eastAsia="Calibri" w:hAnsi="Cambria" w:cs="Times New Roman"/>
      <w:b/>
      <w:bCs/>
      <w:sz w:val="26"/>
      <w:szCs w:val="26"/>
      <w:lang w:val="x-none" w:eastAsia="x-none"/>
    </w:rPr>
  </w:style>
  <w:style w:type="paragraph" w:styleId="3">
    <w:name w:val="heading 3"/>
    <w:aliases w:val="Обычный 2"/>
    <w:basedOn w:val="a0"/>
    <w:next w:val="a0"/>
    <w:link w:val="30"/>
    <w:qFormat/>
    <w:rsid w:val="00655F30"/>
    <w:pPr>
      <w:keepNext/>
      <w:keepLines/>
      <w:spacing w:before="200" w:after="0" w:line="240" w:lineRule="auto"/>
      <w:ind w:left="1134" w:hanging="720"/>
      <w:outlineLvl w:val="2"/>
    </w:pPr>
    <w:rPr>
      <w:rFonts w:ascii="Cambria" w:eastAsia="Calibri" w:hAnsi="Cambria" w:cs="Times New Roman"/>
      <w:b/>
      <w:bCs/>
      <w:sz w:val="24"/>
      <w:szCs w:val="24"/>
      <w:lang w:val="x-none" w:eastAsia="x-none"/>
    </w:rPr>
  </w:style>
  <w:style w:type="paragraph" w:styleId="4">
    <w:name w:val="heading 4"/>
    <w:basedOn w:val="a0"/>
    <w:next w:val="a0"/>
    <w:link w:val="40"/>
    <w:uiPriority w:val="9"/>
    <w:qFormat/>
    <w:rsid w:val="00655F30"/>
    <w:pPr>
      <w:keepNext/>
      <w:keepLines/>
      <w:spacing w:before="200" w:after="0" w:line="240" w:lineRule="auto"/>
      <w:ind w:left="2127" w:hanging="22"/>
      <w:outlineLvl w:val="3"/>
    </w:pPr>
    <w:rPr>
      <w:rFonts w:ascii="Cambria" w:eastAsia="Calibri" w:hAnsi="Cambria" w:cs="Times New Roman"/>
      <w:b/>
      <w:bCs/>
      <w:i/>
      <w:iCs/>
      <w:sz w:val="24"/>
      <w:szCs w:val="24"/>
      <w:lang w:val="x-none" w:eastAsia="x-none"/>
    </w:rPr>
  </w:style>
  <w:style w:type="paragraph" w:styleId="5">
    <w:name w:val="heading 5"/>
    <w:basedOn w:val="a0"/>
    <w:next w:val="a0"/>
    <w:link w:val="50"/>
    <w:uiPriority w:val="9"/>
    <w:unhideWhenUsed/>
    <w:qFormat/>
    <w:rsid w:val="00655F3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0"/>
    <w:next w:val="a0"/>
    <w:link w:val="60"/>
    <w:uiPriority w:val="9"/>
    <w:unhideWhenUsed/>
    <w:qFormat/>
    <w:rsid w:val="00655F30"/>
    <w:pPr>
      <w:keepNext/>
      <w:keepLines/>
      <w:spacing w:before="200" w:after="0" w:line="276" w:lineRule="auto"/>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9"/>
    <w:unhideWhenUsed/>
    <w:qFormat/>
    <w:rsid w:val="00655F30"/>
    <w:pPr>
      <w:keepNext/>
      <w:keepLines/>
      <w:spacing w:before="200" w:after="0" w:line="276" w:lineRule="auto"/>
      <w:outlineLvl w:val="6"/>
    </w:pPr>
    <w:rPr>
      <w:rFonts w:ascii="Cambria" w:eastAsia="Times New Roman" w:hAnsi="Cambria" w:cs="Times New Roman"/>
      <w:i/>
      <w:iCs/>
      <w:color w:val="404040"/>
      <w:sz w:val="20"/>
      <w:szCs w:val="20"/>
      <w:lang w:val="x-none" w:eastAsia="x-none"/>
    </w:rPr>
  </w:style>
  <w:style w:type="paragraph" w:styleId="8">
    <w:name w:val="heading 8"/>
    <w:basedOn w:val="a0"/>
    <w:next w:val="a0"/>
    <w:link w:val="80"/>
    <w:uiPriority w:val="9"/>
    <w:unhideWhenUsed/>
    <w:qFormat/>
    <w:rsid w:val="00655F30"/>
    <w:pPr>
      <w:keepNext/>
      <w:keepLines/>
      <w:spacing w:before="40" w:after="0" w:line="276" w:lineRule="auto"/>
      <w:outlineLvl w:val="7"/>
    </w:pPr>
    <w:rPr>
      <w:rFonts w:ascii="Cambria" w:eastAsia="Times New Roman" w:hAnsi="Cambria" w:cs="Times New Roman"/>
      <w:color w:val="272727"/>
      <w:sz w:val="21"/>
      <w:szCs w:val="21"/>
      <w:lang w:val="x-none" w:eastAsia="x-none"/>
    </w:rPr>
  </w:style>
  <w:style w:type="paragraph" w:styleId="9">
    <w:name w:val="heading 9"/>
    <w:basedOn w:val="a0"/>
    <w:next w:val="a0"/>
    <w:link w:val="90"/>
    <w:uiPriority w:val="9"/>
    <w:unhideWhenUsed/>
    <w:qFormat/>
    <w:rsid w:val="00655F30"/>
    <w:pPr>
      <w:keepNext/>
      <w:keepLines/>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655F30"/>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rsid w:val="00655F30"/>
    <w:rPr>
      <w:rFonts w:ascii="Cambria" w:eastAsia="Calibri" w:hAnsi="Cambria" w:cs="Times New Roman"/>
      <w:b/>
      <w:bCs/>
      <w:sz w:val="26"/>
      <w:szCs w:val="26"/>
      <w:lang w:val="x-none" w:eastAsia="x-none"/>
    </w:rPr>
  </w:style>
  <w:style w:type="character" w:customStyle="1" w:styleId="30">
    <w:name w:val="Заголовок 3 Знак"/>
    <w:aliases w:val="Обычный 2 Знак"/>
    <w:basedOn w:val="a1"/>
    <w:link w:val="3"/>
    <w:rsid w:val="00655F30"/>
    <w:rPr>
      <w:rFonts w:ascii="Cambria" w:eastAsia="Calibri" w:hAnsi="Cambria" w:cs="Times New Roman"/>
      <w:b/>
      <w:bCs/>
      <w:sz w:val="24"/>
      <w:szCs w:val="24"/>
      <w:lang w:val="x-none" w:eastAsia="x-none"/>
    </w:rPr>
  </w:style>
  <w:style w:type="character" w:customStyle="1" w:styleId="40">
    <w:name w:val="Заголовок 4 Знак"/>
    <w:basedOn w:val="a1"/>
    <w:link w:val="4"/>
    <w:uiPriority w:val="9"/>
    <w:rsid w:val="00655F30"/>
    <w:rPr>
      <w:rFonts w:ascii="Cambria" w:eastAsia="Calibri" w:hAnsi="Cambria" w:cs="Times New Roman"/>
      <w:b/>
      <w:bCs/>
      <w:i/>
      <w:iCs/>
      <w:sz w:val="24"/>
      <w:szCs w:val="24"/>
      <w:lang w:val="x-none" w:eastAsia="x-none"/>
    </w:rPr>
  </w:style>
  <w:style w:type="character" w:customStyle="1" w:styleId="50">
    <w:name w:val="Заголовок 5 Знак"/>
    <w:basedOn w:val="a1"/>
    <w:link w:val="5"/>
    <w:uiPriority w:val="9"/>
    <w:rsid w:val="00655F30"/>
    <w:rPr>
      <w:rFonts w:ascii="Cambria" w:eastAsia="Times New Roman" w:hAnsi="Cambria" w:cs="Times New Roman"/>
      <w:color w:val="243F60"/>
      <w:sz w:val="20"/>
      <w:szCs w:val="20"/>
      <w:lang w:val="x-none" w:eastAsia="x-none"/>
    </w:rPr>
  </w:style>
  <w:style w:type="character" w:customStyle="1" w:styleId="60">
    <w:name w:val="Заголовок 6 Знак"/>
    <w:basedOn w:val="a1"/>
    <w:link w:val="6"/>
    <w:uiPriority w:val="9"/>
    <w:rsid w:val="00655F30"/>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9"/>
    <w:rsid w:val="00655F30"/>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1"/>
    <w:link w:val="8"/>
    <w:uiPriority w:val="9"/>
    <w:rsid w:val="00655F30"/>
    <w:rPr>
      <w:rFonts w:ascii="Cambria" w:eastAsia="Times New Roman" w:hAnsi="Cambria" w:cs="Times New Roman"/>
      <w:color w:val="272727"/>
      <w:sz w:val="21"/>
      <w:szCs w:val="21"/>
      <w:lang w:val="x-none" w:eastAsia="x-none"/>
    </w:rPr>
  </w:style>
  <w:style w:type="character" w:customStyle="1" w:styleId="90">
    <w:name w:val="Заголовок 9 Знак"/>
    <w:basedOn w:val="a1"/>
    <w:link w:val="9"/>
    <w:uiPriority w:val="9"/>
    <w:rsid w:val="00655F30"/>
    <w:rPr>
      <w:rFonts w:ascii="Cambria" w:eastAsia="Times New Roman" w:hAnsi="Cambria" w:cs="Times New Roman"/>
      <w:i/>
      <w:iCs/>
      <w:color w:val="404040"/>
      <w:sz w:val="20"/>
      <w:szCs w:val="20"/>
      <w:lang w:val="x-none" w:eastAsia="x-none"/>
    </w:rPr>
  </w:style>
  <w:style w:type="numbering" w:customStyle="1" w:styleId="12">
    <w:name w:val="Нет списка1"/>
    <w:next w:val="a3"/>
    <w:uiPriority w:val="99"/>
    <w:semiHidden/>
    <w:rsid w:val="00655F30"/>
  </w:style>
  <w:style w:type="paragraph" w:customStyle="1" w:styleId="Default">
    <w:name w:val="Default"/>
    <w:uiPriority w:val="99"/>
    <w:rsid w:val="00655F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
    <w:name w:val="Заголовок 1 Знак1"/>
    <w:link w:val="1"/>
    <w:rsid w:val="00655F30"/>
    <w:rPr>
      <w:rFonts w:ascii="Arial" w:eastAsia="Times New Roman" w:hAnsi="Arial" w:cs="Times New Roman"/>
      <w:b/>
      <w:bCs/>
      <w:kern w:val="32"/>
      <w:sz w:val="32"/>
      <w:szCs w:val="32"/>
      <w:lang w:val="de-DE" w:eastAsia="x-none"/>
    </w:rPr>
  </w:style>
  <w:style w:type="paragraph" w:customStyle="1" w:styleId="a4">
    <w:name w:val="Новый"/>
    <w:basedOn w:val="a0"/>
    <w:rsid w:val="00655F30"/>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5">
    <w:name w:val="А_основной"/>
    <w:basedOn w:val="a0"/>
    <w:link w:val="a6"/>
    <w:uiPriority w:val="99"/>
    <w:qFormat/>
    <w:rsid w:val="00655F30"/>
    <w:pPr>
      <w:spacing w:after="0" w:line="360" w:lineRule="auto"/>
      <w:ind w:firstLine="454"/>
      <w:jc w:val="both"/>
    </w:pPr>
    <w:rPr>
      <w:rFonts w:ascii="Times New Roman" w:eastAsia="Calibri" w:hAnsi="Times New Roman" w:cs="Times New Roman"/>
      <w:sz w:val="28"/>
      <w:szCs w:val="28"/>
      <w:lang w:val="x-none"/>
    </w:rPr>
  </w:style>
  <w:style w:type="character" w:customStyle="1" w:styleId="a6">
    <w:name w:val="А_основной Знак"/>
    <w:link w:val="a5"/>
    <w:uiPriority w:val="99"/>
    <w:rsid w:val="00655F30"/>
    <w:rPr>
      <w:rFonts w:ascii="Times New Roman" w:eastAsia="Calibri" w:hAnsi="Times New Roman" w:cs="Times New Roman"/>
      <w:sz w:val="28"/>
      <w:szCs w:val="28"/>
      <w:lang w:val="x-none"/>
    </w:rPr>
  </w:style>
  <w:style w:type="paragraph" w:styleId="a7">
    <w:name w:val="footer"/>
    <w:basedOn w:val="a0"/>
    <w:link w:val="a8"/>
    <w:uiPriority w:val="99"/>
    <w:rsid w:val="00655F3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1"/>
    <w:link w:val="a7"/>
    <w:uiPriority w:val="99"/>
    <w:rsid w:val="00655F30"/>
    <w:rPr>
      <w:rFonts w:ascii="Times New Roman" w:eastAsia="Times New Roman" w:hAnsi="Times New Roman" w:cs="Times New Roman"/>
      <w:sz w:val="24"/>
      <w:szCs w:val="24"/>
      <w:lang w:val="x-none" w:eastAsia="x-none"/>
    </w:rPr>
  </w:style>
  <w:style w:type="character" w:styleId="a9">
    <w:name w:val="page number"/>
    <w:basedOn w:val="a1"/>
    <w:uiPriority w:val="99"/>
    <w:rsid w:val="00655F30"/>
  </w:style>
  <w:style w:type="paragraph" w:styleId="aa">
    <w:name w:val="header"/>
    <w:basedOn w:val="a0"/>
    <w:link w:val="ab"/>
    <w:rsid w:val="00655F3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b">
    <w:name w:val="Верхний колонтитул Знак"/>
    <w:basedOn w:val="a1"/>
    <w:link w:val="aa"/>
    <w:rsid w:val="00655F30"/>
    <w:rPr>
      <w:rFonts w:ascii="Times New Roman" w:eastAsia="Times New Roman" w:hAnsi="Times New Roman" w:cs="Times New Roman"/>
      <w:sz w:val="24"/>
      <w:szCs w:val="24"/>
      <w:lang w:val="x-none" w:eastAsia="x-none"/>
    </w:rPr>
  </w:style>
  <w:style w:type="paragraph" w:styleId="ac">
    <w:name w:val="footnote text"/>
    <w:aliases w:val="Знак6,F1"/>
    <w:basedOn w:val="a0"/>
    <w:link w:val="ad"/>
    <w:uiPriority w:val="99"/>
    <w:rsid w:val="00655F30"/>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Знак6 Знак,F1 Знак"/>
    <w:basedOn w:val="a1"/>
    <w:link w:val="ac"/>
    <w:uiPriority w:val="99"/>
    <w:rsid w:val="00655F30"/>
    <w:rPr>
      <w:rFonts w:ascii="Times New Roman" w:eastAsia="Times New Roman" w:hAnsi="Times New Roman" w:cs="Times New Roman"/>
      <w:sz w:val="20"/>
      <w:szCs w:val="20"/>
      <w:lang w:eastAsia="ru-RU"/>
    </w:rPr>
  </w:style>
  <w:style w:type="character" w:styleId="ae">
    <w:name w:val="footnote reference"/>
    <w:uiPriority w:val="99"/>
    <w:rsid w:val="00655F30"/>
    <w:rPr>
      <w:vertAlign w:val="superscript"/>
    </w:rPr>
  </w:style>
  <w:style w:type="character" w:customStyle="1" w:styleId="38">
    <w:name w:val="Заголовок №3 + Не полужирный8"/>
    <w:rsid w:val="00655F30"/>
    <w:rPr>
      <w:rFonts w:ascii="Times New Roman" w:hAnsi="Times New Roman" w:cs="Times New Roman"/>
      <w:b/>
      <w:bCs/>
      <w:spacing w:val="0"/>
      <w:sz w:val="22"/>
      <w:szCs w:val="22"/>
      <w:lang w:bidi="ar-SA"/>
    </w:rPr>
  </w:style>
  <w:style w:type="character" w:customStyle="1" w:styleId="37">
    <w:name w:val="Заголовок №3 + Не полужирный7"/>
    <w:rsid w:val="00655F30"/>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655F30"/>
    <w:rPr>
      <w:rFonts w:ascii="Times New Roman" w:hAnsi="Times New Roman" w:cs="Times New Roman"/>
      <w:b/>
      <w:bCs/>
      <w:i/>
      <w:iCs/>
      <w:spacing w:val="0"/>
      <w:sz w:val="22"/>
      <w:szCs w:val="22"/>
      <w:lang w:bidi="ar-SA"/>
    </w:rPr>
  </w:style>
  <w:style w:type="character" w:customStyle="1" w:styleId="55">
    <w:name w:val="Основной текст + Курсив55"/>
    <w:rsid w:val="00655F30"/>
    <w:rPr>
      <w:rFonts w:ascii="Times New Roman" w:hAnsi="Times New Roman" w:cs="Times New Roman"/>
      <w:i/>
      <w:iCs/>
      <w:spacing w:val="0"/>
      <w:sz w:val="22"/>
      <w:szCs w:val="22"/>
      <w:lang w:bidi="ar-SA"/>
    </w:rPr>
  </w:style>
  <w:style w:type="character" w:customStyle="1" w:styleId="120">
    <w:name w:val="Основной текст (12) + Курсив"/>
    <w:rsid w:val="00655F30"/>
    <w:rPr>
      <w:rFonts w:ascii="Times New Roman" w:hAnsi="Times New Roman" w:cs="Times New Roman"/>
      <w:i/>
      <w:iCs/>
      <w:spacing w:val="0"/>
      <w:sz w:val="19"/>
      <w:szCs w:val="19"/>
      <w:lang w:bidi="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0"/>
    <w:uiPriority w:val="99"/>
    <w:rsid w:val="00655F30"/>
    <w:rPr>
      <w:shd w:val="clear" w:color="auto" w:fill="FFFFFF"/>
    </w:rPr>
  </w:style>
  <w:style w:type="paragraph" w:styleId="a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rsid w:val="00655F30"/>
    <w:pPr>
      <w:shd w:val="clear" w:color="auto" w:fill="FFFFFF"/>
      <w:spacing w:after="120" w:line="211" w:lineRule="exact"/>
      <w:jc w:val="right"/>
    </w:pPr>
  </w:style>
  <w:style w:type="character" w:customStyle="1" w:styleId="13">
    <w:name w:val="Основной текст Знак1"/>
    <w:basedOn w:val="a1"/>
    <w:uiPriority w:val="99"/>
    <w:rsid w:val="00655F30"/>
  </w:style>
  <w:style w:type="character" w:customStyle="1" w:styleId="35">
    <w:name w:val="Основной текст + Полужирный35"/>
    <w:rsid w:val="00655F30"/>
    <w:rPr>
      <w:rFonts w:ascii="Times New Roman" w:hAnsi="Times New Roman" w:cs="Times New Roman"/>
      <w:b/>
      <w:bCs/>
      <w:spacing w:val="0"/>
      <w:sz w:val="22"/>
      <w:szCs w:val="22"/>
      <w:shd w:val="clear" w:color="auto" w:fill="FFFFFF"/>
    </w:rPr>
  </w:style>
  <w:style w:type="character" w:customStyle="1" w:styleId="34">
    <w:name w:val="Основной текст + Полужирный34"/>
    <w:rsid w:val="00655F30"/>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655F30"/>
    <w:rPr>
      <w:rFonts w:ascii="Times New Roman" w:hAnsi="Times New Roman" w:cs="Times New Roman"/>
      <w:i/>
      <w:iCs/>
      <w:noProof/>
      <w:spacing w:val="0"/>
      <w:sz w:val="22"/>
      <w:szCs w:val="22"/>
      <w:shd w:val="clear" w:color="auto" w:fill="FFFFFF"/>
    </w:rPr>
  </w:style>
  <w:style w:type="character" w:customStyle="1" w:styleId="33">
    <w:name w:val="Основной текст + Полужирный33"/>
    <w:aliases w:val="Курсив24"/>
    <w:rsid w:val="00655F30"/>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655F30"/>
    <w:rPr>
      <w:rFonts w:ascii="Times New Roman" w:hAnsi="Times New Roman" w:cs="Times New Roman"/>
      <w:i/>
      <w:iCs/>
      <w:spacing w:val="0"/>
      <w:sz w:val="22"/>
      <w:szCs w:val="22"/>
      <w:shd w:val="clear" w:color="auto" w:fill="FFFFFF"/>
    </w:rPr>
  </w:style>
  <w:style w:type="character" w:customStyle="1" w:styleId="31">
    <w:name w:val="Основной текст + Полужирный31"/>
    <w:rsid w:val="00655F30"/>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655F30"/>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655F30"/>
    <w:rPr>
      <w:b/>
      <w:bCs/>
      <w:i/>
      <w:iCs/>
      <w:sz w:val="22"/>
      <w:szCs w:val="22"/>
      <w:lang w:bidi="ar-SA"/>
    </w:rPr>
  </w:style>
  <w:style w:type="character" w:customStyle="1" w:styleId="14">
    <w:name w:val="Основной текст (14)_"/>
    <w:link w:val="141"/>
    <w:rsid w:val="00655F30"/>
    <w:rPr>
      <w:i/>
      <w:iCs/>
      <w:shd w:val="clear" w:color="auto" w:fill="FFFFFF"/>
    </w:rPr>
  </w:style>
  <w:style w:type="paragraph" w:customStyle="1" w:styleId="141">
    <w:name w:val="Основной текст (14)1"/>
    <w:basedOn w:val="a0"/>
    <w:link w:val="14"/>
    <w:rsid w:val="00655F30"/>
    <w:pPr>
      <w:shd w:val="clear" w:color="auto" w:fill="FFFFFF"/>
      <w:spacing w:after="0" w:line="211" w:lineRule="exact"/>
      <w:ind w:firstLine="400"/>
      <w:jc w:val="both"/>
    </w:pPr>
    <w:rPr>
      <w:i/>
      <w:iCs/>
    </w:rPr>
  </w:style>
  <w:style w:type="character" w:customStyle="1" w:styleId="22">
    <w:name w:val="Заголовок №2 (2)"/>
    <w:rsid w:val="00655F30"/>
    <w:rPr>
      <w:rFonts w:ascii="Times New Roman" w:hAnsi="Times New Roman" w:cs="Times New Roman"/>
      <w:b/>
      <w:bCs/>
      <w:noProof/>
      <w:spacing w:val="0"/>
      <w:sz w:val="25"/>
      <w:szCs w:val="25"/>
      <w:lang w:bidi="ar-SA"/>
    </w:rPr>
  </w:style>
  <w:style w:type="character" w:customStyle="1" w:styleId="27">
    <w:name w:val="Основной текст + Полужирный27"/>
    <w:rsid w:val="00655F30"/>
    <w:rPr>
      <w:rFonts w:ascii="Times New Roman" w:hAnsi="Times New Roman" w:cs="Times New Roman"/>
      <w:b/>
      <w:bCs/>
      <w:spacing w:val="0"/>
      <w:sz w:val="22"/>
      <w:szCs w:val="22"/>
      <w:shd w:val="clear" w:color="auto" w:fill="FFFFFF"/>
    </w:rPr>
  </w:style>
  <w:style w:type="character" w:customStyle="1" w:styleId="26">
    <w:name w:val="Основной текст + Полужирный26"/>
    <w:aliases w:val="Курсив21"/>
    <w:rsid w:val="00655F30"/>
    <w:rPr>
      <w:rFonts w:ascii="Times New Roman" w:hAnsi="Times New Roman" w:cs="Times New Roman"/>
      <w:b/>
      <w:bCs/>
      <w:i/>
      <w:iCs/>
      <w:spacing w:val="0"/>
      <w:sz w:val="22"/>
      <w:szCs w:val="22"/>
      <w:shd w:val="clear" w:color="auto" w:fill="FFFFFF"/>
    </w:rPr>
  </w:style>
  <w:style w:type="character" w:customStyle="1" w:styleId="25">
    <w:name w:val="Основной текст + Полужирный25"/>
    <w:aliases w:val="Курсив20"/>
    <w:rsid w:val="00655F30"/>
    <w:rPr>
      <w:rFonts w:ascii="Times New Roman" w:hAnsi="Times New Roman" w:cs="Times New Roman"/>
      <w:b/>
      <w:bCs/>
      <w:i/>
      <w:iCs/>
      <w:noProof/>
      <w:spacing w:val="0"/>
      <w:sz w:val="22"/>
      <w:szCs w:val="22"/>
      <w:shd w:val="clear" w:color="auto" w:fill="FFFFFF"/>
    </w:rPr>
  </w:style>
  <w:style w:type="character" w:customStyle="1" w:styleId="24">
    <w:name w:val="Основной текст + Полужирный24"/>
    <w:aliases w:val="Курсив19"/>
    <w:rsid w:val="00655F30"/>
    <w:rPr>
      <w:rFonts w:ascii="Times New Roman" w:hAnsi="Times New Roman" w:cs="Times New Roman"/>
      <w:b/>
      <w:bCs/>
      <w:i/>
      <w:iCs/>
      <w:spacing w:val="0"/>
      <w:sz w:val="22"/>
      <w:szCs w:val="22"/>
      <w:shd w:val="clear" w:color="auto" w:fill="FFFFFF"/>
    </w:rPr>
  </w:style>
  <w:style w:type="character" w:customStyle="1" w:styleId="51">
    <w:name w:val="Основной текст + Курсив51"/>
    <w:rsid w:val="00655F30"/>
    <w:rPr>
      <w:rFonts w:ascii="Times New Roman" w:hAnsi="Times New Roman" w:cs="Times New Roman"/>
      <w:i/>
      <w:iCs/>
      <w:spacing w:val="0"/>
      <w:sz w:val="22"/>
      <w:szCs w:val="22"/>
      <w:shd w:val="clear" w:color="auto" w:fill="FFFFFF"/>
    </w:rPr>
  </w:style>
  <w:style w:type="character" w:customStyle="1" w:styleId="500">
    <w:name w:val="Основной текст + Курсив50"/>
    <w:rsid w:val="00655F30"/>
    <w:rPr>
      <w:rFonts w:ascii="Times New Roman" w:hAnsi="Times New Roman" w:cs="Times New Roman"/>
      <w:i/>
      <w:iCs/>
      <w:noProof/>
      <w:spacing w:val="0"/>
      <w:sz w:val="22"/>
      <w:szCs w:val="22"/>
      <w:shd w:val="clear" w:color="auto" w:fill="FFFFFF"/>
    </w:rPr>
  </w:style>
  <w:style w:type="character" w:customStyle="1" w:styleId="23">
    <w:name w:val="Основной текст + Полужирный23"/>
    <w:aliases w:val="Курсив18"/>
    <w:rsid w:val="00655F30"/>
    <w:rPr>
      <w:rFonts w:ascii="Times New Roman" w:hAnsi="Times New Roman" w:cs="Times New Roman"/>
      <w:b/>
      <w:bCs/>
      <w:i/>
      <w:iCs/>
      <w:noProof/>
      <w:spacing w:val="0"/>
      <w:sz w:val="22"/>
      <w:szCs w:val="22"/>
      <w:shd w:val="clear" w:color="auto" w:fill="FFFFFF"/>
    </w:rPr>
  </w:style>
  <w:style w:type="character" w:customStyle="1" w:styleId="48">
    <w:name w:val="Основной текст + Курсив48"/>
    <w:rsid w:val="00655F30"/>
    <w:rPr>
      <w:rFonts w:ascii="Times New Roman" w:hAnsi="Times New Roman" w:cs="Times New Roman"/>
      <w:i/>
      <w:iCs/>
      <w:spacing w:val="0"/>
      <w:sz w:val="22"/>
      <w:szCs w:val="22"/>
      <w:shd w:val="clear" w:color="auto" w:fill="FFFFFF"/>
    </w:rPr>
  </w:style>
  <w:style w:type="character" w:customStyle="1" w:styleId="47">
    <w:name w:val="Основной текст + Курсив47"/>
    <w:rsid w:val="00655F30"/>
    <w:rPr>
      <w:rFonts w:ascii="Times New Roman" w:hAnsi="Times New Roman" w:cs="Times New Roman"/>
      <w:i/>
      <w:iCs/>
      <w:noProof/>
      <w:spacing w:val="0"/>
      <w:sz w:val="22"/>
      <w:szCs w:val="22"/>
      <w:shd w:val="clear" w:color="auto" w:fill="FFFFFF"/>
    </w:rPr>
  </w:style>
  <w:style w:type="character" w:customStyle="1" w:styleId="220">
    <w:name w:val="Основной текст + Полужирный22"/>
    <w:rsid w:val="00655F30"/>
    <w:rPr>
      <w:rFonts w:ascii="Times New Roman" w:hAnsi="Times New Roman" w:cs="Times New Roman"/>
      <w:b/>
      <w:bCs/>
      <w:spacing w:val="0"/>
      <w:sz w:val="22"/>
      <w:szCs w:val="22"/>
      <w:shd w:val="clear" w:color="auto" w:fill="FFFFFF"/>
    </w:rPr>
  </w:style>
  <w:style w:type="character" w:customStyle="1" w:styleId="21">
    <w:name w:val="Основной текст + Полужирный21"/>
    <w:rsid w:val="00655F30"/>
    <w:rPr>
      <w:rFonts w:ascii="Times New Roman" w:hAnsi="Times New Roman" w:cs="Times New Roman"/>
      <w:b/>
      <w:bCs/>
      <w:noProof/>
      <w:spacing w:val="0"/>
      <w:sz w:val="22"/>
      <w:szCs w:val="22"/>
      <w:shd w:val="clear" w:color="auto" w:fill="FFFFFF"/>
    </w:rPr>
  </w:style>
  <w:style w:type="character" w:customStyle="1" w:styleId="323">
    <w:name w:val="Заголовок №3 (2) + Не полужирный3"/>
    <w:aliases w:val="Не курсив15"/>
    <w:rsid w:val="00655F30"/>
    <w:rPr>
      <w:rFonts w:ascii="Times New Roman" w:hAnsi="Times New Roman" w:cs="Times New Roman"/>
      <w:b/>
      <w:bCs/>
      <w:i/>
      <w:iCs/>
      <w:spacing w:val="0"/>
      <w:sz w:val="22"/>
      <w:szCs w:val="22"/>
      <w:lang w:bidi="ar-SA"/>
    </w:rPr>
  </w:style>
  <w:style w:type="character" w:customStyle="1" w:styleId="32">
    <w:name w:val="Заголовок №3 (2)"/>
    <w:rsid w:val="00655F30"/>
    <w:rPr>
      <w:rFonts w:ascii="Times New Roman" w:hAnsi="Times New Roman" w:cs="Times New Roman"/>
      <w:b/>
      <w:bCs/>
      <w:i/>
      <w:iCs/>
      <w:noProof/>
      <w:spacing w:val="0"/>
      <w:sz w:val="22"/>
      <w:szCs w:val="22"/>
      <w:lang w:bidi="ar-SA"/>
    </w:rPr>
  </w:style>
  <w:style w:type="character" w:customStyle="1" w:styleId="1265">
    <w:name w:val="Основной текст (12)65"/>
    <w:rsid w:val="00655F30"/>
    <w:rPr>
      <w:rFonts w:ascii="Times New Roman" w:hAnsi="Times New Roman" w:cs="Times New Roman"/>
      <w:noProof/>
      <w:spacing w:val="0"/>
      <w:sz w:val="19"/>
      <w:szCs w:val="19"/>
      <w:lang w:bidi="ar-SA"/>
    </w:rPr>
  </w:style>
  <w:style w:type="character" w:customStyle="1" w:styleId="45">
    <w:name w:val="Основной текст + Курсив45"/>
    <w:rsid w:val="00655F30"/>
    <w:rPr>
      <w:rFonts w:ascii="Times New Roman" w:hAnsi="Times New Roman" w:cs="Times New Roman"/>
      <w:i/>
      <w:iCs/>
      <w:spacing w:val="0"/>
      <w:sz w:val="22"/>
      <w:szCs w:val="22"/>
      <w:shd w:val="clear" w:color="auto" w:fill="FFFFFF"/>
    </w:rPr>
  </w:style>
  <w:style w:type="character" w:customStyle="1" w:styleId="44">
    <w:name w:val="Основной текст + Курсив44"/>
    <w:rsid w:val="00655F30"/>
    <w:rPr>
      <w:rFonts w:ascii="Times New Roman" w:hAnsi="Times New Roman" w:cs="Times New Roman"/>
      <w:i/>
      <w:iCs/>
      <w:noProof/>
      <w:spacing w:val="0"/>
      <w:sz w:val="22"/>
      <w:szCs w:val="22"/>
      <w:shd w:val="clear" w:color="auto" w:fill="FFFFFF"/>
    </w:rPr>
  </w:style>
  <w:style w:type="character" w:customStyle="1" w:styleId="200">
    <w:name w:val="Основной текст + Полужирный20"/>
    <w:rsid w:val="00655F30"/>
    <w:rPr>
      <w:rFonts w:ascii="Times New Roman" w:hAnsi="Times New Roman" w:cs="Times New Roman"/>
      <w:b/>
      <w:bCs/>
      <w:spacing w:val="0"/>
      <w:sz w:val="22"/>
      <w:szCs w:val="22"/>
      <w:shd w:val="clear" w:color="auto" w:fill="FFFFFF"/>
    </w:rPr>
  </w:style>
  <w:style w:type="character" w:customStyle="1" w:styleId="19">
    <w:name w:val="Основной текст + Полужирный19"/>
    <w:rsid w:val="00655F30"/>
    <w:rPr>
      <w:rFonts w:ascii="Times New Roman" w:hAnsi="Times New Roman" w:cs="Times New Roman"/>
      <w:b/>
      <w:bCs/>
      <w:noProof/>
      <w:spacing w:val="0"/>
      <w:sz w:val="22"/>
      <w:szCs w:val="22"/>
      <w:shd w:val="clear" w:color="auto" w:fill="FFFFFF"/>
    </w:rPr>
  </w:style>
  <w:style w:type="character" w:customStyle="1" w:styleId="1413">
    <w:name w:val="Основной текст (14) + Не курсив13"/>
    <w:rsid w:val="00655F30"/>
    <w:rPr>
      <w:rFonts w:ascii="Times New Roman" w:hAnsi="Times New Roman" w:cs="Times New Roman"/>
      <w:i/>
      <w:iCs/>
      <w:spacing w:val="0"/>
      <w:sz w:val="22"/>
      <w:szCs w:val="22"/>
      <w:shd w:val="clear" w:color="auto" w:fill="FFFFFF"/>
    </w:rPr>
  </w:style>
  <w:style w:type="character" w:customStyle="1" w:styleId="1411">
    <w:name w:val="Основной текст (14) + Не курсив11"/>
    <w:rsid w:val="00655F30"/>
    <w:rPr>
      <w:rFonts w:ascii="Times New Roman" w:hAnsi="Times New Roman" w:cs="Times New Roman"/>
      <w:i/>
      <w:iCs/>
      <w:spacing w:val="0"/>
      <w:sz w:val="22"/>
      <w:szCs w:val="22"/>
      <w:shd w:val="clear" w:color="auto" w:fill="FFFFFF"/>
    </w:rPr>
  </w:style>
  <w:style w:type="character" w:customStyle="1" w:styleId="43">
    <w:name w:val="Основной текст + Курсив43"/>
    <w:rsid w:val="00655F30"/>
    <w:rPr>
      <w:rFonts w:ascii="Times New Roman" w:hAnsi="Times New Roman" w:cs="Times New Roman"/>
      <w:i/>
      <w:iCs/>
      <w:spacing w:val="0"/>
      <w:sz w:val="22"/>
      <w:szCs w:val="22"/>
      <w:shd w:val="clear" w:color="auto" w:fill="FFFFFF"/>
    </w:rPr>
  </w:style>
  <w:style w:type="character" w:customStyle="1" w:styleId="42">
    <w:name w:val="Основной текст + Курсив42"/>
    <w:rsid w:val="00655F30"/>
    <w:rPr>
      <w:rFonts w:ascii="Times New Roman" w:hAnsi="Times New Roman" w:cs="Times New Roman"/>
      <w:i/>
      <w:iCs/>
      <w:noProof/>
      <w:spacing w:val="0"/>
      <w:sz w:val="22"/>
      <w:szCs w:val="22"/>
      <w:shd w:val="clear" w:color="auto" w:fill="FFFFFF"/>
    </w:rPr>
  </w:style>
  <w:style w:type="character" w:customStyle="1" w:styleId="18">
    <w:name w:val="Основной текст + Полужирный18"/>
    <w:aliases w:val="Курсив17"/>
    <w:rsid w:val="00655F30"/>
    <w:rPr>
      <w:rFonts w:ascii="Times New Roman" w:hAnsi="Times New Roman" w:cs="Times New Roman"/>
      <w:b/>
      <w:bCs/>
      <w:i/>
      <w:iCs/>
      <w:spacing w:val="0"/>
      <w:sz w:val="22"/>
      <w:szCs w:val="22"/>
      <w:shd w:val="clear" w:color="auto" w:fill="FFFFFF"/>
    </w:rPr>
  </w:style>
  <w:style w:type="character" w:customStyle="1" w:styleId="17">
    <w:name w:val="Основной текст + Полужирный17"/>
    <w:aliases w:val="Курсив16"/>
    <w:rsid w:val="00655F30"/>
    <w:rPr>
      <w:rFonts w:ascii="Times New Roman" w:hAnsi="Times New Roman" w:cs="Times New Roman"/>
      <w:b/>
      <w:bCs/>
      <w:i/>
      <w:iCs/>
      <w:noProof/>
      <w:spacing w:val="0"/>
      <w:sz w:val="22"/>
      <w:szCs w:val="22"/>
      <w:shd w:val="clear" w:color="auto" w:fill="FFFFFF"/>
    </w:rPr>
  </w:style>
  <w:style w:type="character" w:customStyle="1" w:styleId="16">
    <w:name w:val="Основной текст + Полужирный16"/>
    <w:rsid w:val="00655F30"/>
    <w:rPr>
      <w:rFonts w:ascii="Times New Roman" w:hAnsi="Times New Roman" w:cs="Times New Roman"/>
      <w:b/>
      <w:bCs/>
      <w:spacing w:val="0"/>
      <w:shd w:val="clear" w:color="auto" w:fill="FFFFFF"/>
    </w:rPr>
  </w:style>
  <w:style w:type="character" w:customStyle="1" w:styleId="170">
    <w:name w:val="Основной текст (17)_"/>
    <w:link w:val="171"/>
    <w:locked/>
    <w:rsid w:val="00655F30"/>
    <w:rPr>
      <w:b/>
      <w:bCs/>
      <w:shd w:val="clear" w:color="auto" w:fill="FFFFFF"/>
    </w:rPr>
  </w:style>
  <w:style w:type="paragraph" w:customStyle="1" w:styleId="171">
    <w:name w:val="Основной текст (17)1"/>
    <w:basedOn w:val="a0"/>
    <w:link w:val="170"/>
    <w:rsid w:val="00655F30"/>
    <w:pPr>
      <w:shd w:val="clear" w:color="auto" w:fill="FFFFFF"/>
      <w:spacing w:after="60" w:line="211" w:lineRule="exact"/>
      <w:ind w:firstLine="400"/>
      <w:jc w:val="both"/>
    </w:pPr>
    <w:rPr>
      <w:b/>
      <w:bCs/>
      <w:shd w:val="clear" w:color="auto" w:fill="FFFFFF"/>
    </w:rPr>
  </w:style>
  <w:style w:type="character" w:customStyle="1" w:styleId="172">
    <w:name w:val="Основной текст (17) + Не полужирный"/>
    <w:basedOn w:val="170"/>
    <w:rsid w:val="00655F30"/>
    <w:rPr>
      <w:b/>
      <w:bCs/>
      <w:shd w:val="clear" w:color="auto" w:fill="FFFFFF"/>
    </w:rPr>
  </w:style>
  <w:style w:type="character" w:customStyle="1" w:styleId="350">
    <w:name w:val="Заголовок №3 + Не полужирный5"/>
    <w:rsid w:val="00655F30"/>
    <w:rPr>
      <w:rFonts w:ascii="Times New Roman" w:hAnsi="Times New Roman" w:cs="Times New Roman"/>
      <w:b/>
      <w:bCs/>
      <w:spacing w:val="0"/>
      <w:sz w:val="22"/>
      <w:szCs w:val="22"/>
      <w:lang w:bidi="ar-SA"/>
    </w:rPr>
  </w:style>
  <w:style w:type="character" w:customStyle="1" w:styleId="39">
    <w:name w:val="Заголовок №3_"/>
    <w:link w:val="310"/>
    <w:locked/>
    <w:rsid w:val="00655F30"/>
    <w:rPr>
      <w:b/>
      <w:bCs/>
      <w:shd w:val="clear" w:color="auto" w:fill="FFFFFF"/>
    </w:rPr>
  </w:style>
  <w:style w:type="paragraph" w:customStyle="1" w:styleId="310">
    <w:name w:val="Заголовок №31"/>
    <w:basedOn w:val="a0"/>
    <w:link w:val="39"/>
    <w:rsid w:val="00655F30"/>
    <w:pPr>
      <w:shd w:val="clear" w:color="auto" w:fill="FFFFFF"/>
      <w:spacing w:after="0" w:line="211" w:lineRule="exact"/>
      <w:jc w:val="both"/>
      <w:outlineLvl w:val="2"/>
    </w:pPr>
    <w:rPr>
      <w:b/>
      <w:bCs/>
      <w:shd w:val="clear" w:color="auto" w:fill="FFFFFF"/>
    </w:rPr>
  </w:style>
  <w:style w:type="character" w:customStyle="1" w:styleId="af1">
    <w:name w:val="Основной текст + Курсив"/>
    <w:rsid w:val="00655F30"/>
    <w:rPr>
      <w:rFonts w:ascii="Times New Roman" w:hAnsi="Times New Roman" w:cs="Times New Roman"/>
      <w:i/>
      <w:iCs/>
      <w:spacing w:val="0"/>
      <w:sz w:val="22"/>
      <w:szCs w:val="22"/>
      <w:shd w:val="clear" w:color="auto" w:fill="FFFFFF"/>
    </w:rPr>
  </w:style>
  <w:style w:type="character" w:customStyle="1" w:styleId="140">
    <w:name w:val="Основной текст (14) + Не курсив"/>
    <w:rsid w:val="00655F30"/>
    <w:rPr>
      <w:rFonts w:cs="Times New Roman"/>
      <w:i/>
      <w:iCs/>
      <w:sz w:val="22"/>
      <w:szCs w:val="22"/>
      <w:shd w:val="clear" w:color="auto" w:fill="FFFFFF"/>
      <w:lang w:bidi="ar-SA"/>
    </w:rPr>
  </w:style>
  <w:style w:type="character" w:customStyle="1" w:styleId="1268">
    <w:name w:val="Основной текст (12)68"/>
    <w:rsid w:val="00655F30"/>
    <w:rPr>
      <w:rFonts w:ascii="Times New Roman" w:hAnsi="Times New Roman" w:cs="Times New Roman"/>
      <w:spacing w:val="0"/>
      <w:sz w:val="19"/>
      <w:szCs w:val="19"/>
      <w:u w:val="single"/>
      <w:lang w:bidi="ar-SA"/>
    </w:rPr>
  </w:style>
  <w:style w:type="character" w:customStyle="1" w:styleId="360">
    <w:name w:val="Заголовок №36"/>
    <w:rsid w:val="00655F30"/>
    <w:rPr>
      <w:rFonts w:ascii="Times New Roman" w:hAnsi="Times New Roman" w:cs="Times New Roman"/>
      <w:b/>
      <w:bCs/>
      <w:spacing w:val="0"/>
      <w:sz w:val="22"/>
      <w:szCs w:val="22"/>
      <w:shd w:val="clear" w:color="auto" w:fill="FFFFFF"/>
      <w:lang w:bidi="ar-SA"/>
    </w:rPr>
  </w:style>
  <w:style w:type="character" w:customStyle="1" w:styleId="15">
    <w:name w:val="Основной текст + Полужирный15"/>
    <w:rsid w:val="00655F30"/>
    <w:rPr>
      <w:rFonts w:ascii="Times New Roman" w:hAnsi="Times New Roman" w:cs="Times New Roman"/>
      <w:b/>
      <w:bCs/>
      <w:spacing w:val="0"/>
      <w:sz w:val="22"/>
      <w:szCs w:val="22"/>
      <w:shd w:val="clear" w:color="auto" w:fill="FFFFFF"/>
      <w:lang w:bidi="ar-SA"/>
    </w:rPr>
  </w:style>
  <w:style w:type="character" w:customStyle="1" w:styleId="142">
    <w:name w:val="Основной текст + Полужирный14"/>
    <w:aliases w:val="Курсив14"/>
    <w:rsid w:val="00655F30"/>
    <w:rPr>
      <w:rFonts w:ascii="Times New Roman" w:hAnsi="Times New Roman" w:cs="Times New Roman"/>
      <w:b/>
      <w:bCs/>
      <w:i/>
      <w:iCs/>
      <w:spacing w:val="0"/>
      <w:sz w:val="22"/>
      <w:szCs w:val="22"/>
      <w:shd w:val="clear" w:color="auto" w:fill="FFFFFF"/>
      <w:lang w:bidi="ar-SA"/>
    </w:rPr>
  </w:style>
  <w:style w:type="character" w:customStyle="1" w:styleId="121">
    <w:name w:val="Основной текст + Полужирный12"/>
    <w:aliases w:val="Курсив12"/>
    <w:rsid w:val="00655F30"/>
    <w:rPr>
      <w:rFonts w:ascii="Times New Roman" w:hAnsi="Times New Roman" w:cs="Times New Roman"/>
      <w:b/>
      <w:bCs/>
      <w:i/>
      <w:iCs/>
      <w:noProof/>
      <w:spacing w:val="0"/>
      <w:sz w:val="22"/>
      <w:szCs w:val="22"/>
      <w:shd w:val="clear" w:color="auto" w:fill="FFFFFF"/>
      <w:lang w:bidi="ar-SA"/>
    </w:rPr>
  </w:style>
  <w:style w:type="character" w:customStyle="1" w:styleId="178">
    <w:name w:val="Основной текст (17)8"/>
    <w:rsid w:val="00655F30"/>
    <w:rPr>
      <w:rFonts w:cs="Times New Roman"/>
      <w:b/>
      <w:bCs/>
      <w:sz w:val="22"/>
      <w:szCs w:val="22"/>
      <w:shd w:val="clear" w:color="auto" w:fill="FFFFFF"/>
      <w:lang w:bidi="ar-SA"/>
    </w:rPr>
  </w:style>
  <w:style w:type="character" w:customStyle="1" w:styleId="176">
    <w:name w:val="Основной текст (17)6"/>
    <w:rsid w:val="00655F30"/>
    <w:rPr>
      <w:rFonts w:cs="Times New Roman"/>
      <w:b/>
      <w:bCs/>
      <w:sz w:val="22"/>
      <w:szCs w:val="22"/>
      <w:shd w:val="clear" w:color="auto" w:fill="FFFFFF"/>
      <w:lang w:bidi="ar-SA"/>
    </w:rPr>
  </w:style>
  <w:style w:type="character" w:customStyle="1" w:styleId="91">
    <w:name w:val="Основной текст + Полужирный9"/>
    <w:rsid w:val="00655F30"/>
    <w:rPr>
      <w:rFonts w:ascii="Times New Roman" w:hAnsi="Times New Roman" w:cs="Times New Roman"/>
      <w:b/>
      <w:bCs/>
      <w:spacing w:val="0"/>
      <w:sz w:val="22"/>
      <w:szCs w:val="22"/>
      <w:shd w:val="clear" w:color="auto" w:fill="FFFFFF"/>
      <w:lang w:bidi="ar-SA"/>
    </w:rPr>
  </w:style>
  <w:style w:type="character" w:customStyle="1" w:styleId="1258">
    <w:name w:val="Основной текст (12)58"/>
    <w:rsid w:val="00655F30"/>
    <w:rPr>
      <w:rFonts w:ascii="Times New Roman" w:hAnsi="Times New Roman" w:cs="Times New Roman"/>
      <w:spacing w:val="0"/>
      <w:sz w:val="19"/>
      <w:szCs w:val="19"/>
      <w:lang w:bidi="ar-SA"/>
    </w:rPr>
  </w:style>
  <w:style w:type="character" w:customStyle="1" w:styleId="1257">
    <w:name w:val="Основной текст (12)57"/>
    <w:rsid w:val="00655F30"/>
    <w:rPr>
      <w:rFonts w:ascii="Times New Roman" w:hAnsi="Times New Roman" w:cs="Times New Roman"/>
      <w:noProof/>
      <w:spacing w:val="0"/>
      <w:sz w:val="19"/>
      <w:szCs w:val="19"/>
      <w:lang w:bidi="ar-SA"/>
    </w:rPr>
  </w:style>
  <w:style w:type="paragraph" w:customStyle="1" w:styleId="1a">
    <w:name w:val="Стиль1"/>
    <w:basedOn w:val="af0"/>
    <w:next w:val="af2"/>
    <w:link w:val="1b"/>
    <w:autoRedefine/>
    <w:qFormat/>
    <w:rsid w:val="00655F30"/>
    <w:pPr>
      <w:shd w:val="clear" w:color="auto" w:fill="auto"/>
      <w:spacing w:line="360" w:lineRule="auto"/>
      <w:jc w:val="left"/>
    </w:pPr>
    <w:rPr>
      <w:b/>
      <w:sz w:val="24"/>
      <w:szCs w:val="24"/>
    </w:rPr>
  </w:style>
  <w:style w:type="paragraph" w:styleId="af2">
    <w:name w:val="Body Text Indent"/>
    <w:basedOn w:val="a0"/>
    <w:link w:val="af3"/>
    <w:uiPriority w:val="99"/>
    <w:rsid w:val="00655F3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3">
    <w:name w:val="Основной текст с отступом Знак"/>
    <w:basedOn w:val="a1"/>
    <w:link w:val="af2"/>
    <w:uiPriority w:val="99"/>
    <w:rsid w:val="00655F30"/>
    <w:rPr>
      <w:rFonts w:ascii="Times New Roman" w:eastAsia="Times New Roman" w:hAnsi="Times New Roman" w:cs="Times New Roman"/>
      <w:sz w:val="24"/>
      <w:szCs w:val="24"/>
      <w:lang w:val="x-none" w:eastAsia="x-none"/>
    </w:rPr>
  </w:style>
  <w:style w:type="character" w:customStyle="1" w:styleId="1b">
    <w:name w:val="Стиль1 Знак"/>
    <w:link w:val="1a"/>
    <w:rsid w:val="00655F30"/>
    <w:rPr>
      <w:b/>
      <w:sz w:val="24"/>
      <w:szCs w:val="24"/>
    </w:rPr>
  </w:style>
  <w:style w:type="table" w:styleId="af4">
    <w:name w:val="Table Grid"/>
    <w:basedOn w:val="a2"/>
    <w:uiPriority w:val="59"/>
    <w:rsid w:val="00655F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
    <w:name w:val="No Spacing"/>
    <w:link w:val="NoSpacingChar"/>
    <w:rsid w:val="00655F30"/>
    <w:pPr>
      <w:spacing w:after="0" w:line="240" w:lineRule="auto"/>
    </w:pPr>
    <w:rPr>
      <w:rFonts w:ascii="Calibri" w:eastAsia="Times New Roman" w:hAnsi="Calibri" w:cs="Times New Roman"/>
      <w:lang w:eastAsia="ru-RU"/>
    </w:rPr>
  </w:style>
  <w:style w:type="character" w:customStyle="1" w:styleId="NoSpacingChar">
    <w:name w:val="No Spacing Char"/>
    <w:link w:val="NoSpacing"/>
    <w:locked/>
    <w:rsid w:val="00655F30"/>
    <w:rPr>
      <w:rFonts w:ascii="Calibri" w:eastAsia="Times New Roman" w:hAnsi="Calibri" w:cs="Times New Roman"/>
      <w:lang w:eastAsia="ru-RU"/>
    </w:rPr>
  </w:style>
  <w:style w:type="character" w:customStyle="1" w:styleId="175">
    <w:name w:val="Основной текст (17)5"/>
    <w:rsid w:val="00655F30"/>
    <w:rPr>
      <w:rFonts w:ascii="Times New Roman" w:hAnsi="Times New Roman" w:cs="Times New Roman"/>
      <w:b/>
      <w:bCs/>
      <w:spacing w:val="0"/>
      <w:sz w:val="22"/>
      <w:szCs w:val="22"/>
      <w:shd w:val="clear" w:color="auto" w:fill="FFFFFF"/>
      <w:lang w:bidi="ar-SA"/>
    </w:rPr>
  </w:style>
  <w:style w:type="character" w:customStyle="1" w:styleId="92">
    <w:name w:val="Основной текст + Курсив9"/>
    <w:rsid w:val="00655F30"/>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655F30"/>
    <w:rPr>
      <w:rFonts w:ascii="Times New Roman" w:hAnsi="Times New Roman" w:cs="Times New Roman"/>
      <w:i/>
      <w:iCs/>
      <w:spacing w:val="0"/>
      <w:sz w:val="22"/>
      <w:szCs w:val="22"/>
      <w:shd w:val="clear" w:color="auto" w:fill="FFFFFF"/>
      <w:lang w:bidi="ar-SA"/>
    </w:rPr>
  </w:style>
  <w:style w:type="character" w:customStyle="1" w:styleId="340">
    <w:name w:val="Заголовок №34"/>
    <w:rsid w:val="00655F30"/>
    <w:rPr>
      <w:rFonts w:cs="Times New Roman"/>
      <w:b/>
      <w:bCs/>
      <w:sz w:val="22"/>
      <w:szCs w:val="22"/>
      <w:shd w:val="clear" w:color="auto" w:fill="FFFFFF"/>
      <w:lang w:bidi="ar-SA"/>
    </w:rPr>
  </w:style>
  <w:style w:type="character" w:customStyle="1" w:styleId="3215">
    <w:name w:val="Заголовок №3 (2)15"/>
    <w:rsid w:val="00655F30"/>
    <w:rPr>
      <w:rFonts w:cs="Times New Roman"/>
      <w:b/>
      <w:bCs/>
      <w:i/>
      <w:iCs/>
      <w:sz w:val="22"/>
      <w:szCs w:val="22"/>
      <w:shd w:val="clear" w:color="auto" w:fill="FFFFFF"/>
      <w:lang w:bidi="ar-SA"/>
    </w:rPr>
  </w:style>
  <w:style w:type="character" w:customStyle="1" w:styleId="af5">
    <w:name w:val="Подпись к таблице"/>
    <w:rsid w:val="00655F30"/>
    <w:rPr>
      <w:rFonts w:ascii="Times New Roman" w:hAnsi="Times New Roman" w:cs="Times New Roman"/>
      <w:b/>
      <w:bCs/>
      <w:spacing w:val="0"/>
      <w:sz w:val="20"/>
      <w:szCs w:val="20"/>
    </w:rPr>
  </w:style>
  <w:style w:type="character" w:customStyle="1" w:styleId="1958">
    <w:name w:val="Основной текст (19)58"/>
    <w:rsid w:val="00655F30"/>
    <w:rPr>
      <w:rFonts w:ascii="Times New Roman" w:hAnsi="Times New Roman" w:cs="Times New Roman"/>
      <w:b/>
      <w:bCs/>
      <w:spacing w:val="0"/>
      <w:sz w:val="20"/>
      <w:szCs w:val="20"/>
    </w:rPr>
  </w:style>
  <w:style w:type="paragraph" w:styleId="af6">
    <w:name w:val="Plain Text"/>
    <w:basedOn w:val="a0"/>
    <w:link w:val="af7"/>
    <w:uiPriority w:val="99"/>
    <w:rsid w:val="00655F30"/>
    <w:pPr>
      <w:spacing w:after="0" w:line="240" w:lineRule="auto"/>
    </w:pPr>
    <w:rPr>
      <w:rFonts w:ascii="Courier New" w:eastAsia="Calibri" w:hAnsi="Courier New" w:cs="Times New Roman"/>
      <w:sz w:val="20"/>
      <w:szCs w:val="20"/>
      <w:lang w:val="x-none" w:eastAsia="x-none"/>
    </w:rPr>
  </w:style>
  <w:style w:type="character" w:customStyle="1" w:styleId="af7">
    <w:name w:val="Текст Знак"/>
    <w:basedOn w:val="a1"/>
    <w:link w:val="af6"/>
    <w:uiPriority w:val="99"/>
    <w:rsid w:val="00655F30"/>
    <w:rPr>
      <w:rFonts w:ascii="Courier New" w:eastAsia="Calibri" w:hAnsi="Courier New" w:cs="Times New Roman"/>
      <w:sz w:val="20"/>
      <w:szCs w:val="20"/>
      <w:lang w:val="x-none" w:eastAsia="x-none"/>
    </w:rPr>
  </w:style>
  <w:style w:type="paragraph" w:styleId="af8">
    <w:name w:val="Normal (Web)"/>
    <w:basedOn w:val="a0"/>
    <w:uiPriority w:val="99"/>
    <w:rsid w:val="00655F3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9">
    <w:name w:val="Strong"/>
    <w:qFormat/>
    <w:rsid w:val="00655F30"/>
    <w:rPr>
      <w:b/>
      <w:bCs/>
    </w:rPr>
  </w:style>
  <w:style w:type="character" w:styleId="afa">
    <w:name w:val="Emphasis"/>
    <w:uiPriority w:val="20"/>
    <w:qFormat/>
    <w:rsid w:val="00655F30"/>
    <w:rPr>
      <w:i/>
      <w:iCs/>
    </w:rPr>
  </w:style>
  <w:style w:type="character" w:styleId="afb">
    <w:name w:val="annotation reference"/>
    <w:uiPriority w:val="99"/>
    <w:rsid w:val="00655F30"/>
    <w:rPr>
      <w:sz w:val="16"/>
      <w:szCs w:val="16"/>
    </w:rPr>
  </w:style>
  <w:style w:type="paragraph" w:styleId="afc">
    <w:name w:val="annotation text"/>
    <w:basedOn w:val="a0"/>
    <w:link w:val="afd"/>
    <w:uiPriority w:val="99"/>
    <w:rsid w:val="00655F30"/>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655F30"/>
    <w:rPr>
      <w:rFonts w:ascii="Times New Roman" w:eastAsia="Times New Roman" w:hAnsi="Times New Roman" w:cs="Times New Roman"/>
      <w:sz w:val="20"/>
      <w:szCs w:val="20"/>
      <w:lang w:eastAsia="ru-RU"/>
    </w:rPr>
  </w:style>
  <w:style w:type="paragraph" w:styleId="afe">
    <w:name w:val="annotation subject"/>
    <w:basedOn w:val="afc"/>
    <w:next w:val="afc"/>
    <w:link w:val="aff"/>
    <w:rsid w:val="00655F30"/>
    <w:rPr>
      <w:b/>
      <w:bCs/>
      <w:lang w:val="x-none" w:eastAsia="x-none"/>
    </w:rPr>
  </w:style>
  <w:style w:type="character" w:customStyle="1" w:styleId="aff">
    <w:name w:val="Тема примечания Знак"/>
    <w:basedOn w:val="afd"/>
    <w:link w:val="afe"/>
    <w:rsid w:val="00655F30"/>
    <w:rPr>
      <w:rFonts w:ascii="Times New Roman" w:eastAsia="Times New Roman" w:hAnsi="Times New Roman" w:cs="Times New Roman"/>
      <w:b/>
      <w:bCs/>
      <w:sz w:val="20"/>
      <w:szCs w:val="20"/>
      <w:lang w:val="x-none" w:eastAsia="x-none"/>
    </w:rPr>
  </w:style>
  <w:style w:type="paragraph" w:styleId="aff0">
    <w:name w:val="Balloon Text"/>
    <w:basedOn w:val="a0"/>
    <w:link w:val="aff1"/>
    <w:uiPriority w:val="99"/>
    <w:rsid w:val="00655F30"/>
    <w:pPr>
      <w:spacing w:after="0" w:line="240" w:lineRule="auto"/>
    </w:pPr>
    <w:rPr>
      <w:rFonts w:ascii="Tahoma" w:eastAsia="Times New Roman" w:hAnsi="Tahoma" w:cs="Times New Roman"/>
      <w:sz w:val="16"/>
      <w:szCs w:val="16"/>
      <w:lang w:val="x-none" w:eastAsia="x-none"/>
    </w:rPr>
  </w:style>
  <w:style w:type="character" w:customStyle="1" w:styleId="aff1">
    <w:name w:val="Текст выноски Знак"/>
    <w:basedOn w:val="a1"/>
    <w:link w:val="aff0"/>
    <w:uiPriority w:val="99"/>
    <w:rsid w:val="00655F30"/>
    <w:rPr>
      <w:rFonts w:ascii="Tahoma" w:eastAsia="Times New Roman" w:hAnsi="Tahoma" w:cs="Times New Roman"/>
      <w:sz w:val="16"/>
      <w:szCs w:val="16"/>
      <w:lang w:val="x-none" w:eastAsia="x-none"/>
    </w:rPr>
  </w:style>
  <w:style w:type="paragraph" w:customStyle="1" w:styleId="zag1">
    <w:name w:val="zag1"/>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1"/>
    <w:rsid w:val="00655F30"/>
  </w:style>
  <w:style w:type="paragraph" w:customStyle="1" w:styleId="msonospacing0">
    <w:name w:val="msonospacing"/>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Title"/>
    <w:basedOn w:val="a0"/>
    <w:link w:val="aff3"/>
    <w:qFormat/>
    <w:rsid w:val="00655F3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3">
    <w:name w:val="Название Знак"/>
    <w:basedOn w:val="a1"/>
    <w:link w:val="aff2"/>
    <w:rsid w:val="00655F30"/>
    <w:rPr>
      <w:rFonts w:ascii="Times New Roman" w:eastAsia="Times New Roman" w:hAnsi="Times New Roman" w:cs="Times New Roman"/>
      <w:sz w:val="24"/>
      <w:szCs w:val="24"/>
      <w:lang w:val="x-none" w:eastAsia="x-none"/>
    </w:rPr>
  </w:style>
  <w:style w:type="character" w:customStyle="1" w:styleId="apple-converted-space">
    <w:name w:val="apple-converted-space"/>
    <w:basedOn w:val="a1"/>
    <w:rsid w:val="00655F30"/>
  </w:style>
  <w:style w:type="paragraph" w:customStyle="1" w:styleId="aff4">
    <w:name w:val="a"/>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1"/>
    <w:rsid w:val="00655F30"/>
  </w:style>
  <w:style w:type="character" w:customStyle="1" w:styleId="grame">
    <w:name w:val="grame"/>
    <w:rsid w:val="00655F30"/>
    <w:rPr>
      <w:rFonts w:cs="Times New Roman"/>
    </w:rPr>
  </w:style>
  <w:style w:type="character" w:customStyle="1" w:styleId="spelle">
    <w:name w:val="spelle"/>
    <w:rsid w:val="00655F30"/>
    <w:rPr>
      <w:rFonts w:cs="Times New Roman"/>
    </w:rPr>
  </w:style>
  <w:style w:type="character" w:customStyle="1" w:styleId="dash041e005f0431005f044b005f0447005f043d005f044b005f0439005f005fchar1char1">
    <w:name w:val="dash041e005f0431005f044b005f0447005f043d005f044b005f0439005f005fchar1char1"/>
    <w:rsid w:val="00655F30"/>
    <w:rPr>
      <w:rFonts w:cs="Times New Roman"/>
    </w:rPr>
  </w:style>
  <w:style w:type="character" w:customStyle="1" w:styleId="dash041e005f0431005f044b005f0447005f043d005f044b005f0439char1">
    <w:name w:val="dash041e005f0431005f044b005f0447005f043d005f044b005f0439char1"/>
    <w:rsid w:val="00655F30"/>
    <w:rPr>
      <w:rFonts w:cs="Times New Roman"/>
    </w:rPr>
  </w:style>
  <w:style w:type="paragraph" w:customStyle="1" w:styleId="a00">
    <w:name w:val="a0"/>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Body Text 2"/>
    <w:basedOn w:val="a0"/>
    <w:link w:val="29"/>
    <w:uiPriority w:val="99"/>
    <w:rsid w:val="00655F3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29">
    <w:name w:val="Основной текст 2 Знак"/>
    <w:basedOn w:val="a1"/>
    <w:link w:val="28"/>
    <w:uiPriority w:val="99"/>
    <w:rsid w:val="00655F30"/>
    <w:rPr>
      <w:rFonts w:ascii="Times New Roman" w:eastAsia="Times New Roman" w:hAnsi="Times New Roman" w:cs="Times New Roman"/>
      <w:sz w:val="24"/>
      <w:szCs w:val="24"/>
      <w:lang w:val="x-none" w:eastAsia="x-none"/>
    </w:rPr>
  </w:style>
  <w:style w:type="paragraph" w:customStyle="1" w:styleId="210">
    <w:name w:val="21"/>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005f0431005f044b005f0447005f043d005f044b005f0439"/>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2"/>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5">
    <w:name w:val="Основной текст + Полужирный"/>
    <w:rsid w:val="00655F30"/>
    <w:rPr>
      <w:b/>
      <w:sz w:val="22"/>
    </w:rPr>
  </w:style>
  <w:style w:type="character" w:customStyle="1" w:styleId="3a">
    <w:name w:val="Заголовок №3 + Не полужирный"/>
    <w:rsid w:val="00655F30"/>
    <w:rPr>
      <w:rFonts w:cs="Times New Roman"/>
      <w:b w:val="0"/>
      <w:bCs w:val="0"/>
      <w:sz w:val="22"/>
      <w:szCs w:val="22"/>
      <w:shd w:val="clear" w:color="auto" w:fill="FFFFFF"/>
    </w:rPr>
  </w:style>
  <w:style w:type="character" w:customStyle="1" w:styleId="221">
    <w:name w:val="Заголовок №2 (2)_"/>
    <w:link w:val="2210"/>
    <w:locked/>
    <w:rsid w:val="00655F30"/>
    <w:rPr>
      <w:b/>
      <w:sz w:val="25"/>
      <w:shd w:val="clear" w:color="auto" w:fill="FFFFFF"/>
    </w:rPr>
  </w:style>
  <w:style w:type="paragraph" w:customStyle="1" w:styleId="2210">
    <w:name w:val="Заголовок №2 (2)1"/>
    <w:basedOn w:val="a0"/>
    <w:link w:val="221"/>
    <w:rsid w:val="00655F30"/>
    <w:pPr>
      <w:shd w:val="clear" w:color="auto" w:fill="FFFFFF"/>
      <w:spacing w:before="180" w:after="180" w:line="240" w:lineRule="atLeast"/>
      <w:jc w:val="both"/>
      <w:outlineLvl w:val="1"/>
    </w:pPr>
    <w:rPr>
      <w:b/>
      <w:sz w:val="25"/>
    </w:rPr>
  </w:style>
  <w:style w:type="character" w:customStyle="1" w:styleId="222">
    <w:name w:val="Заголовок №2 (2)2"/>
    <w:rsid w:val="00655F30"/>
    <w:rPr>
      <w:rFonts w:ascii="Times New Roman" w:hAnsi="Times New Roman"/>
      <w:b/>
      <w:noProof/>
      <w:spacing w:val="0"/>
      <w:sz w:val="25"/>
    </w:rPr>
  </w:style>
  <w:style w:type="character" w:customStyle="1" w:styleId="228">
    <w:name w:val="Заголовок №2 (2)8"/>
    <w:rsid w:val="00655F30"/>
    <w:rPr>
      <w:rFonts w:cs="Times New Roman"/>
      <w:b/>
      <w:bCs/>
      <w:sz w:val="25"/>
      <w:szCs w:val="25"/>
      <w:shd w:val="clear" w:color="auto" w:fill="FFFFFF"/>
    </w:rPr>
  </w:style>
  <w:style w:type="character" w:customStyle="1" w:styleId="3b">
    <w:name w:val="Заголовок №3"/>
    <w:rsid w:val="00655F30"/>
    <w:rPr>
      <w:rFonts w:ascii="Times New Roman" w:hAnsi="Times New Roman"/>
      <w:b/>
      <w:noProof/>
      <w:spacing w:val="0"/>
      <w:sz w:val="22"/>
    </w:rPr>
  </w:style>
  <w:style w:type="character" w:customStyle="1" w:styleId="201">
    <w:name w:val="Основной текст (20)_"/>
    <w:link w:val="2010"/>
    <w:locked/>
    <w:rsid w:val="00655F30"/>
    <w:rPr>
      <w:b/>
      <w:sz w:val="25"/>
      <w:shd w:val="clear" w:color="auto" w:fill="FFFFFF"/>
    </w:rPr>
  </w:style>
  <w:style w:type="paragraph" w:customStyle="1" w:styleId="2010">
    <w:name w:val="Основной текст (20)1"/>
    <w:basedOn w:val="a0"/>
    <w:link w:val="201"/>
    <w:rsid w:val="00655F30"/>
    <w:pPr>
      <w:shd w:val="clear" w:color="auto" w:fill="FFFFFF"/>
      <w:spacing w:after="60" w:line="283" w:lineRule="exact"/>
    </w:pPr>
    <w:rPr>
      <w:b/>
      <w:sz w:val="25"/>
    </w:rPr>
  </w:style>
  <w:style w:type="character" w:customStyle="1" w:styleId="202">
    <w:name w:val="Основной текст (20)"/>
    <w:rsid w:val="00655F30"/>
    <w:rPr>
      <w:rFonts w:cs="Times New Roman"/>
      <w:b/>
      <w:bCs/>
      <w:sz w:val="25"/>
      <w:szCs w:val="25"/>
      <w:shd w:val="clear" w:color="auto" w:fill="FFFFFF"/>
    </w:rPr>
  </w:style>
  <w:style w:type="character" w:customStyle="1" w:styleId="2020">
    <w:name w:val="Основной текст (20)2"/>
    <w:rsid w:val="00655F30"/>
    <w:rPr>
      <w:b/>
      <w:noProof/>
      <w:sz w:val="25"/>
    </w:rPr>
  </w:style>
  <w:style w:type="character" w:customStyle="1" w:styleId="41">
    <w:name w:val="Основной текст + Курсив4"/>
    <w:rsid w:val="00655F30"/>
    <w:rPr>
      <w:rFonts w:ascii="Times New Roman" w:hAnsi="Times New Roman"/>
      <w:i/>
      <w:spacing w:val="0"/>
      <w:sz w:val="22"/>
    </w:rPr>
  </w:style>
  <w:style w:type="character" w:customStyle="1" w:styleId="3c">
    <w:name w:val="Основной текст + Курсив3"/>
    <w:rsid w:val="00655F30"/>
    <w:rPr>
      <w:rFonts w:ascii="Times New Roman" w:hAnsi="Times New Roman"/>
      <w:i/>
      <w:spacing w:val="0"/>
      <w:sz w:val="22"/>
    </w:rPr>
  </w:style>
  <w:style w:type="paragraph" w:customStyle="1" w:styleId="ListParagraph">
    <w:name w:val="List Paragraph"/>
    <w:basedOn w:val="a0"/>
    <w:rsid w:val="00655F30"/>
    <w:pPr>
      <w:spacing w:after="200" w:line="276" w:lineRule="auto"/>
      <w:ind w:left="720"/>
      <w:contextualSpacing/>
    </w:pPr>
    <w:rPr>
      <w:rFonts w:ascii="Calibri" w:eastAsia="Calibri" w:hAnsi="Calibri" w:cs="Times New Roman"/>
    </w:rPr>
  </w:style>
  <w:style w:type="character" w:styleId="aff6">
    <w:name w:val="Hyperlink"/>
    <w:uiPriority w:val="99"/>
    <w:rsid w:val="00655F30"/>
    <w:rPr>
      <w:color w:val="0000FF"/>
      <w:u w:val="single"/>
    </w:rPr>
  </w:style>
  <w:style w:type="character" w:customStyle="1" w:styleId="1c">
    <w:name w:val="Заголовок №1_"/>
    <w:link w:val="110"/>
    <w:uiPriority w:val="99"/>
    <w:rsid w:val="00655F30"/>
    <w:rPr>
      <w:rFonts w:ascii="Calibri" w:hAnsi="Calibri"/>
      <w:sz w:val="34"/>
      <w:szCs w:val="34"/>
      <w:shd w:val="clear" w:color="auto" w:fill="FFFFFF"/>
    </w:rPr>
  </w:style>
  <w:style w:type="paragraph" w:customStyle="1" w:styleId="110">
    <w:name w:val="Заголовок №11"/>
    <w:basedOn w:val="a0"/>
    <w:link w:val="1c"/>
    <w:uiPriority w:val="99"/>
    <w:rsid w:val="00655F30"/>
    <w:pPr>
      <w:shd w:val="clear" w:color="auto" w:fill="FFFFFF"/>
      <w:spacing w:after="300" w:line="240" w:lineRule="atLeast"/>
      <w:outlineLvl w:val="0"/>
    </w:pPr>
    <w:rPr>
      <w:rFonts w:ascii="Calibri" w:hAnsi="Calibri"/>
      <w:sz w:val="34"/>
      <w:szCs w:val="34"/>
    </w:rPr>
  </w:style>
  <w:style w:type="character" w:customStyle="1" w:styleId="111">
    <w:name w:val="Заголовок №111"/>
    <w:basedOn w:val="1c"/>
    <w:rsid w:val="00655F30"/>
    <w:rPr>
      <w:rFonts w:ascii="Calibri" w:hAnsi="Calibri"/>
      <w:sz w:val="34"/>
      <w:szCs w:val="34"/>
      <w:shd w:val="clear" w:color="auto" w:fill="FFFFFF"/>
    </w:rPr>
  </w:style>
  <w:style w:type="character" w:customStyle="1" w:styleId="1100">
    <w:name w:val="Заголовок №110"/>
    <w:rsid w:val="00655F30"/>
    <w:rPr>
      <w:rFonts w:ascii="Calibri" w:hAnsi="Calibri"/>
      <w:noProof/>
      <w:sz w:val="34"/>
      <w:szCs w:val="34"/>
      <w:shd w:val="clear" w:color="auto" w:fill="FFFFFF"/>
    </w:rPr>
  </w:style>
  <w:style w:type="character" w:customStyle="1" w:styleId="330">
    <w:name w:val="Заголовок №3 (3)_"/>
    <w:link w:val="331"/>
    <w:rsid w:val="00655F30"/>
    <w:rPr>
      <w:rFonts w:ascii="Calibri" w:hAnsi="Calibri"/>
      <w:b/>
      <w:bCs/>
      <w:sz w:val="23"/>
      <w:szCs w:val="23"/>
      <w:shd w:val="clear" w:color="auto" w:fill="FFFFFF"/>
    </w:rPr>
  </w:style>
  <w:style w:type="paragraph" w:customStyle="1" w:styleId="331">
    <w:name w:val="Заголовок №3 (3)1"/>
    <w:basedOn w:val="a0"/>
    <w:link w:val="330"/>
    <w:rsid w:val="00655F30"/>
    <w:pPr>
      <w:shd w:val="clear" w:color="auto" w:fill="FFFFFF"/>
      <w:spacing w:before="420" w:after="60" w:line="240" w:lineRule="atLeast"/>
      <w:outlineLvl w:val="2"/>
    </w:pPr>
    <w:rPr>
      <w:rFonts w:ascii="Calibri" w:hAnsi="Calibri"/>
      <w:b/>
      <w:bCs/>
      <w:sz w:val="23"/>
      <w:szCs w:val="23"/>
    </w:rPr>
  </w:style>
  <w:style w:type="character" w:customStyle="1" w:styleId="332">
    <w:name w:val="Заголовок №33"/>
    <w:rsid w:val="00655F30"/>
    <w:rPr>
      <w:b/>
      <w:bCs/>
      <w:noProof/>
      <w:sz w:val="22"/>
      <w:szCs w:val="22"/>
      <w:shd w:val="clear" w:color="auto" w:fill="FFFFFF"/>
      <w:lang w:bidi="ar-SA"/>
    </w:rPr>
  </w:style>
  <w:style w:type="character" w:customStyle="1" w:styleId="81">
    <w:name w:val="Основной текст + Курсив8"/>
    <w:rsid w:val="00655F30"/>
    <w:rPr>
      <w:rFonts w:ascii="Times New Roman" w:hAnsi="Times New Roman" w:cs="Times New Roman"/>
      <w:i/>
      <w:iCs/>
      <w:noProof/>
      <w:spacing w:val="0"/>
      <w:sz w:val="22"/>
      <w:szCs w:val="22"/>
      <w:shd w:val="clear" w:color="auto" w:fill="FFFFFF"/>
      <w:lang w:bidi="ar-SA"/>
    </w:rPr>
  </w:style>
  <w:style w:type="character" w:customStyle="1" w:styleId="338">
    <w:name w:val="Заголовок №3 (3)8"/>
    <w:rsid w:val="00655F30"/>
    <w:rPr>
      <w:rFonts w:ascii="Calibri" w:hAnsi="Calibri" w:cs="Calibri"/>
      <w:b w:val="0"/>
      <w:bCs w:val="0"/>
      <w:spacing w:val="0"/>
      <w:sz w:val="23"/>
      <w:szCs w:val="23"/>
      <w:shd w:val="clear" w:color="auto" w:fill="FFFFFF"/>
    </w:rPr>
  </w:style>
  <w:style w:type="character" w:customStyle="1" w:styleId="122">
    <w:name w:val="Основной текст (12)"/>
    <w:rsid w:val="00655F30"/>
    <w:rPr>
      <w:noProof/>
      <w:sz w:val="19"/>
      <w:szCs w:val="19"/>
      <w:lang w:bidi="ar-SA"/>
    </w:rPr>
  </w:style>
  <w:style w:type="character" w:customStyle="1" w:styleId="337">
    <w:name w:val="Заголовок №3 (3)7"/>
    <w:rsid w:val="00655F30"/>
    <w:rPr>
      <w:rFonts w:ascii="Calibri" w:hAnsi="Calibri" w:cs="Calibri"/>
      <w:b w:val="0"/>
      <w:bCs w:val="0"/>
      <w:spacing w:val="0"/>
      <w:sz w:val="23"/>
      <w:szCs w:val="23"/>
      <w:shd w:val="clear" w:color="auto" w:fill="FFFFFF"/>
      <w:lang w:bidi="ar-SA"/>
    </w:rPr>
  </w:style>
  <w:style w:type="character" w:customStyle="1" w:styleId="82">
    <w:name w:val="Основной текст + Полужирный8"/>
    <w:rsid w:val="00655F30"/>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rsid w:val="00655F30"/>
    <w:rPr>
      <w:rFonts w:ascii="Times New Roman" w:hAnsi="Times New Roman" w:cs="Times New Roman"/>
      <w:b/>
      <w:bCs/>
      <w:i/>
      <w:iCs/>
      <w:spacing w:val="0"/>
      <w:sz w:val="22"/>
      <w:szCs w:val="22"/>
      <w:shd w:val="clear" w:color="auto" w:fill="FFFFFF"/>
      <w:lang w:bidi="ar-SA"/>
    </w:rPr>
  </w:style>
  <w:style w:type="character" w:customStyle="1" w:styleId="61">
    <w:name w:val="Основной текст + Полужирный6"/>
    <w:aliases w:val="Курсив9"/>
    <w:rsid w:val="00655F30"/>
    <w:rPr>
      <w:rFonts w:ascii="Times New Roman" w:hAnsi="Times New Roman" w:cs="Times New Roman"/>
      <w:b/>
      <w:bCs/>
      <w:i/>
      <w:iCs/>
      <w:noProof/>
      <w:spacing w:val="0"/>
      <w:sz w:val="22"/>
      <w:szCs w:val="22"/>
      <w:shd w:val="clear" w:color="auto" w:fill="FFFFFF"/>
      <w:lang w:bidi="ar-SA"/>
    </w:rPr>
  </w:style>
  <w:style w:type="character" w:customStyle="1" w:styleId="320">
    <w:name w:val="Заголовок №3 (2)_"/>
    <w:link w:val="321"/>
    <w:rsid w:val="00655F30"/>
    <w:rPr>
      <w:b/>
      <w:bCs/>
      <w:i/>
      <w:iCs/>
      <w:shd w:val="clear" w:color="auto" w:fill="FFFFFF"/>
    </w:rPr>
  </w:style>
  <w:style w:type="paragraph" w:customStyle="1" w:styleId="321">
    <w:name w:val="Заголовок №3 (2)1"/>
    <w:basedOn w:val="a0"/>
    <w:link w:val="320"/>
    <w:rsid w:val="00655F30"/>
    <w:pPr>
      <w:shd w:val="clear" w:color="auto" w:fill="FFFFFF"/>
      <w:spacing w:after="0" w:line="211" w:lineRule="exact"/>
      <w:ind w:firstLine="400"/>
      <w:jc w:val="both"/>
      <w:outlineLvl w:val="2"/>
    </w:pPr>
    <w:rPr>
      <w:b/>
      <w:bCs/>
      <w:i/>
      <w:iCs/>
    </w:rPr>
  </w:style>
  <w:style w:type="character" w:customStyle="1" w:styleId="336">
    <w:name w:val="Заголовок №3 (3)6"/>
    <w:rsid w:val="00655F30"/>
    <w:rPr>
      <w:rFonts w:ascii="Calibri" w:hAnsi="Calibri" w:cs="Calibri"/>
      <w:b w:val="0"/>
      <w:bCs w:val="0"/>
      <w:spacing w:val="0"/>
      <w:sz w:val="23"/>
      <w:szCs w:val="23"/>
      <w:shd w:val="clear" w:color="auto" w:fill="FFFFFF"/>
      <w:lang w:bidi="ar-SA"/>
    </w:rPr>
  </w:style>
  <w:style w:type="character" w:customStyle="1" w:styleId="326">
    <w:name w:val="Заголовок №3 (2)6"/>
    <w:rsid w:val="00655F30"/>
    <w:rPr>
      <w:rFonts w:ascii="Times New Roman" w:hAnsi="Times New Roman" w:cs="Times New Roman"/>
      <w:b w:val="0"/>
      <w:bCs w:val="0"/>
      <w:i w:val="0"/>
      <w:iCs w:val="0"/>
      <w:spacing w:val="0"/>
      <w:sz w:val="22"/>
      <w:szCs w:val="22"/>
      <w:shd w:val="clear" w:color="auto" w:fill="FFFFFF"/>
    </w:rPr>
  </w:style>
  <w:style w:type="character" w:customStyle="1" w:styleId="325">
    <w:name w:val="Заголовок №3 (2)5"/>
    <w:rsid w:val="00655F30"/>
    <w:rPr>
      <w:rFonts w:ascii="Times New Roman" w:hAnsi="Times New Roman" w:cs="Times New Roman"/>
      <w:b w:val="0"/>
      <w:bCs w:val="0"/>
      <w:i w:val="0"/>
      <w:iCs w:val="0"/>
      <w:spacing w:val="0"/>
      <w:sz w:val="22"/>
      <w:szCs w:val="22"/>
      <w:shd w:val="clear" w:color="auto" w:fill="FFFFFF"/>
    </w:rPr>
  </w:style>
  <w:style w:type="character" w:customStyle="1" w:styleId="3240">
    <w:name w:val="Заголовок №3 (2)4"/>
    <w:rsid w:val="00655F30"/>
    <w:rPr>
      <w:rFonts w:ascii="Times New Roman" w:hAnsi="Times New Roman" w:cs="Times New Roman"/>
      <w:b w:val="0"/>
      <w:bCs w:val="0"/>
      <w:i w:val="0"/>
      <w:iCs w:val="0"/>
      <w:spacing w:val="0"/>
      <w:sz w:val="22"/>
      <w:szCs w:val="22"/>
      <w:shd w:val="clear" w:color="auto" w:fill="FFFFFF"/>
    </w:rPr>
  </w:style>
  <w:style w:type="character" w:customStyle="1" w:styleId="3230">
    <w:name w:val="Заголовок №3 (2)3"/>
    <w:rsid w:val="00655F30"/>
    <w:rPr>
      <w:rFonts w:ascii="Times New Roman" w:hAnsi="Times New Roman" w:cs="Times New Roman"/>
      <w:b w:val="0"/>
      <w:bCs w:val="0"/>
      <w:i w:val="0"/>
      <w:iCs w:val="0"/>
      <w:spacing w:val="0"/>
      <w:sz w:val="22"/>
      <w:szCs w:val="22"/>
      <w:shd w:val="clear" w:color="auto" w:fill="FFFFFF"/>
    </w:rPr>
  </w:style>
  <w:style w:type="character" w:customStyle="1" w:styleId="322">
    <w:name w:val="Заголовок №3 (2)2"/>
    <w:rsid w:val="00655F30"/>
    <w:rPr>
      <w:rFonts w:ascii="Times New Roman" w:hAnsi="Times New Roman" w:cs="Times New Roman"/>
      <w:b w:val="0"/>
      <w:bCs w:val="0"/>
      <w:i w:val="0"/>
      <w:iCs w:val="0"/>
      <w:spacing w:val="0"/>
      <w:sz w:val="22"/>
      <w:szCs w:val="22"/>
      <w:shd w:val="clear" w:color="auto" w:fill="FFFFFF"/>
    </w:rPr>
  </w:style>
  <w:style w:type="paragraph" w:styleId="aff7">
    <w:name w:val="List Paragraph"/>
    <w:basedOn w:val="a0"/>
    <w:link w:val="aff8"/>
    <w:uiPriority w:val="99"/>
    <w:qFormat/>
    <w:rsid w:val="00655F30"/>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butback">
    <w:name w:val="butback"/>
    <w:basedOn w:val="a1"/>
    <w:rsid w:val="00655F30"/>
  </w:style>
  <w:style w:type="character" w:customStyle="1" w:styleId="submenu-table">
    <w:name w:val="submenu-table"/>
    <w:basedOn w:val="a1"/>
    <w:rsid w:val="00655F30"/>
  </w:style>
  <w:style w:type="character" w:customStyle="1" w:styleId="Zag110">
    <w:name w:val="Zag_11"/>
    <w:rsid w:val="00655F30"/>
  </w:style>
  <w:style w:type="paragraph" w:customStyle="1" w:styleId="Zag2">
    <w:name w:val="Zag_2"/>
    <w:basedOn w:val="a0"/>
    <w:rsid w:val="00655F3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1d">
    <w:name w:val="toc 1"/>
    <w:basedOn w:val="a0"/>
    <w:next w:val="a0"/>
    <w:autoRedefine/>
    <w:uiPriority w:val="39"/>
    <w:rsid w:val="00655F30"/>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a">
    <w:name w:val="toc 2"/>
    <w:basedOn w:val="a0"/>
    <w:next w:val="a0"/>
    <w:autoRedefine/>
    <w:uiPriority w:val="39"/>
    <w:unhideWhenUsed/>
    <w:rsid w:val="00655F30"/>
    <w:pPr>
      <w:tabs>
        <w:tab w:val="left" w:pos="880"/>
        <w:tab w:val="right" w:leader="dot" w:pos="9498"/>
      </w:tabs>
      <w:spacing w:after="0" w:line="240" w:lineRule="auto"/>
      <w:ind w:left="426" w:right="-2" w:firstLine="283"/>
      <w:jc w:val="both"/>
    </w:pPr>
    <w:rPr>
      <w:rFonts w:ascii="Times New Roman" w:eastAsia="Calibri" w:hAnsi="Times New Roman" w:cs="Times New Roman"/>
      <w:b/>
      <w:iCs/>
      <w:noProof/>
      <w:color w:val="FF0000"/>
      <w:sz w:val="24"/>
      <w:szCs w:val="24"/>
    </w:rPr>
  </w:style>
  <w:style w:type="paragraph" w:styleId="3d">
    <w:name w:val="toc 3"/>
    <w:basedOn w:val="a0"/>
    <w:next w:val="a0"/>
    <w:autoRedefine/>
    <w:uiPriority w:val="39"/>
    <w:unhideWhenUsed/>
    <w:rsid w:val="00655F30"/>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6">
    <w:name w:val="toc 4"/>
    <w:basedOn w:val="a0"/>
    <w:next w:val="a0"/>
    <w:autoRedefine/>
    <w:uiPriority w:val="39"/>
    <w:unhideWhenUsed/>
    <w:rsid w:val="00655F30"/>
    <w:pPr>
      <w:tabs>
        <w:tab w:val="right" w:leader="dot" w:pos="9628"/>
      </w:tabs>
      <w:spacing w:after="0" w:line="240" w:lineRule="auto"/>
      <w:ind w:left="709"/>
    </w:pPr>
    <w:rPr>
      <w:rFonts w:ascii="Times New Roman" w:eastAsia="Calibri" w:hAnsi="Times New Roman" w:cs="Times New Roman"/>
      <w:noProof/>
      <w:sz w:val="28"/>
      <w:szCs w:val="28"/>
    </w:rPr>
  </w:style>
  <w:style w:type="paragraph" w:customStyle="1" w:styleId="Osnova">
    <w:name w:val="Osnova"/>
    <w:basedOn w:val="a0"/>
    <w:rsid w:val="00655F3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655F3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0">
    <w:name w:val="dash041e_005f0431_005f044b_005f0447_005f043d_005f044b_005f0439_005f_005fchar1__char1"/>
    <w:rsid w:val="00655F30"/>
    <w:rPr>
      <w:rFonts w:ascii="Times New Roman" w:hAnsi="Times New Roman" w:cs="Times New Roman" w:hint="default"/>
      <w:strike w:val="0"/>
      <w:dstrike w:val="0"/>
      <w:sz w:val="24"/>
      <w:szCs w:val="24"/>
      <w:u w:val="none"/>
      <w:effect w:val="none"/>
    </w:rPr>
  </w:style>
  <w:style w:type="character" w:customStyle="1" w:styleId="aff8">
    <w:name w:val="Абзац списка Знак"/>
    <w:link w:val="aff7"/>
    <w:uiPriority w:val="99"/>
    <w:locked/>
    <w:rsid w:val="00655F30"/>
    <w:rPr>
      <w:rFonts w:ascii="Times New Roman" w:eastAsia="Times New Roman" w:hAnsi="Times New Roman" w:cs="Times New Roman"/>
      <w:sz w:val="24"/>
      <w:szCs w:val="24"/>
      <w:lang w:val="x-none" w:eastAsia="x-none"/>
    </w:rPr>
  </w:style>
  <w:style w:type="paragraph" w:styleId="2b">
    <w:name w:val="Body Text Indent 2"/>
    <w:basedOn w:val="a0"/>
    <w:link w:val="2c"/>
    <w:uiPriority w:val="99"/>
    <w:rsid w:val="00655F3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c">
    <w:name w:val="Основной текст с отступом 2 Знак"/>
    <w:basedOn w:val="a1"/>
    <w:link w:val="2b"/>
    <w:uiPriority w:val="99"/>
    <w:rsid w:val="00655F30"/>
    <w:rPr>
      <w:rFonts w:ascii="Times New Roman" w:eastAsia="Times New Roman" w:hAnsi="Times New Roman" w:cs="Times New Roman"/>
      <w:sz w:val="24"/>
      <w:szCs w:val="24"/>
      <w:lang w:val="x-none" w:eastAsia="x-none"/>
    </w:rPr>
  </w:style>
  <w:style w:type="paragraph" w:customStyle="1" w:styleId="2d">
    <w:name w:val="?????2"/>
    <w:basedOn w:val="a0"/>
    <w:rsid w:val="00655F3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a">
    <w:name w:val="НОМЕРА"/>
    <w:basedOn w:val="af8"/>
    <w:link w:val="aff9"/>
    <w:uiPriority w:val="99"/>
    <w:qFormat/>
    <w:rsid w:val="00655F30"/>
    <w:pPr>
      <w:numPr>
        <w:numId w:val="57"/>
      </w:numPr>
      <w:spacing w:before="0" w:beforeAutospacing="0" w:after="0" w:afterAutospacing="0"/>
      <w:jc w:val="both"/>
    </w:pPr>
    <w:rPr>
      <w:rFonts w:ascii="Arial Narrow" w:hAnsi="Arial Narrow"/>
      <w:sz w:val="18"/>
      <w:szCs w:val="18"/>
      <w:lang w:val="x-none" w:eastAsia="x-none"/>
    </w:rPr>
  </w:style>
  <w:style w:type="character" w:customStyle="1" w:styleId="aff9">
    <w:name w:val="НОМЕРА Знак"/>
    <w:link w:val="a"/>
    <w:uiPriority w:val="99"/>
    <w:rsid w:val="00655F30"/>
    <w:rPr>
      <w:rFonts w:ascii="Arial Narrow" w:eastAsia="Calibri" w:hAnsi="Arial Narrow" w:cs="Times New Roman"/>
      <w:sz w:val="18"/>
      <w:szCs w:val="18"/>
      <w:lang w:val="x-none" w:eastAsia="x-none"/>
    </w:rPr>
  </w:style>
  <w:style w:type="character" w:customStyle="1" w:styleId="dash041e0431044b0447043d044b0439char1">
    <w:name w:val="dash041e_0431_044b_0447_043d_044b_0439__char1"/>
    <w:uiPriority w:val="99"/>
    <w:rsid w:val="00655F30"/>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55F30"/>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0"/>
    <w:qFormat/>
    <w:rsid w:val="00655F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list005f0020paragraph">
    <w:name w:val="list_005f0020paragraph"/>
    <w:basedOn w:val="a0"/>
    <w:uiPriority w:val="99"/>
    <w:rsid w:val="00655F30"/>
    <w:pPr>
      <w:spacing w:after="0" w:line="240" w:lineRule="auto"/>
      <w:ind w:left="720" w:firstLine="700"/>
      <w:jc w:val="both"/>
    </w:pPr>
    <w:rPr>
      <w:rFonts w:ascii="Times New Roman" w:eastAsia="Times New Roman" w:hAnsi="Times New Roman" w:cs="Times New Roman"/>
      <w:sz w:val="24"/>
      <w:szCs w:val="24"/>
      <w:lang w:eastAsia="ru-RU"/>
    </w:rPr>
  </w:style>
  <w:style w:type="paragraph" w:styleId="affa">
    <w:name w:val="Intense Quote"/>
    <w:basedOn w:val="a0"/>
    <w:next w:val="a0"/>
    <w:link w:val="affb"/>
    <w:uiPriority w:val="30"/>
    <w:qFormat/>
    <w:rsid w:val="00655F30"/>
    <w:pPr>
      <w:pBdr>
        <w:bottom w:val="single" w:sz="4" w:space="4" w:color="4F81BD"/>
      </w:pBdr>
      <w:spacing w:before="200" w:after="280" w:line="276" w:lineRule="auto"/>
      <w:ind w:left="936" w:right="936"/>
    </w:pPr>
    <w:rPr>
      <w:rFonts w:ascii="Calibri" w:eastAsia="Times New Roman" w:hAnsi="Calibri" w:cs="Times New Roman"/>
      <w:b/>
      <w:bCs/>
      <w:i/>
      <w:iCs/>
      <w:color w:val="4F81BD"/>
      <w:sz w:val="20"/>
      <w:szCs w:val="20"/>
      <w:lang w:val="x-none" w:eastAsia="x-none"/>
    </w:rPr>
  </w:style>
  <w:style w:type="character" w:customStyle="1" w:styleId="affb">
    <w:name w:val="Выделенная цитата Знак"/>
    <w:basedOn w:val="a1"/>
    <w:link w:val="affa"/>
    <w:uiPriority w:val="30"/>
    <w:rsid w:val="00655F30"/>
    <w:rPr>
      <w:rFonts w:ascii="Calibri" w:eastAsia="Times New Roman" w:hAnsi="Calibri" w:cs="Times New Roman"/>
      <w:b/>
      <w:bCs/>
      <w:i/>
      <w:iCs/>
      <w:color w:val="4F81BD"/>
      <w:sz w:val="20"/>
      <w:szCs w:val="20"/>
      <w:lang w:val="x-none" w:eastAsia="x-none"/>
    </w:rPr>
  </w:style>
  <w:style w:type="paragraph" w:styleId="3e">
    <w:name w:val="Body Text Indent 3"/>
    <w:basedOn w:val="a0"/>
    <w:link w:val="3f"/>
    <w:uiPriority w:val="99"/>
    <w:rsid w:val="00655F30"/>
    <w:pPr>
      <w:spacing w:after="120" w:line="276" w:lineRule="auto"/>
      <w:ind w:left="283"/>
    </w:pPr>
    <w:rPr>
      <w:rFonts w:ascii="Calibri" w:eastAsia="Times New Roman" w:hAnsi="Calibri" w:cs="Times New Roman"/>
      <w:sz w:val="16"/>
      <w:szCs w:val="16"/>
      <w:lang w:val="x-none" w:eastAsia="x-none"/>
    </w:rPr>
  </w:style>
  <w:style w:type="character" w:customStyle="1" w:styleId="3f">
    <w:name w:val="Основной текст с отступом 3 Знак"/>
    <w:basedOn w:val="a1"/>
    <w:link w:val="3e"/>
    <w:uiPriority w:val="99"/>
    <w:rsid w:val="00655F30"/>
    <w:rPr>
      <w:rFonts w:ascii="Calibri" w:eastAsia="Times New Roman" w:hAnsi="Calibri" w:cs="Times New Roman"/>
      <w:sz w:val="16"/>
      <w:szCs w:val="16"/>
      <w:lang w:val="x-none" w:eastAsia="x-none"/>
    </w:rPr>
  </w:style>
  <w:style w:type="paragraph" w:customStyle="1" w:styleId="western">
    <w:name w:val="western"/>
    <w:basedOn w:val="a0"/>
    <w:rsid w:val="00655F3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rsid w:val="00655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655F30"/>
    <w:rPr>
      <w:rFonts w:ascii="Courier New" w:eastAsia="Times New Roman" w:hAnsi="Courier New" w:cs="Times New Roman"/>
      <w:sz w:val="20"/>
      <w:szCs w:val="20"/>
      <w:lang w:val="x-none" w:eastAsia="x-none"/>
    </w:rPr>
  </w:style>
  <w:style w:type="character" w:customStyle="1" w:styleId="5yl5">
    <w:name w:val="_5yl5"/>
    <w:basedOn w:val="a1"/>
    <w:rsid w:val="00655F30"/>
  </w:style>
  <w:style w:type="character" w:customStyle="1" w:styleId="poemyear">
    <w:name w:val="poemyear"/>
    <w:basedOn w:val="a1"/>
    <w:rsid w:val="00655F30"/>
  </w:style>
  <w:style w:type="character" w:customStyle="1" w:styleId="st">
    <w:name w:val="st"/>
    <w:basedOn w:val="a1"/>
    <w:rsid w:val="00655F30"/>
  </w:style>
  <w:style w:type="character" w:customStyle="1" w:styleId="line">
    <w:name w:val="line"/>
    <w:basedOn w:val="a1"/>
    <w:rsid w:val="00655F30"/>
  </w:style>
  <w:style w:type="paragraph" w:styleId="affc">
    <w:name w:val="Subtitle"/>
    <w:basedOn w:val="a0"/>
    <w:next w:val="a0"/>
    <w:link w:val="affd"/>
    <w:qFormat/>
    <w:rsid w:val="00655F30"/>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affd">
    <w:name w:val="Подзаголовок Знак"/>
    <w:basedOn w:val="a1"/>
    <w:link w:val="affc"/>
    <w:rsid w:val="00655F30"/>
    <w:rPr>
      <w:rFonts w:ascii="Cambria" w:eastAsia="Times New Roman" w:hAnsi="Cambria" w:cs="Times New Roman"/>
      <w:i/>
      <w:iCs/>
      <w:color w:val="4F81BD"/>
      <w:spacing w:val="15"/>
      <w:sz w:val="24"/>
      <w:szCs w:val="24"/>
      <w:lang w:val="x-none" w:eastAsia="x-none"/>
    </w:rPr>
  </w:style>
  <w:style w:type="numbering" w:customStyle="1" w:styleId="112">
    <w:name w:val="Нет списка11"/>
    <w:next w:val="a3"/>
    <w:uiPriority w:val="99"/>
    <w:semiHidden/>
    <w:unhideWhenUsed/>
    <w:rsid w:val="00655F30"/>
  </w:style>
  <w:style w:type="table" w:customStyle="1" w:styleId="1e">
    <w:name w:val="Сетка таблицы1"/>
    <w:basedOn w:val="a2"/>
    <w:next w:val="af4"/>
    <w:uiPriority w:val="59"/>
    <w:rsid w:val="00655F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Абзац списка1"/>
    <w:basedOn w:val="a0"/>
    <w:rsid w:val="00655F30"/>
    <w:pPr>
      <w:spacing w:after="0" w:line="240" w:lineRule="auto"/>
      <w:ind w:left="708"/>
    </w:pPr>
    <w:rPr>
      <w:rFonts w:ascii="Times New Roman" w:eastAsia="Calibri" w:hAnsi="Times New Roman" w:cs="Times New Roman"/>
      <w:sz w:val="20"/>
      <w:szCs w:val="20"/>
      <w:lang w:eastAsia="ru-RU"/>
    </w:rPr>
  </w:style>
  <w:style w:type="character" w:customStyle="1" w:styleId="affe">
    <w:name w:val="заголовок столбца Знак"/>
    <w:link w:val="afff"/>
    <w:locked/>
    <w:rsid w:val="00655F30"/>
    <w:rPr>
      <w:b/>
      <w:color w:val="000000"/>
      <w:sz w:val="16"/>
      <w:lang w:eastAsia="ar-SA"/>
    </w:rPr>
  </w:style>
  <w:style w:type="paragraph" w:customStyle="1" w:styleId="afff">
    <w:name w:val="заголовок столбца"/>
    <w:basedOn w:val="a0"/>
    <w:link w:val="affe"/>
    <w:rsid w:val="00655F30"/>
    <w:pPr>
      <w:suppressAutoHyphens/>
      <w:snapToGrid w:val="0"/>
      <w:spacing w:after="120" w:line="240" w:lineRule="auto"/>
      <w:jc w:val="center"/>
    </w:pPr>
    <w:rPr>
      <w:b/>
      <w:color w:val="000000"/>
      <w:sz w:val="16"/>
      <w:lang w:eastAsia="ar-SA"/>
    </w:rPr>
  </w:style>
  <w:style w:type="character" w:customStyle="1" w:styleId="s4">
    <w:name w:val="s4"/>
    <w:rsid w:val="00655F30"/>
  </w:style>
  <w:style w:type="numbering" w:customStyle="1" w:styleId="1110">
    <w:name w:val="Нет списка111"/>
    <w:next w:val="a3"/>
    <w:uiPriority w:val="99"/>
    <w:semiHidden/>
    <w:unhideWhenUsed/>
    <w:rsid w:val="00655F30"/>
  </w:style>
  <w:style w:type="paragraph" w:customStyle="1" w:styleId="ConsPlusNormal">
    <w:name w:val="ConsPlusNormal"/>
    <w:rsid w:val="00655F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0">
    <w:name w:val="No Spacing"/>
    <w:link w:val="afff1"/>
    <w:uiPriority w:val="1"/>
    <w:qFormat/>
    <w:rsid w:val="00655F30"/>
    <w:pPr>
      <w:spacing w:after="0" w:line="240" w:lineRule="auto"/>
      <w:ind w:firstLine="709"/>
      <w:jc w:val="both"/>
    </w:pPr>
    <w:rPr>
      <w:rFonts w:ascii="Times New Roman" w:eastAsia="Calibri" w:hAnsi="Times New Roman" w:cs="Times New Roman"/>
      <w:sz w:val="28"/>
      <w:szCs w:val="28"/>
    </w:rPr>
  </w:style>
  <w:style w:type="paragraph" w:customStyle="1" w:styleId="1f0">
    <w:name w:val="Обычный1"/>
    <w:rsid w:val="00655F30"/>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0">
    <w:name w:val="dash041e_005f0431_005f044b_005f0447_005f043d_005f044b_005f0439"/>
    <w:basedOn w:val="a0"/>
    <w:uiPriority w:val="99"/>
    <w:rsid w:val="00655F30"/>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655F30"/>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2">
    <w:name w:val="Сноска"/>
    <w:rsid w:val="00655F30"/>
    <w:rPr>
      <w:rFonts w:ascii="Times New Roman" w:eastAsia="Times New Roman" w:hAnsi="Times New Roman" w:cs="Times New Roman"/>
      <w:b w:val="0"/>
      <w:bCs w:val="0"/>
      <w:i w:val="0"/>
      <w:iCs w:val="0"/>
      <w:smallCaps w:val="0"/>
      <w:strike w:val="0"/>
      <w:spacing w:val="0"/>
      <w:sz w:val="18"/>
      <w:szCs w:val="18"/>
    </w:rPr>
  </w:style>
  <w:style w:type="character" w:customStyle="1" w:styleId="afff3">
    <w:name w:val="Основной текст_"/>
    <w:link w:val="68"/>
    <w:rsid w:val="00655F30"/>
    <w:rPr>
      <w:shd w:val="clear" w:color="auto" w:fill="FFFFFF"/>
    </w:rPr>
  </w:style>
  <w:style w:type="character" w:customStyle="1" w:styleId="1f1">
    <w:name w:val="Основной текст1"/>
    <w:rsid w:val="00655F30"/>
    <w:rPr>
      <w:shd w:val="clear" w:color="auto" w:fill="FFFFFF"/>
    </w:rPr>
  </w:style>
  <w:style w:type="character" w:customStyle="1" w:styleId="123">
    <w:name w:val="Основной текст (12) + Не курсив"/>
    <w:rsid w:val="00655F30"/>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3"/>
    <w:rsid w:val="00655F30"/>
    <w:pPr>
      <w:shd w:val="clear" w:color="auto" w:fill="FFFFFF"/>
      <w:spacing w:after="780" w:line="211" w:lineRule="exact"/>
      <w:jc w:val="right"/>
    </w:pPr>
    <w:rPr>
      <w:shd w:val="clear" w:color="auto" w:fill="FFFFFF"/>
    </w:rPr>
  </w:style>
  <w:style w:type="character" w:styleId="afff4">
    <w:name w:val="FollowedHyperlink"/>
    <w:uiPriority w:val="99"/>
    <w:unhideWhenUsed/>
    <w:rsid w:val="00655F30"/>
    <w:rPr>
      <w:color w:val="800080"/>
      <w:u w:val="single"/>
    </w:rPr>
  </w:style>
  <w:style w:type="paragraph" w:customStyle="1" w:styleId="xl66">
    <w:name w:val="xl66"/>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655F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655F3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655F3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655F3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655F3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655F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655F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655F3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655F3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655F3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655F3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655F3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655F3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655F3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655F3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655F3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655F3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655F3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655F3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655F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655F3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655F3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655F3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655F3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655F3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655F3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655F3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655F3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655F3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655F3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655F3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655F3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655F3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655F3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655F3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655F3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1">
    <w:name w:val="Основной текст 21"/>
    <w:basedOn w:val="a0"/>
    <w:rsid w:val="00655F3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655F30"/>
    <w:rPr>
      <w:rFonts w:ascii="Calibri" w:hAnsi="Calibri"/>
      <w:sz w:val="34"/>
      <w:szCs w:val="34"/>
      <w:shd w:val="clear" w:color="auto" w:fill="FFFFFF"/>
    </w:rPr>
  </w:style>
  <w:style w:type="paragraph" w:customStyle="1" w:styleId="131">
    <w:name w:val="Основной текст (13)1"/>
    <w:basedOn w:val="a0"/>
    <w:link w:val="130"/>
    <w:rsid w:val="00655F30"/>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55F3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655F3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0">
    <w:name w:val="dash041e_005f0431_005f044b_005f0447_005f043d_005f044b_005f0439__char1"/>
    <w:rsid w:val="00655F30"/>
    <w:rPr>
      <w:rFonts w:ascii="Times New Roman" w:hAnsi="Times New Roman" w:cs="Times New Roman" w:hint="default"/>
      <w:strike w:val="0"/>
      <w:dstrike w:val="0"/>
      <w:sz w:val="24"/>
      <w:szCs w:val="24"/>
      <w:u w:val="none"/>
      <w:effect w:val="none"/>
    </w:rPr>
  </w:style>
  <w:style w:type="paragraph" w:styleId="3f0">
    <w:name w:val="Body Text 3"/>
    <w:basedOn w:val="a0"/>
    <w:link w:val="3f1"/>
    <w:uiPriority w:val="99"/>
    <w:unhideWhenUsed/>
    <w:rsid w:val="00655F30"/>
    <w:pPr>
      <w:spacing w:after="120" w:line="276" w:lineRule="auto"/>
    </w:pPr>
    <w:rPr>
      <w:rFonts w:ascii="Calibri" w:eastAsia="Calibri" w:hAnsi="Calibri" w:cs="Times New Roman"/>
      <w:sz w:val="16"/>
      <w:szCs w:val="16"/>
      <w:lang w:val="x-none" w:eastAsia="x-none"/>
    </w:rPr>
  </w:style>
  <w:style w:type="character" w:customStyle="1" w:styleId="3f1">
    <w:name w:val="Основной текст 3 Знак"/>
    <w:basedOn w:val="a1"/>
    <w:link w:val="3f0"/>
    <w:uiPriority w:val="99"/>
    <w:rsid w:val="00655F30"/>
    <w:rPr>
      <w:rFonts w:ascii="Calibri" w:eastAsia="Calibri" w:hAnsi="Calibri" w:cs="Times New Roman"/>
      <w:sz w:val="16"/>
      <w:szCs w:val="16"/>
      <w:lang w:val="x-none" w:eastAsia="x-none"/>
    </w:rPr>
  </w:style>
  <w:style w:type="character" w:customStyle="1" w:styleId="dash0421005f0442005f0440005f043e005f0433005f0438005f0439005f005fchar1char1">
    <w:name w:val="dash0421_005f0442_005f0440_005f043e_005f0433_005f0438_005f0439_005f_005fchar1__char1"/>
    <w:rsid w:val="00655F30"/>
    <w:rPr>
      <w:rFonts w:cs="Times New Roman"/>
      <w:b/>
      <w:bCs/>
    </w:rPr>
  </w:style>
  <w:style w:type="paragraph" w:customStyle="1" w:styleId="book">
    <w:name w:val="book"/>
    <w:basedOn w:val="a0"/>
    <w:uiPriority w:val="99"/>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5">
    <w:name w:val="Содержимое таблицы"/>
    <w:basedOn w:val="a0"/>
    <w:rsid w:val="00655F3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655F30"/>
    <w:rPr>
      <w:rFonts w:cs="Times New Roman"/>
    </w:rPr>
  </w:style>
  <w:style w:type="character" w:customStyle="1" w:styleId="afff1">
    <w:name w:val="Без интервала Знак"/>
    <w:link w:val="afff0"/>
    <w:uiPriority w:val="1"/>
    <w:rsid w:val="00655F30"/>
    <w:rPr>
      <w:rFonts w:ascii="Times New Roman" w:eastAsia="Calibri" w:hAnsi="Times New Roman" w:cs="Times New Roman"/>
      <w:sz w:val="28"/>
      <w:szCs w:val="28"/>
    </w:rPr>
  </w:style>
  <w:style w:type="paragraph" w:styleId="afff6">
    <w:name w:val="caption"/>
    <w:basedOn w:val="a0"/>
    <w:next w:val="a0"/>
    <w:uiPriority w:val="35"/>
    <w:unhideWhenUsed/>
    <w:qFormat/>
    <w:rsid w:val="00655F30"/>
    <w:pPr>
      <w:spacing w:after="200" w:line="240" w:lineRule="auto"/>
    </w:pPr>
    <w:rPr>
      <w:rFonts w:ascii="Calibri" w:eastAsia="Times New Roman" w:hAnsi="Calibri" w:cs="Times New Roman"/>
      <w:b/>
      <w:bCs/>
      <w:color w:val="4F81BD"/>
      <w:sz w:val="18"/>
      <w:szCs w:val="18"/>
    </w:rPr>
  </w:style>
  <w:style w:type="paragraph" w:styleId="afff7">
    <w:name w:val="Block Text"/>
    <w:basedOn w:val="a0"/>
    <w:link w:val="afff8"/>
    <w:uiPriority w:val="99"/>
    <w:rsid w:val="00655F30"/>
    <w:pPr>
      <w:spacing w:after="0" w:line="360" w:lineRule="auto"/>
      <w:ind w:left="-851" w:right="-1333" w:firstLine="851"/>
      <w:jc w:val="both"/>
    </w:pPr>
    <w:rPr>
      <w:rFonts w:ascii="Calibri" w:eastAsia="Times New Roman" w:hAnsi="Calibri" w:cs="Times New Roman"/>
      <w:i/>
      <w:iCs/>
      <w:color w:val="000000"/>
      <w:sz w:val="20"/>
      <w:szCs w:val="20"/>
      <w:lang w:val="x-none" w:eastAsia="x-none"/>
    </w:rPr>
  </w:style>
  <w:style w:type="character" w:customStyle="1" w:styleId="afff8">
    <w:name w:val="Цитата Знак"/>
    <w:link w:val="afff7"/>
    <w:uiPriority w:val="99"/>
    <w:rsid w:val="00655F30"/>
    <w:rPr>
      <w:rFonts w:ascii="Calibri" w:eastAsia="Times New Roman" w:hAnsi="Calibri" w:cs="Times New Roman"/>
      <w:i/>
      <w:iCs/>
      <w:color w:val="000000"/>
      <w:sz w:val="20"/>
      <w:szCs w:val="20"/>
      <w:lang w:val="x-none" w:eastAsia="x-none"/>
    </w:rPr>
  </w:style>
  <w:style w:type="character" w:styleId="afff9">
    <w:name w:val="Subtle Emphasis"/>
    <w:uiPriority w:val="19"/>
    <w:qFormat/>
    <w:rsid w:val="00655F30"/>
    <w:rPr>
      <w:i/>
      <w:iCs/>
      <w:color w:val="808080"/>
    </w:rPr>
  </w:style>
  <w:style w:type="character" w:styleId="afffa">
    <w:name w:val="Intense Emphasis"/>
    <w:uiPriority w:val="21"/>
    <w:qFormat/>
    <w:rsid w:val="00655F30"/>
    <w:rPr>
      <w:b/>
      <w:bCs/>
      <w:i/>
      <w:iCs/>
      <w:color w:val="4F81BD"/>
    </w:rPr>
  </w:style>
  <w:style w:type="character" w:styleId="afffb">
    <w:name w:val="Subtle Reference"/>
    <w:uiPriority w:val="31"/>
    <w:qFormat/>
    <w:rsid w:val="00655F30"/>
    <w:rPr>
      <w:smallCaps/>
      <w:color w:val="C0504D"/>
      <w:u w:val="single"/>
    </w:rPr>
  </w:style>
  <w:style w:type="character" w:styleId="afffc">
    <w:name w:val="Intense Reference"/>
    <w:uiPriority w:val="32"/>
    <w:qFormat/>
    <w:rsid w:val="00655F30"/>
    <w:rPr>
      <w:b/>
      <w:bCs/>
      <w:smallCaps/>
      <w:color w:val="C0504D"/>
      <w:spacing w:val="5"/>
      <w:u w:val="single"/>
    </w:rPr>
  </w:style>
  <w:style w:type="character" w:styleId="afffd">
    <w:name w:val="Book Title"/>
    <w:uiPriority w:val="33"/>
    <w:qFormat/>
    <w:rsid w:val="00655F30"/>
    <w:rPr>
      <w:b/>
      <w:bCs/>
      <w:smallCaps/>
      <w:spacing w:val="5"/>
    </w:rPr>
  </w:style>
  <w:style w:type="paragraph" w:styleId="afffe">
    <w:name w:val="TOC Heading"/>
    <w:basedOn w:val="1"/>
    <w:next w:val="a0"/>
    <w:uiPriority w:val="39"/>
    <w:unhideWhenUsed/>
    <w:qFormat/>
    <w:rsid w:val="00655F30"/>
    <w:pPr>
      <w:keepLines/>
      <w:spacing w:before="480" w:after="0" w:line="276" w:lineRule="auto"/>
      <w:outlineLvl w:val="9"/>
    </w:pPr>
    <w:rPr>
      <w:rFonts w:ascii="Cambria" w:hAnsi="Cambria"/>
      <w:color w:val="365F91"/>
      <w:kern w:val="0"/>
      <w:sz w:val="28"/>
      <w:szCs w:val="28"/>
      <w:lang w:val="x-none"/>
    </w:rPr>
  </w:style>
  <w:style w:type="paragraph" w:styleId="52">
    <w:name w:val="toc 5"/>
    <w:basedOn w:val="a0"/>
    <w:next w:val="a0"/>
    <w:autoRedefine/>
    <w:uiPriority w:val="39"/>
    <w:unhideWhenUsed/>
    <w:rsid w:val="00655F30"/>
    <w:pPr>
      <w:spacing w:after="0" w:line="276" w:lineRule="auto"/>
      <w:ind w:left="880"/>
    </w:pPr>
    <w:rPr>
      <w:rFonts w:ascii="Calibri" w:eastAsia="Calibri" w:hAnsi="Calibri" w:cs="Times New Roman"/>
      <w:sz w:val="20"/>
      <w:szCs w:val="20"/>
    </w:rPr>
  </w:style>
  <w:style w:type="paragraph" w:styleId="62">
    <w:name w:val="toc 6"/>
    <w:basedOn w:val="a0"/>
    <w:next w:val="a0"/>
    <w:autoRedefine/>
    <w:uiPriority w:val="39"/>
    <w:unhideWhenUsed/>
    <w:rsid w:val="00655F30"/>
    <w:pPr>
      <w:spacing w:after="0" w:line="276" w:lineRule="auto"/>
      <w:ind w:left="1100"/>
    </w:pPr>
    <w:rPr>
      <w:rFonts w:ascii="Calibri" w:eastAsia="Calibri" w:hAnsi="Calibri" w:cs="Times New Roman"/>
      <w:sz w:val="20"/>
      <w:szCs w:val="20"/>
    </w:rPr>
  </w:style>
  <w:style w:type="paragraph" w:styleId="72">
    <w:name w:val="toc 7"/>
    <w:basedOn w:val="a0"/>
    <w:next w:val="a0"/>
    <w:autoRedefine/>
    <w:uiPriority w:val="39"/>
    <w:unhideWhenUsed/>
    <w:rsid w:val="00655F30"/>
    <w:pPr>
      <w:spacing w:after="0" w:line="276" w:lineRule="auto"/>
      <w:ind w:left="1320"/>
    </w:pPr>
    <w:rPr>
      <w:rFonts w:ascii="Calibri" w:eastAsia="Calibri" w:hAnsi="Calibri" w:cs="Times New Roman"/>
      <w:sz w:val="20"/>
      <w:szCs w:val="20"/>
    </w:rPr>
  </w:style>
  <w:style w:type="paragraph" w:styleId="83">
    <w:name w:val="toc 8"/>
    <w:basedOn w:val="a0"/>
    <w:next w:val="a0"/>
    <w:autoRedefine/>
    <w:uiPriority w:val="39"/>
    <w:unhideWhenUsed/>
    <w:rsid w:val="00655F30"/>
    <w:pPr>
      <w:spacing w:after="0" w:line="276" w:lineRule="auto"/>
      <w:ind w:left="1540"/>
    </w:pPr>
    <w:rPr>
      <w:rFonts w:ascii="Calibri" w:eastAsia="Calibri" w:hAnsi="Calibri" w:cs="Times New Roman"/>
      <w:sz w:val="20"/>
      <w:szCs w:val="20"/>
    </w:rPr>
  </w:style>
  <w:style w:type="paragraph" w:styleId="93">
    <w:name w:val="toc 9"/>
    <w:basedOn w:val="a0"/>
    <w:next w:val="a0"/>
    <w:autoRedefine/>
    <w:uiPriority w:val="39"/>
    <w:unhideWhenUsed/>
    <w:rsid w:val="00655F30"/>
    <w:pPr>
      <w:spacing w:after="0" w:line="276" w:lineRule="auto"/>
      <w:ind w:left="1760"/>
    </w:pPr>
    <w:rPr>
      <w:rFonts w:ascii="Calibri" w:eastAsia="Calibri" w:hAnsi="Calibri" w:cs="Times New Roman"/>
      <w:sz w:val="20"/>
      <w:szCs w:val="20"/>
    </w:rPr>
  </w:style>
  <w:style w:type="paragraph" w:customStyle="1" w:styleId="1f2">
    <w:name w:val="Без интервала1"/>
    <w:rsid w:val="00655F30"/>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rsid w:val="00655F30"/>
  </w:style>
  <w:style w:type="paragraph" w:customStyle="1" w:styleId="descriptionind">
    <w:name w:val="descriptionind"/>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655F30"/>
  </w:style>
  <w:style w:type="character" w:customStyle="1" w:styleId="editsection">
    <w:name w:val="editsection"/>
    <w:rsid w:val="00655F30"/>
  </w:style>
  <w:style w:type="paragraph" w:customStyle="1" w:styleId="2e">
    <w:name w:val="Абзац списка2"/>
    <w:basedOn w:val="a0"/>
    <w:rsid w:val="00655F30"/>
    <w:pPr>
      <w:spacing w:after="200" w:line="276" w:lineRule="auto"/>
      <w:ind w:left="720"/>
    </w:pPr>
    <w:rPr>
      <w:rFonts w:ascii="Calibri" w:eastAsia="Times New Roman" w:hAnsi="Calibri" w:cs="Times New Roman"/>
      <w:lang w:eastAsia="ru-RU"/>
    </w:rPr>
  </w:style>
  <w:style w:type="paragraph" w:customStyle="1" w:styleId="description">
    <w:name w:val="description"/>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rsid w:val="00655F30"/>
  </w:style>
  <w:style w:type="character" w:customStyle="1" w:styleId="fn">
    <w:name w:val="fn"/>
    <w:rsid w:val="00655F30"/>
  </w:style>
  <w:style w:type="character" w:customStyle="1" w:styleId="post-timestamp2">
    <w:name w:val="post-timestamp2"/>
    <w:rsid w:val="00655F30"/>
    <w:rPr>
      <w:color w:val="999966"/>
    </w:rPr>
  </w:style>
  <w:style w:type="character" w:customStyle="1" w:styleId="post-comment-link">
    <w:name w:val="post-comment-link"/>
    <w:rsid w:val="00655F30"/>
  </w:style>
  <w:style w:type="character" w:customStyle="1" w:styleId="item-controlblog-adminpid-1744177254">
    <w:name w:val="item-control blog-admin pid-1744177254"/>
    <w:rsid w:val="00655F30"/>
  </w:style>
  <w:style w:type="character" w:customStyle="1" w:styleId="zippytoggle-open">
    <w:name w:val="zippy toggle-open"/>
    <w:rsid w:val="00655F30"/>
  </w:style>
  <w:style w:type="character" w:customStyle="1" w:styleId="post-count">
    <w:name w:val="post-count"/>
    <w:rsid w:val="00655F30"/>
  </w:style>
  <w:style w:type="character" w:customStyle="1" w:styleId="zippy">
    <w:name w:val="zippy"/>
    <w:rsid w:val="00655F30"/>
  </w:style>
  <w:style w:type="character" w:customStyle="1" w:styleId="item-controlblog-admin">
    <w:name w:val="item-control blog-admin"/>
    <w:rsid w:val="00655F30"/>
  </w:style>
  <w:style w:type="paragraph" w:customStyle="1" w:styleId="Zag10">
    <w:name w:val="Zag_1"/>
    <w:basedOn w:val="a0"/>
    <w:rsid w:val="00655F3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val">
    <w:name w:val="val"/>
    <w:rsid w:val="00655F30"/>
  </w:style>
  <w:style w:type="character" w:customStyle="1" w:styleId="addressbooksuggestitemhint">
    <w:name w:val="addressbook__suggest__item__hint"/>
    <w:rsid w:val="00655F30"/>
  </w:style>
  <w:style w:type="character" w:customStyle="1" w:styleId="style1">
    <w:name w:val="style1"/>
    <w:rsid w:val="00655F30"/>
  </w:style>
  <w:style w:type="paragraph" w:customStyle="1" w:styleId="1f3">
    <w:name w:val="МОН1"/>
    <w:basedOn w:val="a0"/>
    <w:rsid w:val="00655F3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rsid w:val="00655F30"/>
  </w:style>
  <w:style w:type="paragraph" w:customStyle="1" w:styleId="affff">
    <w:name w:val="А_сноска"/>
    <w:basedOn w:val="ac"/>
    <w:link w:val="affff0"/>
    <w:qFormat/>
    <w:rsid w:val="00655F30"/>
    <w:pPr>
      <w:widowControl w:val="0"/>
      <w:ind w:firstLine="400"/>
      <w:jc w:val="both"/>
    </w:pPr>
    <w:rPr>
      <w:sz w:val="24"/>
      <w:szCs w:val="24"/>
      <w:lang w:val="x-none" w:eastAsia="x-none"/>
    </w:rPr>
  </w:style>
  <w:style w:type="character" w:customStyle="1" w:styleId="affff0">
    <w:name w:val="А_сноска Знак"/>
    <w:link w:val="affff"/>
    <w:locked/>
    <w:rsid w:val="00655F30"/>
    <w:rPr>
      <w:rFonts w:ascii="Times New Roman" w:eastAsia="Times New Roman" w:hAnsi="Times New Roman" w:cs="Times New Roman"/>
      <w:sz w:val="24"/>
      <w:szCs w:val="24"/>
      <w:lang w:val="x-none" w:eastAsia="x-none"/>
    </w:rPr>
  </w:style>
  <w:style w:type="character" w:customStyle="1" w:styleId="2f">
    <w:name w:val="Основной текст (2)_"/>
    <w:link w:val="2f0"/>
    <w:rsid w:val="00655F30"/>
    <w:rPr>
      <w:b/>
      <w:bCs/>
      <w:sz w:val="27"/>
      <w:szCs w:val="27"/>
      <w:shd w:val="clear" w:color="auto" w:fill="FFFFFF"/>
    </w:rPr>
  </w:style>
  <w:style w:type="paragraph" w:customStyle="1" w:styleId="2f0">
    <w:name w:val="Основной текст (2)"/>
    <w:basedOn w:val="a0"/>
    <w:link w:val="2f"/>
    <w:rsid w:val="00655F30"/>
    <w:pPr>
      <w:widowControl w:val="0"/>
      <w:shd w:val="clear" w:color="auto" w:fill="FFFFFF"/>
      <w:spacing w:after="0" w:line="480" w:lineRule="exact"/>
      <w:ind w:firstLine="720"/>
      <w:jc w:val="both"/>
    </w:pPr>
    <w:rPr>
      <w:b/>
      <w:bCs/>
      <w:sz w:val="27"/>
      <w:szCs w:val="27"/>
    </w:rPr>
  </w:style>
  <w:style w:type="paragraph" w:customStyle="1" w:styleId="3f2">
    <w:name w:val="Основной текст3"/>
    <w:basedOn w:val="a0"/>
    <w:rsid w:val="00655F30"/>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1f4">
    <w:name w:val="Текст сноски Знак1"/>
    <w:uiPriority w:val="99"/>
    <w:semiHidden/>
    <w:rsid w:val="00655F30"/>
  </w:style>
  <w:style w:type="paragraph" w:customStyle="1" w:styleId="2f1">
    <w:name w:val="Основной текст2"/>
    <w:basedOn w:val="a0"/>
    <w:rsid w:val="00655F3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0"/>
    <w:autoRedefine/>
    <w:uiPriority w:val="99"/>
    <w:rsid w:val="00655F3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2">
    <w:name w:val="Заголовок №2_"/>
    <w:link w:val="212"/>
    <w:locked/>
    <w:rsid w:val="00655F30"/>
    <w:rPr>
      <w:b/>
      <w:shd w:val="clear" w:color="auto" w:fill="FFFFFF"/>
    </w:rPr>
  </w:style>
  <w:style w:type="paragraph" w:customStyle="1" w:styleId="212">
    <w:name w:val="Заголовок №21"/>
    <w:basedOn w:val="a0"/>
    <w:link w:val="2f2"/>
    <w:rsid w:val="00655F30"/>
    <w:pPr>
      <w:shd w:val="clear" w:color="auto" w:fill="FFFFFF"/>
      <w:spacing w:before="60" w:after="60" w:line="240" w:lineRule="atLeast"/>
      <w:jc w:val="center"/>
      <w:outlineLvl w:val="1"/>
    </w:pPr>
    <w:rPr>
      <w:b/>
    </w:rPr>
  </w:style>
  <w:style w:type="character" w:customStyle="1" w:styleId="149">
    <w:name w:val="Основной текст (14)9"/>
    <w:uiPriority w:val="99"/>
    <w:rsid w:val="00655F30"/>
    <w:rPr>
      <w:rFonts w:ascii="Times New Roman" w:hAnsi="Times New Roman"/>
      <w:spacing w:val="0"/>
      <w:sz w:val="22"/>
    </w:rPr>
  </w:style>
  <w:style w:type="character" w:customStyle="1" w:styleId="148">
    <w:name w:val="Основной текст (14)8"/>
    <w:uiPriority w:val="99"/>
    <w:rsid w:val="00655F30"/>
    <w:rPr>
      <w:rFonts w:ascii="Times New Roman" w:hAnsi="Times New Roman"/>
      <w:spacing w:val="0"/>
      <w:sz w:val="22"/>
    </w:rPr>
  </w:style>
  <w:style w:type="character" w:customStyle="1" w:styleId="Osnova1">
    <w:name w:val="Osnova1"/>
    <w:rsid w:val="00655F30"/>
  </w:style>
  <w:style w:type="character" w:customStyle="1" w:styleId="Zag21">
    <w:name w:val="Zag_21"/>
    <w:rsid w:val="00655F30"/>
  </w:style>
  <w:style w:type="paragraph" w:customStyle="1" w:styleId="Zag3">
    <w:name w:val="Zag_3"/>
    <w:basedOn w:val="a0"/>
    <w:rsid w:val="00655F3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655F30"/>
  </w:style>
  <w:style w:type="paragraph" w:customStyle="1" w:styleId="affff1">
    <w:name w:val="Ξαϋχνϋι"/>
    <w:basedOn w:val="a0"/>
    <w:rsid w:val="00655F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2">
    <w:name w:val="Νξβϋι"/>
    <w:basedOn w:val="a0"/>
    <w:rsid w:val="00655F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655F3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655F3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655F3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5">
    <w:name w:val="Знак Знак1 Знак Знак Знак"/>
    <w:basedOn w:val="a0"/>
    <w:uiPriority w:val="99"/>
    <w:rsid w:val="00655F30"/>
    <w:pPr>
      <w:spacing w:line="240" w:lineRule="exact"/>
    </w:pPr>
    <w:rPr>
      <w:rFonts w:ascii="Verdana" w:eastAsia="Times New Roman" w:hAnsi="Verdana" w:cs="Times New Roman"/>
      <w:sz w:val="20"/>
      <w:szCs w:val="20"/>
      <w:lang w:val="en-US"/>
    </w:rPr>
  </w:style>
  <w:style w:type="paragraph" w:customStyle="1" w:styleId="affff3">
    <w:name w:val="Знак Знак Знак Знак Знак"/>
    <w:basedOn w:val="a0"/>
    <w:uiPriority w:val="99"/>
    <w:rsid w:val="00655F30"/>
    <w:pPr>
      <w:spacing w:line="240" w:lineRule="exact"/>
    </w:pPr>
    <w:rPr>
      <w:rFonts w:ascii="Verdana" w:eastAsia="Times New Roman" w:hAnsi="Verdana" w:cs="Times New Roman"/>
      <w:sz w:val="20"/>
      <w:szCs w:val="20"/>
      <w:lang w:val="en-US"/>
    </w:rPr>
  </w:style>
  <w:style w:type="character" w:customStyle="1" w:styleId="1f6">
    <w:name w:val="Подзаголовок Знак1"/>
    <w:uiPriority w:val="11"/>
    <w:rsid w:val="00655F30"/>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655F30"/>
    <w:rPr>
      <w:rFonts w:ascii="Calibri Light" w:eastAsia="Times New Roman" w:hAnsi="Calibri Light" w:cs="Times New Roman"/>
      <w:sz w:val="24"/>
      <w:szCs w:val="24"/>
    </w:rPr>
  </w:style>
  <w:style w:type="character" w:customStyle="1" w:styleId="143">
    <w:name w:val="Подзаголовок Знак14"/>
    <w:uiPriority w:val="11"/>
    <w:rsid w:val="00655F30"/>
    <w:rPr>
      <w:rFonts w:ascii="Calibri Light" w:eastAsia="Times New Roman" w:hAnsi="Calibri Light" w:cs="Times New Roman"/>
      <w:sz w:val="24"/>
      <w:szCs w:val="24"/>
    </w:rPr>
  </w:style>
  <w:style w:type="character" w:customStyle="1" w:styleId="132">
    <w:name w:val="Подзаголовок Знак13"/>
    <w:uiPriority w:val="11"/>
    <w:rsid w:val="00655F30"/>
    <w:rPr>
      <w:rFonts w:ascii="Calibri Light" w:eastAsia="Times New Roman" w:hAnsi="Calibri Light" w:cs="Times New Roman"/>
      <w:sz w:val="24"/>
      <w:szCs w:val="24"/>
    </w:rPr>
  </w:style>
  <w:style w:type="character" w:customStyle="1" w:styleId="124">
    <w:name w:val="Подзаголовок Знак12"/>
    <w:uiPriority w:val="11"/>
    <w:rsid w:val="00655F30"/>
    <w:rPr>
      <w:rFonts w:ascii="Calibri Light" w:eastAsia="Times New Roman" w:hAnsi="Calibri Light" w:cs="Times New Roman"/>
      <w:sz w:val="24"/>
      <w:szCs w:val="24"/>
    </w:rPr>
  </w:style>
  <w:style w:type="character" w:customStyle="1" w:styleId="113">
    <w:name w:val="Подзаголовок Знак11"/>
    <w:rsid w:val="00655F30"/>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655F30"/>
    <w:pPr>
      <w:autoSpaceDE w:val="0"/>
      <w:autoSpaceDN w:val="0"/>
      <w:spacing w:line="240" w:lineRule="exact"/>
    </w:pPr>
    <w:rPr>
      <w:rFonts w:ascii="Arial" w:eastAsia="Times New Roman" w:hAnsi="Arial" w:cs="Arial"/>
      <w:sz w:val="20"/>
      <w:szCs w:val="20"/>
      <w:lang w:val="en-US"/>
    </w:rPr>
  </w:style>
  <w:style w:type="paragraph" w:customStyle="1" w:styleId="affff4">
    <w:name w:val="Знак Знак"/>
    <w:basedOn w:val="a0"/>
    <w:uiPriority w:val="99"/>
    <w:rsid w:val="00655F30"/>
    <w:pPr>
      <w:spacing w:line="240" w:lineRule="exact"/>
    </w:pPr>
    <w:rPr>
      <w:rFonts w:ascii="Verdana" w:eastAsia="Times New Roman" w:hAnsi="Verdana" w:cs="Times New Roman"/>
      <w:sz w:val="20"/>
      <w:szCs w:val="20"/>
      <w:lang w:val="en-US"/>
    </w:rPr>
  </w:style>
  <w:style w:type="paragraph" w:customStyle="1" w:styleId="Iauiue">
    <w:name w:val="Iau.iue"/>
    <w:basedOn w:val="a0"/>
    <w:next w:val="a0"/>
    <w:rsid w:val="00655F3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5">
    <w:name w:val="Знак Знак Знак"/>
    <w:basedOn w:val="a0"/>
    <w:uiPriority w:val="99"/>
    <w:rsid w:val="00655F30"/>
    <w:pPr>
      <w:spacing w:line="240" w:lineRule="exact"/>
    </w:pPr>
    <w:rPr>
      <w:rFonts w:ascii="Verdana" w:eastAsia="Times New Roman" w:hAnsi="Verdana" w:cs="Times New Roman"/>
      <w:sz w:val="20"/>
      <w:szCs w:val="20"/>
      <w:lang w:val="en-US"/>
    </w:rPr>
  </w:style>
  <w:style w:type="character" w:customStyle="1" w:styleId="normalchar1">
    <w:name w:val="normal__char1"/>
    <w:rsid w:val="00655F30"/>
    <w:rPr>
      <w:rFonts w:ascii="Calibri" w:hAnsi="Calibri"/>
      <w:sz w:val="22"/>
    </w:rPr>
  </w:style>
  <w:style w:type="paragraph" w:customStyle="1" w:styleId="ListParagraph1">
    <w:name w:val="List Paragraph1"/>
    <w:basedOn w:val="a0"/>
    <w:uiPriority w:val="99"/>
    <w:rsid w:val="00655F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6">
    <w:name w:val="Знак Знак Знак Знак"/>
    <w:basedOn w:val="a0"/>
    <w:uiPriority w:val="99"/>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7">
    <w:name w:val="Номер 1"/>
    <w:basedOn w:val="1"/>
    <w:qFormat/>
    <w:rsid w:val="00655F30"/>
    <w:pPr>
      <w:suppressAutoHyphens/>
      <w:autoSpaceDE w:val="0"/>
      <w:autoSpaceDN w:val="0"/>
      <w:adjustRightInd w:val="0"/>
      <w:spacing w:before="360" w:after="240" w:line="360" w:lineRule="auto"/>
      <w:jc w:val="center"/>
    </w:pPr>
    <w:rPr>
      <w:rFonts w:ascii="Times New Roman" w:hAnsi="Times New Roman"/>
      <w:kern w:val="0"/>
      <w:sz w:val="28"/>
      <w:szCs w:val="20"/>
      <w:lang w:val="x-none" w:eastAsia="ru-RU"/>
    </w:rPr>
  </w:style>
  <w:style w:type="paragraph" w:customStyle="1" w:styleId="Iauiue0">
    <w:name w:val="Iau?iue"/>
    <w:rsid w:val="00655F3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3">
    <w:name w:val="Номер 2"/>
    <w:basedOn w:val="3"/>
    <w:qFormat/>
    <w:rsid w:val="00655F30"/>
    <w:pPr>
      <w:keepLines w:val="0"/>
      <w:spacing w:before="120" w:after="120" w:line="360" w:lineRule="auto"/>
      <w:ind w:left="0" w:firstLine="0"/>
      <w:jc w:val="center"/>
    </w:pPr>
    <w:rPr>
      <w:rFonts w:ascii="Times New Roman" w:eastAsia="Times New Roman" w:hAnsi="Times New Roman"/>
      <w:bCs w:val="0"/>
      <w:sz w:val="28"/>
      <w:szCs w:val="28"/>
    </w:rPr>
  </w:style>
  <w:style w:type="paragraph" w:customStyle="1" w:styleId="BodyText21">
    <w:name w:val="Body Text 21"/>
    <w:basedOn w:val="a0"/>
    <w:rsid w:val="00655F3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655F30"/>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655F30"/>
    <w:rPr>
      <w:rFonts w:ascii="Times New Roman" w:hAnsi="Times New Roman"/>
      <w:sz w:val="20"/>
    </w:rPr>
  </w:style>
  <w:style w:type="paragraph" w:customStyle="1" w:styleId="Style3">
    <w:name w:val="Style3"/>
    <w:basedOn w:val="a0"/>
    <w:rsid w:val="00655F3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655F3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655F3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7">
    <w:name w:val="Стиль"/>
    <w:rsid w:val="00655F3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655F3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8">
    <w:name w:val="Знак"/>
    <w:basedOn w:val="a0"/>
    <w:uiPriority w:val="99"/>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9">
    <w:name w:val="Знак Знак Знак Знак Знак Знак Знак Знак Знак Знак Знак Знак Знак Знак Знак Знак"/>
    <w:basedOn w:val="a0"/>
    <w:rsid w:val="00655F30"/>
    <w:pPr>
      <w:spacing w:line="240" w:lineRule="exact"/>
    </w:pPr>
    <w:rPr>
      <w:rFonts w:ascii="Verdana" w:eastAsia="Times New Roman" w:hAnsi="Verdana" w:cs="Times New Roman"/>
      <w:sz w:val="20"/>
      <w:szCs w:val="20"/>
      <w:lang w:val="en-US"/>
    </w:rPr>
  </w:style>
  <w:style w:type="character" w:customStyle="1" w:styleId="affffa">
    <w:name w:val="Схема документа Знак"/>
    <w:link w:val="affffb"/>
    <w:uiPriority w:val="99"/>
    <w:rsid w:val="00655F30"/>
    <w:rPr>
      <w:rFonts w:ascii="Tahoma" w:hAnsi="Tahoma"/>
      <w:sz w:val="16"/>
      <w:lang w:val="en-US"/>
    </w:rPr>
  </w:style>
  <w:style w:type="paragraph" w:styleId="affffb">
    <w:name w:val="Document Map"/>
    <w:basedOn w:val="a0"/>
    <w:link w:val="affffa"/>
    <w:uiPriority w:val="99"/>
    <w:rsid w:val="00655F30"/>
    <w:pPr>
      <w:spacing w:after="0" w:line="240" w:lineRule="auto"/>
      <w:ind w:firstLine="709"/>
      <w:jc w:val="both"/>
    </w:pPr>
    <w:rPr>
      <w:rFonts w:ascii="Tahoma" w:hAnsi="Tahoma"/>
      <w:sz w:val="16"/>
      <w:lang w:val="en-US"/>
    </w:rPr>
  </w:style>
  <w:style w:type="character" w:customStyle="1" w:styleId="1f8">
    <w:name w:val="Схема документа Знак1"/>
    <w:basedOn w:val="a1"/>
    <w:uiPriority w:val="99"/>
    <w:rsid w:val="00655F30"/>
    <w:rPr>
      <w:rFonts w:ascii="Tahoma" w:hAnsi="Tahoma" w:cs="Tahoma"/>
      <w:sz w:val="16"/>
      <w:szCs w:val="16"/>
    </w:rPr>
  </w:style>
  <w:style w:type="paragraph" w:customStyle="1" w:styleId="MediumGrid21">
    <w:name w:val="Medium Grid 21"/>
    <w:basedOn w:val="a0"/>
    <w:uiPriority w:val="99"/>
    <w:rsid w:val="00655F30"/>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655F30"/>
    <w:rPr>
      <w:i/>
      <w:color w:val="5A5A5A"/>
    </w:rPr>
  </w:style>
  <w:style w:type="character" w:customStyle="1" w:styleId="IntenseEmphasis1">
    <w:name w:val="Intense Emphasis1"/>
    <w:uiPriority w:val="99"/>
    <w:rsid w:val="00655F30"/>
    <w:rPr>
      <w:b/>
      <w:i/>
      <w:sz w:val="24"/>
      <w:u w:val="single"/>
    </w:rPr>
  </w:style>
  <w:style w:type="character" w:customStyle="1" w:styleId="SubtleReference1">
    <w:name w:val="Subtle Reference1"/>
    <w:uiPriority w:val="99"/>
    <w:rsid w:val="00655F30"/>
    <w:rPr>
      <w:sz w:val="24"/>
      <w:u w:val="single"/>
    </w:rPr>
  </w:style>
  <w:style w:type="character" w:customStyle="1" w:styleId="IntenseReference1">
    <w:name w:val="Intense Reference1"/>
    <w:uiPriority w:val="99"/>
    <w:rsid w:val="00655F30"/>
    <w:rPr>
      <w:b/>
      <w:sz w:val="24"/>
      <w:u w:val="single"/>
    </w:rPr>
  </w:style>
  <w:style w:type="character" w:customStyle="1" w:styleId="BookTitle1">
    <w:name w:val="Book Title1"/>
    <w:uiPriority w:val="99"/>
    <w:rsid w:val="00655F30"/>
    <w:rPr>
      <w:rFonts w:ascii="Arial" w:hAnsi="Arial"/>
      <w:b/>
      <w:i/>
      <w:sz w:val="24"/>
    </w:rPr>
  </w:style>
  <w:style w:type="paragraph" w:customStyle="1" w:styleId="TOCHeading1">
    <w:name w:val="TOC Heading1"/>
    <w:basedOn w:val="1"/>
    <w:next w:val="a0"/>
    <w:uiPriority w:val="99"/>
    <w:rsid w:val="00655F30"/>
    <w:pPr>
      <w:jc w:val="center"/>
      <w:outlineLvl w:val="9"/>
    </w:pPr>
    <w:rPr>
      <w:bCs w:val="0"/>
      <w:sz w:val="20"/>
      <w:szCs w:val="20"/>
      <w:lang w:val="x-none"/>
    </w:rPr>
  </w:style>
  <w:style w:type="paragraph" w:customStyle="1" w:styleId="CompanyName">
    <w:name w:val="Company Name"/>
    <w:basedOn w:val="MediumGrid21"/>
    <w:rsid w:val="00655F3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655F30"/>
    <w:pPr>
      <w:ind w:left="634" w:firstLine="0"/>
      <w:jc w:val="left"/>
    </w:pPr>
    <w:rPr>
      <w:rFonts w:ascii="Cambria" w:hAnsi="Cambria" w:cs="Cambria"/>
      <w:sz w:val="18"/>
      <w:szCs w:val="22"/>
      <w:lang w:eastAsia="zh-TW"/>
    </w:rPr>
  </w:style>
  <w:style w:type="paragraph" w:customStyle="1" w:styleId="DocumentDate">
    <w:name w:val="Document Date"/>
    <w:basedOn w:val="MediumGrid21"/>
    <w:rsid w:val="00655F3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655F30"/>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val="x-none" w:eastAsia="x-none"/>
    </w:rPr>
  </w:style>
  <w:style w:type="character" w:customStyle="1" w:styleId="Abstract0">
    <w:name w:val="Abstract Знак"/>
    <w:link w:val="Abstract"/>
    <w:locked/>
    <w:rsid w:val="00655F30"/>
    <w:rPr>
      <w:rFonts w:ascii="Times New Roman" w:eastAsia="@Arial Unicode MS" w:hAnsi="Times New Roman" w:cs="Times New Roman"/>
      <w:sz w:val="20"/>
      <w:szCs w:val="20"/>
      <w:lang w:val="x-none" w:eastAsia="x-none"/>
    </w:rPr>
  </w:style>
  <w:style w:type="paragraph" w:customStyle="1" w:styleId="affffc">
    <w:name w:val="Аннотации"/>
    <w:basedOn w:val="a0"/>
    <w:rsid w:val="00655F30"/>
    <w:pPr>
      <w:spacing w:after="0" w:line="240" w:lineRule="auto"/>
      <w:ind w:firstLine="284"/>
      <w:jc w:val="both"/>
    </w:pPr>
    <w:rPr>
      <w:rFonts w:ascii="Times New Roman" w:eastAsia="Times New Roman" w:hAnsi="Times New Roman" w:cs="Times New Roman"/>
      <w:szCs w:val="20"/>
      <w:lang w:eastAsia="ru-RU"/>
    </w:rPr>
  </w:style>
  <w:style w:type="character" w:customStyle="1" w:styleId="affffd">
    <w:name w:val="Методика подзаголовок"/>
    <w:rsid w:val="00655F30"/>
    <w:rPr>
      <w:rFonts w:ascii="Times New Roman" w:hAnsi="Times New Roman"/>
      <w:b/>
      <w:spacing w:val="30"/>
    </w:rPr>
  </w:style>
  <w:style w:type="paragraph" w:customStyle="1" w:styleId="affffe">
    <w:name w:val="текст сноски"/>
    <w:basedOn w:val="a0"/>
    <w:rsid w:val="00655F3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655F30"/>
    <w:rPr>
      <w:rFonts w:ascii="Arial" w:hAnsi="Arial"/>
      <w:b/>
      <w:kern w:val="32"/>
      <w:sz w:val="32"/>
    </w:rPr>
  </w:style>
  <w:style w:type="character" w:customStyle="1" w:styleId="173">
    <w:name w:val="Знак Знак17"/>
    <w:uiPriority w:val="99"/>
    <w:rsid w:val="00655F30"/>
    <w:rPr>
      <w:rFonts w:ascii="Arial" w:hAnsi="Arial"/>
      <w:b/>
      <w:sz w:val="28"/>
    </w:rPr>
  </w:style>
  <w:style w:type="character" w:customStyle="1" w:styleId="161">
    <w:name w:val="Знак Знак16"/>
    <w:uiPriority w:val="99"/>
    <w:rsid w:val="00655F30"/>
    <w:rPr>
      <w:rFonts w:ascii="Arial" w:hAnsi="Arial"/>
      <w:b/>
      <w:sz w:val="26"/>
    </w:rPr>
  </w:style>
  <w:style w:type="paragraph" w:customStyle="1" w:styleId="1f9">
    <w:name w:val="Знак1"/>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655F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655F30"/>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655F30"/>
    <w:rPr>
      <w:rFonts w:ascii="Arial" w:hAnsi="Arial"/>
      <w:b/>
      <w:sz w:val="26"/>
      <w:lang w:val="ru-RU" w:eastAsia="ru-RU"/>
    </w:rPr>
  </w:style>
  <w:style w:type="paragraph" w:customStyle="1" w:styleId="NR">
    <w:name w:val="NR"/>
    <w:basedOn w:val="a0"/>
    <w:rsid w:val="00655F30"/>
    <w:pPr>
      <w:spacing w:after="0" w:line="240" w:lineRule="auto"/>
    </w:pPr>
    <w:rPr>
      <w:rFonts w:ascii="Times New Roman" w:eastAsia="Times New Roman" w:hAnsi="Times New Roman" w:cs="Times New Roman"/>
      <w:sz w:val="24"/>
      <w:szCs w:val="20"/>
    </w:rPr>
  </w:style>
  <w:style w:type="paragraph" w:customStyle="1" w:styleId="2f4">
    <w:name w:val="Знак Знак2 Знак"/>
    <w:basedOn w:val="a0"/>
    <w:uiPriority w:val="99"/>
    <w:rsid w:val="00655F30"/>
    <w:pPr>
      <w:spacing w:line="240" w:lineRule="exact"/>
    </w:pPr>
    <w:rPr>
      <w:rFonts w:ascii="Verdana" w:eastAsia="Times New Roman" w:hAnsi="Verdana" w:cs="Times New Roman"/>
      <w:sz w:val="20"/>
      <w:szCs w:val="20"/>
      <w:lang w:val="en-US"/>
    </w:rPr>
  </w:style>
  <w:style w:type="paragraph" w:styleId="2f5">
    <w:name w:val="List Bullet 2"/>
    <w:basedOn w:val="a0"/>
    <w:autoRedefine/>
    <w:uiPriority w:val="99"/>
    <w:rsid w:val="00655F30"/>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655F30"/>
    <w:rPr>
      <w:rFonts w:ascii="Arial" w:hAnsi="Arial"/>
      <w:b/>
      <w:sz w:val="26"/>
      <w:lang w:eastAsia="ru-RU"/>
    </w:rPr>
  </w:style>
  <w:style w:type="character" w:customStyle="1" w:styleId="list0020paragraphchar1">
    <w:name w:val="list_0020paragraph__char1"/>
    <w:rsid w:val="00655F30"/>
    <w:rPr>
      <w:rFonts w:ascii="Times New Roman" w:hAnsi="Times New Roman"/>
      <w:sz w:val="24"/>
    </w:rPr>
  </w:style>
  <w:style w:type="character" w:customStyle="1" w:styleId="1fb">
    <w:name w:val="Основной шрифт абзаца1"/>
    <w:rsid w:val="00655F30"/>
  </w:style>
  <w:style w:type="paragraph" w:customStyle="1" w:styleId="afffff">
    <w:name w:val="Заголовок"/>
    <w:basedOn w:val="a0"/>
    <w:next w:val="af0"/>
    <w:rsid w:val="00655F30"/>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655F3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655F3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0">
    <w:name w:val="Символ сноски"/>
    <w:rsid w:val="00655F30"/>
    <w:rPr>
      <w:vertAlign w:val="superscript"/>
    </w:rPr>
  </w:style>
  <w:style w:type="character" w:customStyle="1" w:styleId="dash0417043d0430043a00200441043d043e0441043a0438char">
    <w:name w:val="dash0417_043d_0430_043a_0020_0441_043d_043e_0441_043a_0438__char"/>
    <w:rsid w:val="00655F3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55F30"/>
    <w:rPr>
      <w:rFonts w:ascii="Times New Roman" w:hAnsi="Times New Roman"/>
      <w:sz w:val="24"/>
      <w:u w:val="none"/>
      <w:effect w:val="none"/>
    </w:rPr>
  </w:style>
  <w:style w:type="character" w:customStyle="1" w:styleId="normal005f005f005f005fchar1005f005fchar1char1">
    <w:name w:val="normal_005f005f_005f005fchar1_005f_005fchar1__char1"/>
    <w:rsid w:val="00655F3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655F30"/>
    <w:pPr>
      <w:spacing w:after="0" w:line="240" w:lineRule="auto"/>
    </w:pPr>
    <w:rPr>
      <w:rFonts w:ascii="Times New Roman" w:eastAsia="Times New Roman" w:hAnsi="Times New Roman" w:cs="Times New Roman"/>
      <w:sz w:val="24"/>
      <w:szCs w:val="24"/>
      <w:lang w:eastAsia="ru-RU"/>
    </w:rPr>
  </w:style>
  <w:style w:type="paragraph" w:customStyle="1" w:styleId="afffff1">
    <w:name w:val="#Текст_мой"/>
    <w:rsid w:val="00655F30"/>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2">
    <w:name w:val="Знак Знак Знак Знак Знак Знак Знак Знак Знак"/>
    <w:basedOn w:val="a0"/>
    <w:uiPriority w:val="99"/>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55F30"/>
    <w:rPr>
      <w:rFonts w:ascii="Times New Roman" w:hAnsi="Times New Roman"/>
      <w:sz w:val="24"/>
      <w:u w:val="none"/>
      <w:effect w:val="none"/>
    </w:rPr>
  </w:style>
  <w:style w:type="paragraph" w:customStyle="1" w:styleId="-120">
    <w:name w:val="Цветной список - Акцент 12"/>
    <w:basedOn w:val="a0"/>
    <w:qFormat/>
    <w:rsid w:val="00655F30"/>
    <w:pPr>
      <w:spacing w:after="200" w:line="240" w:lineRule="auto"/>
      <w:ind w:left="720"/>
      <w:contextualSpacing/>
    </w:pPr>
    <w:rPr>
      <w:rFonts w:ascii="Cambria" w:eastAsia="Times New Roman" w:hAnsi="Cambria" w:cs="Times New Roman"/>
      <w:sz w:val="24"/>
      <w:szCs w:val="24"/>
    </w:rPr>
  </w:style>
  <w:style w:type="character" w:customStyle="1" w:styleId="maintext1">
    <w:name w:val="maintext1"/>
    <w:rsid w:val="00655F30"/>
    <w:rPr>
      <w:sz w:val="24"/>
    </w:rPr>
  </w:style>
  <w:style w:type="paragraph" w:customStyle="1" w:styleId="default0">
    <w:name w:val="default"/>
    <w:basedOn w:val="a0"/>
    <w:rsid w:val="00655F3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655F30"/>
    <w:rPr>
      <w:rFonts w:ascii="Times New Roman" w:hAnsi="Times New Roman"/>
      <w:sz w:val="24"/>
      <w:u w:val="none"/>
      <w:effect w:val="none"/>
    </w:rPr>
  </w:style>
  <w:style w:type="paragraph" w:customStyle="1" w:styleId="afffff3">
    <w:name w:val="А_осн"/>
    <w:basedOn w:val="Abstract"/>
    <w:link w:val="afffff4"/>
    <w:rsid w:val="00655F30"/>
    <w:rPr>
      <w:sz w:val="28"/>
    </w:rPr>
  </w:style>
  <w:style w:type="character" w:customStyle="1" w:styleId="afffff4">
    <w:name w:val="А_осн Знак"/>
    <w:link w:val="afffff3"/>
    <w:locked/>
    <w:rsid w:val="00655F30"/>
    <w:rPr>
      <w:rFonts w:ascii="Times New Roman" w:eastAsia="@Arial Unicode MS" w:hAnsi="Times New Roman" w:cs="Times New Roman"/>
      <w:sz w:val="28"/>
      <w:szCs w:val="20"/>
      <w:lang w:val="x-none" w:eastAsia="x-none"/>
    </w:rPr>
  </w:style>
  <w:style w:type="character" w:customStyle="1" w:styleId="FontStyle69">
    <w:name w:val="Font Style69"/>
    <w:uiPriority w:val="99"/>
    <w:rsid w:val="00655F30"/>
    <w:rPr>
      <w:rFonts w:ascii="Calibri" w:hAnsi="Calibri"/>
      <w:sz w:val="20"/>
    </w:rPr>
  </w:style>
  <w:style w:type="paragraph" w:customStyle="1" w:styleId="text">
    <w:name w:val="text"/>
    <w:basedOn w:val="a0"/>
    <w:uiPriority w:val="99"/>
    <w:rsid w:val="00655F3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655F30"/>
  </w:style>
  <w:style w:type="character" w:customStyle="1" w:styleId="HeaderChar">
    <w:name w:val="Header Char"/>
    <w:locked/>
    <w:rsid w:val="00655F30"/>
    <w:rPr>
      <w:rFonts w:ascii="Calibri" w:hAnsi="Calibri" w:cs="Times New Roman"/>
    </w:rPr>
  </w:style>
  <w:style w:type="character" w:customStyle="1" w:styleId="FooterChar">
    <w:name w:val="Footer Char"/>
    <w:locked/>
    <w:rsid w:val="00655F30"/>
    <w:rPr>
      <w:rFonts w:ascii="Calibri" w:hAnsi="Calibri" w:cs="Times New Roman"/>
    </w:rPr>
  </w:style>
  <w:style w:type="character" w:customStyle="1" w:styleId="213">
    <w:name w:val="Заголовок 2 Знак1"/>
    <w:rsid w:val="00655F30"/>
    <w:rPr>
      <w:rFonts w:ascii="Cambria" w:hAnsi="Cambria"/>
      <w:b/>
      <w:color w:val="4F81BD"/>
      <w:sz w:val="26"/>
      <w:lang w:val="ru-RU" w:eastAsia="ru-RU"/>
    </w:rPr>
  </w:style>
  <w:style w:type="character" w:customStyle="1" w:styleId="311">
    <w:name w:val="Заголовок 3 Знак1"/>
    <w:rsid w:val="00655F30"/>
    <w:rPr>
      <w:rFonts w:ascii="Arial" w:hAnsi="Arial"/>
      <w:b/>
      <w:sz w:val="26"/>
      <w:lang w:val="ru-RU" w:eastAsia="ru-RU"/>
    </w:rPr>
  </w:style>
  <w:style w:type="character" w:customStyle="1" w:styleId="1fe">
    <w:name w:val="Нижний колонтитул Знак1"/>
    <w:locked/>
    <w:rsid w:val="00655F30"/>
    <w:rPr>
      <w:rFonts w:eastAsia="Times New Roman"/>
      <w:sz w:val="24"/>
      <w:lang w:val="en-US" w:eastAsia="ru-RU"/>
    </w:rPr>
  </w:style>
  <w:style w:type="character" w:customStyle="1" w:styleId="1ff">
    <w:name w:val="Основной текст с отступом Знак1"/>
    <w:rsid w:val="00655F30"/>
    <w:rPr>
      <w:sz w:val="24"/>
      <w:lang w:val="ru-RU" w:eastAsia="ru-RU"/>
    </w:rPr>
  </w:style>
  <w:style w:type="paragraph" w:customStyle="1" w:styleId="114">
    <w:name w:val="Знак Знак1 Знак Знак Знак1"/>
    <w:basedOn w:val="a0"/>
    <w:rsid w:val="00655F30"/>
    <w:pPr>
      <w:spacing w:line="240" w:lineRule="exact"/>
    </w:pPr>
    <w:rPr>
      <w:rFonts w:ascii="Verdana" w:eastAsia="Times New Roman" w:hAnsi="Verdana" w:cs="Times New Roman"/>
      <w:sz w:val="20"/>
      <w:szCs w:val="20"/>
      <w:lang w:val="en-US"/>
    </w:rPr>
  </w:style>
  <w:style w:type="paragraph" w:customStyle="1" w:styleId="1ff0">
    <w:name w:val="Знак Знак Знак Знак Знак1"/>
    <w:basedOn w:val="a0"/>
    <w:rsid w:val="00655F30"/>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655F30"/>
    <w:pPr>
      <w:autoSpaceDE w:val="0"/>
      <w:autoSpaceDN w:val="0"/>
      <w:spacing w:line="240" w:lineRule="exact"/>
    </w:pPr>
    <w:rPr>
      <w:rFonts w:ascii="Arial" w:eastAsia="Times New Roman" w:hAnsi="Arial" w:cs="Arial"/>
      <w:sz w:val="20"/>
      <w:szCs w:val="20"/>
      <w:lang w:val="en-US"/>
    </w:rPr>
  </w:style>
  <w:style w:type="paragraph" w:customStyle="1" w:styleId="3f3">
    <w:name w:val="Знак Знак3"/>
    <w:basedOn w:val="a0"/>
    <w:rsid w:val="00655F30"/>
    <w:pPr>
      <w:spacing w:line="240" w:lineRule="exact"/>
    </w:pPr>
    <w:rPr>
      <w:rFonts w:ascii="Verdana" w:eastAsia="Times New Roman" w:hAnsi="Verdana" w:cs="Times New Roman"/>
      <w:sz w:val="20"/>
      <w:szCs w:val="20"/>
      <w:lang w:val="en-US"/>
    </w:rPr>
  </w:style>
  <w:style w:type="paragraph" w:customStyle="1" w:styleId="1ff1">
    <w:name w:val="Знак Знак Знак1"/>
    <w:basedOn w:val="a0"/>
    <w:rsid w:val="00655F30"/>
    <w:pPr>
      <w:spacing w:line="240" w:lineRule="exact"/>
    </w:pPr>
    <w:rPr>
      <w:rFonts w:ascii="Verdana" w:eastAsia="Times New Roman" w:hAnsi="Verdana" w:cs="Times New Roman"/>
      <w:sz w:val="20"/>
      <w:szCs w:val="20"/>
      <w:lang w:val="en-US"/>
    </w:rPr>
  </w:style>
  <w:style w:type="paragraph" w:customStyle="1" w:styleId="1ff2">
    <w:name w:val="Знак Знак Знак Знак1"/>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6">
    <w:name w:val="Знак2"/>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655F30"/>
    <w:rPr>
      <w:rFonts w:ascii="Arial" w:hAnsi="Arial"/>
      <w:b/>
      <w:kern w:val="32"/>
      <w:sz w:val="32"/>
    </w:rPr>
  </w:style>
  <w:style w:type="character" w:customStyle="1" w:styleId="1710">
    <w:name w:val="Знак Знак171"/>
    <w:rsid w:val="00655F30"/>
    <w:rPr>
      <w:rFonts w:ascii="Arial" w:hAnsi="Arial"/>
      <w:b/>
      <w:sz w:val="28"/>
    </w:rPr>
  </w:style>
  <w:style w:type="character" w:customStyle="1" w:styleId="1610">
    <w:name w:val="Знак Знак161"/>
    <w:rsid w:val="00655F30"/>
    <w:rPr>
      <w:rFonts w:ascii="Arial" w:hAnsi="Arial"/>
      <w:b/>
      <w:sz w:val="26"/>
    </w:rPr>
  </w:style>
  <w:style w:type="character" w:customStyle="1" w:styleId="1ff3">
    <w:name w:val="Название Знак1"/>
    <w:rsid w:val="00655F30"/>
    <w:rPr>
      <w:b/>
      <w:sz w:val="24"/>
      <w:lang w:val="ru-RU" w:eastAsia="ru-RU"/>
    </w:rPr>
  </w:style>
  <w:style w:type="paragraph" w:customStyle="1" w:styleId="214">
    <w:name w:val="Знак Знак2 Знак1"/>
    <w:basedOn w:val="a0"/>
    <w:rsid w:val="00655F30"/>
    <w:pPr>
      <w:spacing w:line="240" w:lineRule="exact"/>
    </w:pPr>
    <w:rPr>
      <w:rFonts w:ascii="Verdana" w:eastAsia="Times New Roman" w:hAnsi="Verdana" w:cs="Times New Roman"/>
      <w:sz w:val="20"/>
      <w:szCs w:val="20"/>
      <w:lang w:val="en-US"/>
    </w:rPr>
  </w:style>
  <w:style w:type="paragraph" w:customStyle="1" w:styleId="1ff4">
    <w:name w:val="Знак Знак Знак Знак Знак Знак Знак Знак Знак1"/>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655F30"/>
  </w:style>
  <w:style w:type="character" w:customStyle="1" w:styleId="dash0410043104370430044600200441043f04380441043a0430char1">
    <w:name w:val="dash0410_0431_0437_0430_0446_0020_0441_043f_0438_0441_043a_0430__char1"/>
    <w:rsid w:val="00655F3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55F3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655F3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55F3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55F30"/>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655F30"/>
  </w:style>
  <w:style w:type="paragraph" w:customStyle="1" w:styleId="afffff5">
    <w:name w:val="Основной"/>
    <w:basedOn w:val="a0"/>
    <w:rsid w:val="00655F3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5"/>
    <w:rsid w:val="00655F30"/>
    <w:pPr>
      <w:spacing w:before="113"/>
      <w:ind w:firstLine="0"/>
      <w:jc w:val="center"/>
    </w:pPr>
    <w:rPr>
      <w:b/>
      <w:bCs/>
    </w:rPr>
  </w:style>
  <w:style w:type="character" w:customStyle="1" w:styleId="1ff5">
    <w:name w:val="Сноска1"/>
    <w:rsid w:val="00655F30"/>
    <w:rPr>
      <w:rFonts w:ascii="Times New Roman" w:hAnsi="Times New Roman"/>
      <w:vertAlign w:val="superscript"/>
    </w:rPr>
  </w:style>
  <w:style w:type="paragraph" w:customStyle="1" w:styleId="afffff7">
    <w:name w:val="Буллит"/>
    <w:basedOn w:val="afffff5"/>
    <w:rsid w:val="00655F30"/>
    <w:pPr>
      <w:ind w:firstLine="244"/>
    </w:pPr>
  </w:style>
  <w:style w:type="character" w:customStyle="1" w:styleId="2f7">
    <w:name w:val="Подпись к таблице2"/>
    <w:rsid w:val="00655F30"/>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55F3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55F30"/>
    <w:pPr>
      <w:spacing w:after="120" w:line="240" w:lineRule="auto"/>
      <w:ind w:left="280"/>
    </w:pPr>
    <w:rPr>
      <w:rFonts w:ascii="Times New Roman" w:eastAsia="Calibri" w:hAnsi="Times New Roman" w:cs="Times New Roman"/>
      <w:sz w:val="24"/>
      <w:szCs w:val="24"/>
      <w:lang w:eastAsia="ru-RU"/>
    </w:rPr>
  </w:style>
  <w:style w:type="paragraph" w:styleId="afffff8">
    <w:name w:val="Revision"/>
    <w:hidden/>
    <w:uiPriority w:val="99"/>
    <w:semiHidden/>
    <w:rsid w:val="00655F30"/>
    <w:pPr>
      <w:spacing w:after="0" w:line="240" w:lineRule="auto"/>
    </w:pPr>
    <w:rPr>
      <w:rFonts w:ascii="Calibri" w:eastAsia="Times New Roman" w:hAnsi="Calibri" w:cs="Times New Roman"/>
      <w:lang w:val="en-US"/>
    </w:rPr>
  </w:style>
  <w:style w:type="numbering" w:customStyle="1" w:styleId="2f8">
    <w:name w:val="Нет списка2"/>
    <w:next w:val="a3"/>
    <w:uiPriority w:val="99"/>
    <w:semiHidden/>
    <w:unhideWhenUsed/>
    <w:rsid w:val="00655F30"/>
  </w:style>
  <w:style w:type="character" w:customStyle="1" w:styleId="1ff6">
    <w:name w:val="Текст выноски Знак1"/>
    <w:uiPriority w:val="99"/>
    <w:semiHidden/>
    <w:rsid w:val="00655F30"/>
    <w:rPr>
      <w:rFonts w:ascii="Segoe UI" w:eastAsia="Times New Roman" w:hAnsi="Segoe UI" w:cs="Segoe UI"/>
      <w:sz w:val="18"/>
      <w:szCs w:val="18"/>
      <w:lang w:eastAsia="ru-RU"/>
    </w:rPr>
  </w:style>
  <w:style w:type="character" w:customStyle="1" w:styleId="1ff7">
    <w:name w:val="Текст примечания Знак1"/>
    <w:uiPriority w:val="99"/>
    <w:semiHidden/>
    <w:rsid w:val="00655F3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655F30"/>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655F30"/>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55F30"/>
    <w:rPr>
      <w:rFonts w:ascii="Times New Roman" w:hAnsi="Times New Roman" w:cs="Times New Roman" w:hint="default"/>
      <w:strike w:val="0"/>
      <w:dstrike w:val="0"/>
      <w:sz w:val="20"/>
      <w:szCs w:val="20"/>
      <w:u w:val="none"/>
      <w:effect w:val="none"/>
    </w:rPr>
  </w:style>
  <w:style w:type="character" w:customStyle="1" w:styleId="351">
    <w:name w:val="Основной текст (35)_"/>
    <w:link w:val="352"/>
    <w:uiPriority w:val="99"/>
    <w:locked/>
    <w:rsid w:val="00655F30"/>
    <w:rPr>
      <w:rFonts w:ascii="Arial" w:hAnsi="Arial" w:cs="Arial"/>
      <w:spacing w:val="-10"/>
      <w:shd w:val="clear" w:color="auto" w:fill="FFFFFF"/>
    </w:rPr>
  </w:style>
  <w:style w:type="paragraph" w:customStyle="1" w:styleId="352">
    <w:name w:val="Основной текст (35)"/>
    <w:basedOn w:val="a0"/>
    <w:link w:val="351"/>
    <w:uiPriority w:val="99"/>
    <w:rsid w:val="00655F30"/>
    <w:pPr>
      <w:widowControl w:val="0"/>
      <w:shd w:val="clear" w:color="auto" w:fill="FFFFFF"/>
      <w:spacing w:after="0" w:line="322" w:lineRule="exact"/>
    </w:pPr>
    <w:rPr>
      <w:rFonts w:ascii="Arial" w:hAnsi="Arial" w:cs="Arial"/>
      <w:spacing w:val="-10"/>
    </w:rPr>
  </w:style>
  <w:style w:type="character" w:customStyle="1" w:styleId="3f4">
    <w:name w:val="Основной текст (3)_"/>
    <w:link w:val="3f5"/>
    <w:locked/>
    <w:rsid w:val="00655F30"/>
    <w:rPr>
      <w:sz w:val="26"/>
      <w:szCs w:val="26"/>
      <w:shd w:val="clear" w:color="auto" w:fill="FFFFFF"/>
    </w:rPr>
  </w:style>
  <w:style w:type="paragraph" w:customStyle="1" w:styleId="3f5">
    <w:name w:val="Основной текст (3)"/>
    <w:basedOn w:val="a0"/>
    <w:link w:val="3f4"/>
    <w:rsid w:val="00655F30"/>
    <w:pPr>
      <w:widowControl w:val="0"/>
      <w:shd w:val="clear" w:color="auto" w:fill="FFFFFF"/>
      <w:spacing w:after="0" w:line="293" w:lineRule="exact"/>
      <w:ind w:hanging="1280"/>
    </w:pPr>
    <w:rPr>
      <w:sz w:val="26"/>
      <w:szCs w:val="26"/>
    </w:rPr>
  </w:style>
  <w:style w:type="character" w:customStyle="1" w:styleId="49">
    <w:name w:val="Основной текст (4)_"/>
    <w:link w:val="4a"/>
    <w:locked/>
    <w:rsid w:val="00655F30"/>
    <w:rPr>
      <w:b/>
      <w:bCs/>
      <w:sz w:val="26"/>
      <w:szCs w:val="26"/>
      <w:shd w:val="clear" w:color="auto" w:fill="FFFFFF"/>
    </w:rPr>
  </w:style>
  <w:style w:type="paragraph" w:customStyle="1" w:styleId="4a">
    <w:name w:val="Основной текст (4)"/>
    <w:basedOn w:val="a0"/>
    <w:link w:val="49"/>
    <w:rsid w:val="00655F30"/>
    <w:pPr>
      <w:widowControl w:val="0"/>
      <w:shd w:val="clear" w:color="auto" w:fill="FFFFFF"/>
      <w:spacing w:after="120" w:line="0" w:lineRule="atLeast"/>
      <w:ind w:firstLine="320"/>
      <w:jc w:val="both"/>
    </w:pPr>
    <w:rPr>
      <w:b/>
      <w:bCs/>
      <w:sz w:val="26"/>
      <w:szCs w:val="26"/>
    </w:rPr>
  </w:style>
  <w:style w:type="character" w:customStyle="1" w:styleId="56">
    <w:name w:val="Основной текст (5)_"/>
    <w:link w:val="57"/>
    <w:locked/>
    <w:rsid w:val="00655F30"/>
    <w:rPr>
      <w:i/>
      <w:iCs/>
      <w:shd w:val="clear" w:color="auto" w:fill="FFFFFF"/>
    </w:rPr>
  </w:style>
  <w:style w:type="paragraph" w:customStyle="1" w:styleId="57">
    <w:name w:val="Основной текст (5)"/>
    <w:basedOn w:val="a0"/>
    <w:link w:val="56"/>
    <w:rsid w:val="00655F30"/>
    <w:pPr>
      <w:widowControl w:val="0"/>
      <w:shd w:val="clear" w:color="auto" w:fill="FFFFFF"/>
      <w:spacing w:after="0" w:line="211" w:lineRule="exact"/>
    </w:pPr>
    <w:rPr>
      <w:i/>
      <w:iCs/>
    </w:rPr>
  </w:style>
  <w:style w:type="character" w:customStyle="1" w:styleId="58">
    <w:name w:val="Заголовок №5_"/>
    <w:link w:val="59"/>
    <w:locked/>
    <w:rsid w:val="00655F30"/>
    <w:rPr>
      <w:b/>
      <w:bCs/>
      <w:sz w:val="21"/>
      <w:szCs w:val="21"/>
      <w:shd w:val="clear" w:color="auto" w:fill="FFFFFF"/>
    </w:rPr>
  </w:style>
  <w:style w:type="paragraph" w:customStyle="1" w:styleId="59">
    <w:name w:val="Заголовок №5"/>
    <w:basedOn w:val="a0"/>
    <w:link w:val="58"/>
    <w:rsid w:val="00655F30"/>
    <w:pPr>
      <w:widowControl w:val="0"/>
      <w:shd w:val="clear" w:color="auto" w:fill="FFFFFF"/>
      <w:spacing w:after="0" w:line="211" w:lineRule="exact"/>
      <w:jc w:val="both"/>
      <w:outlineLvl w:val="4"/>
    </w:pPr>
    <w:rPr>
      <w:b/>
      <w:bCs/>
      <w:sz w:val="21"/>
      <w:szCs w:val="21"/>
    </w:rPr>
  </w:style>
  <w:style w:type="character" w:customStyle="1" w:styleId="63">
    <w:name w:val="Основной текст (6)_"/>
    <w:link w:val="64"/>
    <w:locked/>
    <w:rsid w:val="00655F30"/>
    <w:rPr>
      <w:b/>
      <w:bCs/>
      <w:sz w:val="21"/>
      <w:szCs w:val="21"/>
      <w:shd w:val="clear" w:color="auto" w:fill="FFFFFF"/>
    </w:rPr>
  </w:style>
  <w:style w:type="paragraph" w:customStyle="1" w:styleId="64">
    <w:name w:val="Основной текст (6)"/>
    <w:basedOn w:val="a0"/>
    <w:link w:val="63"/>
    <w:rsid w:val="00655F30"/>
    <w:pPr>
      <w:widowControl w:val="0"/>
      <w:shd w:val="clear" w:color="auto" w:fill="FFFFFF"/>
      <w:spacing w:before="300" w:after="0" w:line="211" w:lineRule="exact"/>
      <w:ind w:hanging="140"/>
    </w:pPr>
    <w:rPr>
      <w:b/>
      <w:bCs/>
      <w:sz w:val="21"/>
      <w:szCs w:val="21"/>
    </w:rPr>
  </w:style>
  <w:style w:type="character" w:customStyle="1" w:styleId="73">
    <w:name w:val="Основной текст (7)_"/>
    <w:link w:val="74"/>
    <w:locked/>
    <w:rsid w:val="00655F30"/>
    <w:rPr>
      <w:sz w:val="17"/>
      <w:szCs w:val="17"/>
      <w:shd w:val="clear" w:color="auto" w:fill="FFFFFF"/>
    </w:rPr>
  </w:style>
  <w:style w:type="paragraph" w:customStyle="1" w:styleId="74">
    <w:name w:val="Основной текст (7)"/>
    <w:basedOn w:val="a0"/>
    <w:link w:val="73"/>
    <w:rsid w:val="00655F30"/>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f9"/>
    <w:locked/>
    <w:rsid w:val="00655F30"/>
    <w:rPr>
      <w:sz w:val="21"/>
      <w:szCs w:val="21"/>
      <w:shd w:val="clear" w:color="auto" w:fill="FFFFFF"/>
    </w:rPr>
  </w:style>
  <w:style w:type="paragraph" w:customStyle="1" w:styleId="afffff9">
    <w:name w:val="Подпись к картинке"/>
    <w:basedOn w:val="a0"/>
    <w:link w:val="Exact"/>
    <w:rsid w:val="00655F30"/>
    <w:pPr>
      <w:widowControl w:val="0"/>
      <w:shd w:val="clear" w:color="auto" w:fill="FFFFFF"/>
      <w:spacing w:after="0" w:line="0" w:lineRule="atLeast"/>
    </w:pPr>
    <w:rPr>
      <w:sz w:val="21"/>
      <w:szCs w:val="21"/>
    </w:rPr>
  </w:style>
  <w:style w:type="character" w:customStyle="1" w:styleId="2Exact">
    <w:name w:val="Заголовок №2 Exact"/>
    <w:link w:val="2f9"/>
    <w:locked/>
    <w:rsid w:val="00655F30"/>
    <w:rPr>
      <w:b/>
      <w:bCs/>
      <w:sz w:val="26"/>
      <w:szCs w:val="26"/>
      <w:shd w:val="clear" w:color="auto" w:fill="FFFFFF"/>
    </w:rPr>
  </w:style>
  <w:style w:type="paragraph" w:customStyle="1" w:styleId="2f9">
    <w:name w:val="Заголовок №2"/>
    <w:basedOn w:val="a0"/>
    <w:link w:val="2Exact"/>
    <w:rsid w:val="00655F30"/>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4"/>
    <w:locked/>
    <w:rsid w:val="00655F30"/>
    <w:rPr>
      <w:sz w:val="17"/>
      <w:szCs w:val="17"/>
      <w:shd w:val="clear" w:color="auto" w:fill="FFFFFF"/>
    </w:rPr>
  </w:style>
  <w:style w:type="paragraph" w:customStyle="1" w:styleId="84">
    <w:name w:val="Основной текст (8)"/>
    <w:basedOn w:val="a0"/>
    <w:link w:val="8Exact"/>
    <w:rsid w:val="00655F30"/>
    <w:pPr>
      <w:widowControl w:val="0"/>
      <w:shd w:val="clear" w:color="auto" w:fill="FFFFFF"/>
      <w:spacing w:after="0" w:line="158" w:lineRule="exact"/>
      <w:jc w:val="right"/>
    </w:pPr>
    <w:rPr>
      <w:sz w:val="17"/>
      <w:szCs w:val="17"/>
    </w:rPr>
  </w:style>
  <w:style w:type="character" w:customStyle="1" w:styleId="100">
    <w:name w:val="Основной текст (10)_"/>
    <w:link w:val="101"/>
    <w:locked/>
    <w:rsid w:val="00655F30"/>
    <w:rPr>
      <w:b/>
      <w:bCs/>
      <w:i/>
      <w:iCs/>
      <w:sz w:val="21"/>
      <w:szCs w:val="21"/>
      <w:shd w:val="clear" w:color="auto" w:fill="FFFFFF"/>
    </w:rPr>
  </w:style>
  <w:style w:type="paragraph" w:customStyle="1" w:styleId="101">
    <w:name w:val="Основной текст (10)"/>
    <w:basedOn w:val="a0"/>
    <w:link w:val="100"/>
    <w:rsid w:val="00655F30"/>
    <w:pPr>
      <w:widowControl w:val="0"/>
      <w:shd w:val="clear" w:color="auto" w:fill="FFFFFF"/>
      <w:spacing w:before="540" w:after="0" w:line="0" w:lineRule="atLeast"/>
      <w:jc w:val="both"/>
    </w:pPr>
    <w:rPr>
      <w:b/>
      <w:bCs/>
      <w:i/>
      <w:iCs/>
      <w:sz w:val="21"/>
      <w:szCs w:val="21"/>
    </w:rPr>
  </w:style>
  <w:style w:type="character" w:customStyle="1" w:styleId="94">
    <w:name w:val="Основной текст (9)_"/>
    <w:link w:val="95"/>
    <w:locked/>
    <w:rsid w:val="00655F30"/>
    <w:rPr>
      <w:i/>
      <w:iCs/>
      <w:sz w:val="21"/>
      <w:szCs w:val="21"/>
      <w:shd w:val="clear" w:color="auto" w:fill="FFFFFF"/>
    </w:rPr>
  </w:style>
  <w:style w:type="paragraph" w:customStyle="1" w:styleId="95">
    <w:name w:val="Основной текст (9)"/>
    <w:basedOn w:val="a0"/>
    <w:link w:val="94"/>
    <w:rsid w:val="00655F30"/>
    <w:pPr>
      <w:widowControl w:val="0"/>
      <w:shd w:val="clear" w:color="auto" w:fill="FFFFFF"/>
      <w:spacing w:before="60" w:after="0" w:line="211" w:lineRule="exact"/>
      <w:jc w:val="both"/>
    </w:pPr>
    <w:rPr>
      <w:i/>
      <w:iCs/>
      <w:sz w:val="21"/>
      <w:szCs w:val="21"/>
    </w:rPr>
  </w:style>
  <w:style w:type="character" w:customStyle="1" w:styleId="115">
    <w:name w:val="Основной текст (11)_"/>
    <w:link w:val="116"/>
    <w:uiPriority w:val="99"/>
    <w:locked/>
    <w:rsid w:val="00655F30"/>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655F3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5">
    <w:name w:val="Основной текст (12)_"/>
    <w:locked/>
    <w:rsid w:val="00655F3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655F30"/>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a"/>
    <w:locked/>
    <w:rsid w:val="00655F30"/>
    <w:rPr>
      <w:shd w:val="clear" w:color="auto" w:fill="FFFFFF"/>
    </w:rPr>
  </w:style>
  <w:style w:type="paragraph" w:customStyle="1" w:styleId="2fa">
    <w:name w:val="Подпись к картинке (2)"/>
    <w:basedOn w:val="a0"/>
    <w:link w:val="2Exact0"/>
    <w:rsid w:val="00655F30"/>
    <w:pPr>
      <w:widowControl w:val="0"/>
      <w:shd w:val="clear" w:color="auto" w:fill="FFFFFF"/>
      <w:spacing w:after="0" w:line="0" w:lineRule="atLeast"/>
    </w:pPr>
  </w:style>
  <w:style w:type="character" w:customStyle="1" w:styleId="3Exact0">
    <w:name w:val="Подпись к картинке (3) Exact"/>
    <w:link w:val="3f6"/>
    <w:locked/>
    <w:rsid w:val="00655F30"/>
    <w:rPr>
      <w:sz w:val="21"/>
      <w:szCs w:val="21"/>
      <w:shd w:val="clear" w:color="auto" w:fill="FFFFFF"/>
    </w:rPr>
  </w:style>
  <w:style w:type="paragraph" w:customStyle="1" w:styleId="3f6">
    <w:name w:val="Подпись к картинке (3)"/>
    <w:basedOn w:val="a0"/>
    <w:link w:val="3Exact0"/>
    <w:rsid w:val="00655F30"/>
    <w:pPr>
      <w:widowControl w:val="0"/>
      <w:shd w:val="clear" w:color="auto" w:fill="FFFFFF"/>
      <w:spacing w:after="0" w:line="0" w:lineRule="atLeast"/>
    </w:pPr>
    <w:rPr>
      <w:sz w:val="21"/>
      <w:szCs w:val="21"/>
    </w:rPr>
  </w:style>
  <w:style w:type="character" w:customStyle="1" w:styleId="4Exact">
    <w:name w:val="Подпись к картинке (4) Exact"/>
    <w:link w:val="4b"/>
    <w:uiPriority w:val="99"/>
    <w:locked/>
    <w:rsid w:val="00655F30"/>
    <w:rPr>
      <w:i/>
      <w:iCs/>
      <w:sz w:val="21"/>
      <w:szCs w:val="21"/>
      <w:shd w:val="clear" w:color="auto" w:fill="FFFFFF"/>
      <w:lang w:val="en-US" w:bidi="en-US"/>
    </w:rPr>
  </w:style>
  <w:style w:type="paragraph" w:customStyle="1" w:styleId="4b">
    <w:name w:val="Подпись к картинке (4)"/>
    <w:basedOn w:val="a0"/>
    <w:link w:val="4Exact"/>
    <w:uiPriority w:val="99"/>
    <w:rsid w:val="00655F30"/>
    <w:pPr>
      <w:widowControl w:val="0"/>
      <w:shd w:val="clear" w:color="auto" w:fill="FFFFFF"/>
      <w:spacing w:after="0" w:line="0" w:lineRule="atLeast"/>
    </w:pPr>
    <w:rPr>
      <w:i/>
      <w:iCs/>
      <w:sz w:val="21"/>
      <w:szCs w:val="21"/>
      <w:lang w:val="en-US" w:bidi="en-US"/>
    </w:rPr>
  </w:style>
  <w:style w:type="character" w:customStyle="1" w:styleId="4c">
    <w:name w:val="Заголовок №4_"/>
    <w:link w:val="4d"/>
    <w:locked/>
    <w:rsid w:val="00655F30"/>
    <w:rPr>
      <w:b/>
      <w:bCs/>
      <w:sz w:val="26"/>
      <w:szCs w:val="26"/>
      <w:shd w:val="clear" w:color="auto" w:fill="FFFFFF"/>
    </w:rPr>
  </w:style>
  <w:style w:type="paragraph" w:customStyle="1" w:styleId="4d">
    <w:name w:val="Заголовок №4"/>
    <w:basedOn w:val="a0"/>
    <w:link w:val="4c"/>
    <w:rsid w:val="00655F30"/>
    <w:pPr>
      <w:widowControl w:val="0"/>
      <w:shd w:val="clear" w:color="auto" w:fill="FFFFFF"/>
      <w:spacing w:before="300" w:after="180" w:line="0" w:lineRule="atLeast"/>
      <w:jc w:val="both"/>
      <w:outlineLvl w:val="3"/>
    </w:pPr>
    <w:rPr>
      <w:b/>
      <w:bCs/>
      <w:sz w:val="26"/>
      <w:szCs w:val="26"/>
    </w:rPr>
  </w:style>
  <w:style w:type="paragraph" w:customStyle="1" w:styleId="144">
    <w:name w:val="Основной текст (14)"/>
    <w:basedOn w:val="a0"/>
    <w:rsid w:val="00655F3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655F30"/>
    <w:rPr>
      <w:b/>
      <w:bCs/>
      <w:sz w:val="19"/>
      <w:szCs w:val="19"/>
      <w:shd w:val="clear" w:color="auto" w:fill="FFFFFF"/>
    </w:rPr>
  </w:style>
  <w:style w:type="paragraph" w:customStyle="1" w:styleId="162">
    <w:name w:val="Основной текст (16)"/>
    <w:basedOn w:val="a0"/>
    <w:link w:val="16Exact"/>
    <w:rsid w:val="00655F30"/>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7"/>
    <w:locked/>
    <w:rsid w:val="00655F30"/>
    <w:rPr>
      <w:rFonts w:ascii="Impact" w:eastAsia="Impact" w:hAnsi="Impact" w:cs="Impact"/>
      <w:sz w:val="19"/>
      <w:szCs w:val="19"/>
      <w:shd w:val="clear" w:color="auto" w:fill="FFFFFF"/>
    </w:rPr>
  </w:style>
  <w:style w:type="paragraph" w:customStyle="1" w:styleId="3f7">
    <w:name w:val="Номер заголовка №3"/>
    <w:basedOn w:val="a0"/>
    <w:link w:val="3Exact1"/>
    <w:rsid w:val="00655F3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7"/>
    <w:locked/>
    <w:rsid w:val="00655F30"/>
    <w:rPr>
      <w:sz w:val="21"/>
      <w:szCs w:val="21"/>
      <w:shd w:val="clear" w:color="auto" w:fill="FFFFFF"/>
    </w:rPr>
  </w:style>
  <w:style w:type="paragraph" w:customStyle="1" w:styleId="327">
    <w:name w:val="Номер заголовка №3 (2)"/>
    <w:basedOn w:val="a0"/>
    <w:link w:val="32Exact"/>
    <w:rsid w:val="00655F30"/>
    <w:pPr>
      <w:widowControl w:val="0"/>
      <w:shd w:val="clear" w:color="auto" w:fill="FFFFFF"/>
      <w:spacing w:after="0" w:line="0" w:lineRule="atLeast"/>
    </w:pPr>
    <w:rPr>
      <w:sz w:val="21"/>
      <w:szCs w:val="21"/>
    </w:rPr>
  </w:style>
  <w:style w:type="character" w:customStyle="1" w:styleId="33Exact">
    <w:name w:val="Номер заголовка №3 (3) Exact"/>
    <w:link w:val="333"/>
    <w:locked/>
    <w:rsid w:val="00655F30"/>
    <w:rPr>
      <w:sz w:val="26"/>
      <w:szCs w:val="26"/>
      <w:shd w:val="clear" w:color="auto" w:fill="FFFFFF"/>
    </w:rPr>
  </w:style>
  <w:style w:type="paragraph" w:customStyle="1" w:styleId="333">
    <w:name w:val="Номер заголовка №3 (3)"/>
    <w:basedOn w:val="a0"/>
    <w:link w:val="33Exact"/>
    <w:rsid w:val="00655F30"/>
    <w:pPr>
      <w:widowControl w:val="0"/>
      <w:shd w:val="clear" w:color="auto" w:fill="FFFFFF"/>
      <w:spacing w:after="0" w:line="0" w:lineRule="atLeast"/>
    </w:pPr>
    <w:rPr>
      <w:sz w:val="26"/>
      <w:szCs w:val="26"/>
    </w:rPr>
  </w:style>
  <w:style w:type="character" w:customStyle="1" w:styleId="17Exact">
    <w:name w:val="Основной текст (17) Exact"/>
    <w:link w:val="174"/>
    <w:locked/>
    <w:rsid w:val="00655F30"/>
    <w:rPr>
      <w:rFonts w:ascii="Candara" w:eastAsia="Candara" w:hAnsi="Candara" w:cs="Candara"/>
      <w:shd w:val="clear" w:color="auto" w:fill="FFFFFF"/>
    </w:rPr>
  </w:style>
  <w:style w:type="paragraph" w:customStyle="1" w:styleId="174">
    <w:name w:val="Основной текст (17)"/>
    <w:basedOn w:val="a0"/>
    <w:link w:val="17Exact"/>
    <w:rsid w:val="00655F3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655F3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55F3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655F30"/>
    <w:rPr>
      <w:rFonts w:ascii="Times New Roman" w:eastAsia="Times New Roman" w:hAnsi="Times New Roman" w:cs="Times New Roman"/>
      <w:sz w:val="21"/>
      <w:szCs w:val="21"/>
      <w:shd w:val="clear" w:color="auto" w:fill="FFFFFF"/>
    </w:rPr>
  </w:style>
  <w:style w:type="character" w:customStyle="1" w:styleId="3f8">
    <w:name w:val="Подпись к таблице (3)_"/>
    <w:link w:val="3f9"/>
    <w:locked/>
    <w:rsid w:val="00655F30"/>
    <w:rPr>
      <w:i/>
      <w:iCs/>
      <w:shd w:val="clear" w:color="auto" w:fill="FFFFFF"/>
    </w:rPr>
  </w:style>
  <w:style w:type="paragraph" w:customStyle="1" w:styleId="3f9">
    <w:name w:val="Подпись к таблице (3)"/>
    <w:basedOn w:val="a0"/>
    <w:link w:val="3f8"/>
    <w:rsid w:val="00655F30"/>
    <w:pPr>
      <w:widowControl w:val="0"/>
      <w:shd w:val="clear" w:color="auto" w:fill="FFFFFF"/>
      <w:spacing w:after="0" w:line="0" w:lineRule="atLeast"/>
    </w:pPr>
    <w:rPr>
      <w:i/>
      <w:iCs/>
    </w:rPr>
  </w:style>
  <w:style w:type="character" w:customStyle="1" w:styleId="2fb">
    <w:name w:val="Сноска (2)_"/>
    <w:link w:val="2fc"/>
    <w:locked/>
    <w:rsid w:val="00655F30"/>
    <w:rPr>
      <w:shd w:val="clear" w:color="auto" w:fill="FFFFFF"/>
    </w:rPr>
  </w:style>
  <w:style w:type="paragraph" w:customStyle="1" w:styleId="2fc">
    <w:name w:val="Сноска (2)"/>
    <w:basedOn w:val="a0"/>
    <w:link w:val="2fb"/>
    <w:rsid w:val="00655F30"/>
    <w:pPr>
      <w:widowControl w:val="0"/>
      <w:shd w:val="clear" w:color="auto" w:fill="FFFFFF"/>
      <w:spacing w:after="0" w:line="211" w:lineRule="exact"/>
      <w:ind w:hanging="180"/>
    </w:pPr>
  </w:style>
  <w:style w:type="character" w:customStyle="1" w:styleId="afffffb">
    <w:name w:val="Подпись к таблице_"/>
    <w:locked/>
    <w:rsid w:val="00655F30"/>
    <w:rPr>
      <w:rFonts w:ascii="Times New Roman" w:eastAsia="Times New Roman" w:hAnsi="Times New Roman" w:cs="Times New Roman"/>
      <w:sz w:val="17"/>
      <w:szCs w:val="17"/>
      <w:shd w:val="clear" w:color="auto" w:fill="FFFFFF"/>
    </w:rPr>
  </w:style>
  <w:style w:type="character" w:customStyle="1" w:styleId="190">
    <w:name w:val="Основной текст (19)_"/>
    <w:link w:val="191"/>
    <w:locked/>
    <w:rsid w:val="00655F30"/>
    <w:rPr>
      <w:sz w:val="21"/>
      <w:szCs w:val="21"/>
      <w:shd w:val="clear" w:color="auto" w:fill="FFFFFF"/>
    </w:rPr>
  </w:style>
  <w:style w:type="paragraph" w:customStyle="1" w:styleId="191">
    <w:name w:val="Основной текст (19)"/>
    <w:basedOn w:val="a0"/>
    <w:link w:val="190"/>
    <w:rsid w:val="00655F30"/>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8"/>
    <w:locked/>
    <w:rsid w:val="00655F30"/>
    <w:rPr>
      <w:rFonts w:ascii="Franklin Gothic Heavy" w:eastAsia="Franklin Gothic Heavy" w:hAnsi="Franklin Gothic Heavy" w:cs="Franklin Gothic Heavy"/>
      <w:i/>
      <w:iCs/>
      <w:sz w:val="28"/>
      <w:szCs w:val="28"/>
      <w:shd w:val="clear" w:color="auto" w:fill="FFFFFF"/>
    </w:rPr>
  </w:style>
  <w:style w:type="paragraph" w:customStyle="1" w:styleId="1ff8">
    <w:name w:val="Заголовок №1"/>
    <w:basedOn w:val="a0"/>
    <w:link w:val="1Exact"/>
    <w:rsid w:val="00655F30"/>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d"/>
    <w:locked/>
    <w:rsid w:val="00655F30"/>
    <w:rPr>
      <w:shd w:val="clear" w:color="auto" w:fill="FFFFFF"/>
    </w:rPr>
  </w:style>
  <w:style w:type="paragraph" w:customStyle="1" w:styleId="2fd">
    <w:name w:val="Номер заголовка №2"/>
    <w:basedOn w:val="a0"/>
    <w:link w:val="2Exact1"/>
    <w:rsid w:val="00655F30"/>
    <w:pPr>
      <w:widowControl w:val="0"/>
      <w:shd w:val="clear" w:color="auto" w:fill="FFFFFF"/>
      <w:spacing w:before="120" w:after="0" w:line="0" w:lineRule="atLeast"/>
    </w:pPr>
  </w:style>
  <w:style w:type="character" w:customStyle="1" w:styleId="22Exact">
    <w:name w:val="Заголовок №2 (2) Exact"/>
    <w:locked/>
    <w:rsid w:val="00655F30"/>
    <w:rPr>
      <w:rFonts w:ascii="Impact" w:eastAsia="Impact" w:hAnsi="Impact" w:cs="Impact"/>
      <w:sz w:val="21"/>
      <w:szCs w:val="21"/>
      <w:shd w:val="clear" w:color="auto" w:fill="FFFFFF"/>
    </w:rPr>
  </w:style>
  <w:style w:type="character" w:customStyle="1" w:styleId="23Exact">
    <w:name w:val="Заголовок №2 (3) Exact"/>
    <w:link w:val="230"/>
    <w:locked/>
    <w:rsid w:val="00655F30"/>
    <w:rPr>
      <w:sz w:val="21"/>
      <w:szCs w:val="21"/>
      <w:shd w:val="clear" w:color="auto" w:fill="FFFFFF"/>
    </w:rPr>
  </w:style>
  <w:style w:type="paragraph" w:customStyle="1" w:styleId="230">
    <w:name w:val="Заголовок №2 (3)"/>
    <w:basedOn w:val="a0"/>
    <w:link w:val="23Exact"/>
    <w:rsid w:val="00655F30"/>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3"/>
    <w:locked/>
    <w:rsid w:val="00655F30"/>
    <w:rPr>
      <w:b/>
      <w:bCs/>
      <w:sz w:val="26"/>
      <w:szCs w:val="26"/>
      <w:shd w:val="clear" w:color="auto" w:fill="FFFFFF"/>
    </w:rPr>
  </w:style>
  <w:style w:type="paragraph" w:customStyle="1" w:styleId="223">
    <w:name w:val="Номер заголовка №2 (2)"/>
    <w:basedOn w:val="a0"/>
    <w:link w:val="22Exact0"/>
    <w:rsid w:val="00655F30"/>
    <w:pPr>
      <w:widowControl w:val="0"/>
      <w:shd w:val="clear" w:color="auto" w:fill="FFFFFF"/>
      <w:spacing w:after="0" w:line="0" w:lineRule="atLeast"/>
    </w:pPr>
    <w:rPr>
      <w:b/>
      <w:bCs/>
      <w:sz w:val="26"/>
      <w:szCs w:val="26"/>
    </w:rPr>
  </w:style>
  <w:style w:type="character" w:customStyle="1" w:styleId="5Exact">
    <w:name w:val="Подпись к картинке (5) Exact"/>
    <w:link w:val="5a"/>
    <w:locked/>
    <w:rsid w:val="00655F30"/>
    <w:rPr>
      <w:rFonts w:ascii="Impact" w:eastAsia="Impact" w:hAnsi="Impact" w:cs="Impact"/>
      <w:sz w:val="21"/>
      <w:szCs w:val="21"/>
      <w:shd w:val="clear" w:color="auto" w:fill="FFFFFF"/>
    </w:rPr>
  </w:style>
  <w:style w:type="paragraph" w:customStyle="1" w:styleId="5a">
    <w:name w:val="Подпись к картинке (5)"/>
    <w:basedOn w:val="a0"/>
    <w:link w:val="5Exact"/>
    <w:rsid w:val="00655F3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5"/>
    <w:locked/>
    <w:rsid w:val="00655F30"/>
    <w:rPr>
      <w:b/>
      <w:bCs/>
      <w:sz w:val="26"/>
      <w:szCs w:val="26"/>
      <w:shd w:val="clear" w:color="auto" w:fill="FFFFFF"/>
    </w:rPr>
  </w:style>
  <w:style w:type="paragraph" w:customStyle="1" w:styleId="65">
    <w:name w:val="Подпись к картинке (6)"/>
    <w:basedOn w:val="a0"/>
    <w:link w:val="6Exact"/>
    <w:rsid w:val="00655F30"/>
    <w:pPr>
      <w:widowControl w:val="0"/>
      <w:shd w:val="clear" w:color="auto" w:fill="FFFFFF"/>
      <w:spacing w:after="0" w:line="0" w:lineRule="atLeast"/>
    </w:pPr>
    <w:rPr>
      <w:b/>
      <w:bCs/>
      <w:sz w:val="26"/>
      <w:szCs w:val="26"/>
    </w:rPr>
  </w:style>
  <w:style w:type="character" w:customStyle="1" w:styleId="2fe">
    <w:name w:val="Подпись к таблице (2)_"/>
    <w:link w:val="2ff"/>
    <w:locked/>
    <w:rsid w:val="00655F30"/>
    <w:rPr>
      <w:sz w:val="21"/>
      <w:szCs w:val="21"/>
      <w:shd w:val="clear" w:color="auto" w:fill="FFFFFF"/>
    </w:rPr>
  </w:style>
  <w:style w:type="paragraph" w:customStyle="1" w:styleId="2ff">
    <w:name w:val="Подпись к таблице (2)"/>
    <w:basedOn w:val="a0"/>
    <w:link w:val="2fe"/>
    <w:rsid w:val="00655F30"/>
    <w:pPr>
      <w:widowControl w:val="0"/>
      <w:shd w:val="clear" w:color="auto" w:fill="FFFFFF"/>
      <w:spacing w:after="0" w:line="0" w:lineRule="atLeast"/>
      <w:jc w:val="right"/>
    </w:pPr>
    <w:rPr>
      <w:sz w:val="21"/>
      <w:szCs w:val="21"/>
    </w:rPr>
  </w:style>
  <w:style w:type="character" w:customStyle="1" w:styleId="20Exact">
    <w:name w:val="Основной текст (20) Exact"/>
    <w:locked/>
    <w:rsid w:val="00655F30"/>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5"/>
    <w:locked/>
    <w:rsid w:val="00655F30"/>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655F3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655F30"/>
    <w:rPr>
      <w:i/>
      <w:iCs/>
      <w:sz w:val="18"/>
      <w:szCs w:val="18"/>
      <w:shd w:val="clear" w:color="auto" w:fill="FFFFFF"/>
    </w:rPr>
  </w:style>
  <w:style w:type="paragraph" w:customStyle="1" w:styleId="afffffd">
    <w:name w:val="Колонтитул"/>
    <w:basedOn w:val="a0"/>
    <w:link w:val="afffffc"/>
    <w:rsid w:val="00655F30"/>
    <w:pPr>
      <w:widowControl w:val="0"/>
      <w:shd w:val="clear" w:color="auto" w:fill="FFFFFF"/>
      <w:spacing w:after="0" w:line="0" w:lineRule="atLeast"/>
    </w:pPr>
    <w:rPr>
      <w:i/>
      <w:iCs/>
      <w:sz w:val="18"/>
      <w:szCs w:val="18"/>
    </w:rPr>
  </w:style>
  <w:style w:type="character" w:customStyle="1" w:styleId="2ff0">
    <w:name w:val="Основной текст (2) + Полужирный"/>
    <w:rsid w:val="00655F3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655F3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55F3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655F3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55F3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655F3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655F3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55F3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55F3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655F3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55F3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1">
    <w:name w:val="Основной текст (2) + Курсив"/>
    <w:aliases w:val="Интервал 9 pt"/>
    <w:rsid w:val="00655F3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55F3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55F3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655F3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655F30"/>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655F3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655F3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55F3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55F3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655F3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55F3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655F3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655F3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655F3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655F3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655F3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655F3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655F3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655F3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55F3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55F3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55F3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655F3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55F3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655F3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2">
    <w:name w:val="Подпись к таблице (2) + Полужирный"/>
    <w:rsid w:val="00655F3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3">
    <w:name w:val="Подпись к таблице (2) + Курсив"/>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655F3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655F3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655F3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655F30"/>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655F3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655F30"/>
    <w:rPr>
      <w:b/>
      <w:bCs/>
      <w:sz w:val="26"/>
      <w:szCs w:val="26"/>
      <w:shd w:val="clear" w:color="auto" w:fill="FFFFFF"/>
    </w:rPr>
  </w:style>
  <w:style w:type="paragraph" w:customStyle="1" w:styleId="127">
    <w:name w:val="Заголовок №1 (2)"/>
    <w:basedOn w:val="a0"/>
    <w:link w:val="126"/>
    <w:uiPriority w:val="99"/>
    <w:rsid w:val="00655F30"/>
    <w:pPr>
      <w:widowControl w:val="0"/>
      <w:shd w:val="clear" w:color="auto" w:fill="FFFFFF"/>
      <w:spacing w:before="60" w:after="60" w:line="240" w:lineRule="atLeast"/>
      <w:ind w:firstLine="320"/>
      <w:jc w:val="both"/>
      <w:outlineLvl w:val="0"/>
    </w:pPr>
    <w:rPr>
      <w:b/>
      <w:bCs/>
      <w:sz w:val="26"/>
      <w:szCs w:val="26"/>
    </w:rPr>
  </w:style>
  <w:style w:type="character" w:customStyle="1" w:styleId="4e">
    <w:name w:val="Основной текст (4) + Не курсив"/>
    <w:uiPriority w:val="99"/>
    <w:rsid w:val="00655F3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655F3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655F30"/>
    <w:rPr>
      <w:b/>
      <w:bCs/>
      <w:i/>
      <w:iCs/>
      <w:shd w:val="clear" w:color="auto" w:fill="FFFFFF"/>
    </w:rPr>
  </w:style>
  <w:style w:type="paragraph" w:customStyle="1" w:styleId="69">
    <w:name w:val="Заголовок №6"/>
    <w:basedOn w:val="a0"/>
    <w:link w:val="67"/>
    <w:rsid w:val="00655F30"/>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655F30"/>
    <w:rPr>
      <w:b/>
      <w:bCs/>
      <w:shd w:val="clear" w:color="auto" w:fill="FFFFFF"/>
    </w:rPr>
  </w:style>
  <w:style w:type="paragraph" w:customStyle="1" w:styleId="251">
    <w:name w:val="Основной текст (25)"/>
    <w:basedOn w:val="a0"/>
    <w:link w:val="250"/>
    <w:uiPriority w:val="99"/>
    <w:rsid w:val="00655F30"/>
    <w:pPr>
      <w:widowControl w:val="0"/>
      <w:shd w:val="clear" w:color="auto" w:fill="FFFFFF"/>
      <w:spacing w:before="240" w:after="0" w:line="211" w:lineRule="exact"/>
    </w:pPr>
    <w:rPr>
      <w:b/>
      <w:bCs/>
    </w:rPr>
  </w:style>
  <w:style w:type="character" w:customStyle="1" w:styleId="163">
    <w:name w:val="Основной текст (16)_"/>
    <w:locked/>
    <w:rsid w:val="00655F3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655F30"/>
    <w:rPr>
      <w:rFonts w:ascii="Verdana" w:eastAsia="Verdana" w:hAnsi="Verdana" w:cs="Verdana"/>
      <w:b/>
      <w:bCs/>
      <w:sz w:val="17"/>
      <w:szCs w:val="17"/>
      <w:shd w:val="clear" w:color="auto" w:fill="FFFFFF"/>
    </w:rPr>
  </w:style>
  <w:style w:type="character" w:customStyle="1" w:styleId="183">
    <w:name w:val="Основной текст (18)_"/>
    <w:locked/>
    <w:rsid w:val="00655F30"/>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655F3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55F3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655F3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55F3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655F30"/>
    <w:rPr>
      <w:rFonts w:ascii="Times New Roman" w:eastAsia="Times New Roman" w:hAnsi="Times New Roman" w:cs="Times New Roman"/>
      <w:b/>
      <w:bCs/>
      <w:shd w:val="clear" w:color="auto" w:fill="FFFFFF"/>
    </w:rPr>
  </w:style>
  <w:style w:type="character" w:customStyle="1" w:styleId="affffff0">
    <w:name w:val="Подпись к картинке_"/>
    <w:locked/>
    <w:rsid w:val="00655F30"/>
    <w:rPr>
      <w:rFonts w:ascii="Arial" w:eastAsia="Arial" w:hAnsi="Arial" w:cs="Arial"/>
      <w:sz w:val="18"/>
      <w:szCs w:val="18"/>
      <w:shd w:val="clear" w:color="auto" w:fill="FFFFFF"/>
    </w:rPr>
  </w:style>
  <w:style w:type="character" w:customStyle="1" w:styleId="2ff4">
    <w:name w:val="Основной текст (2) + Малые прописные"/>
    <w:rsid w:val="00655F3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55F3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a">
    <w:name w:val="Основной текст (3) + Полужирный"/>
    <w:rsid w:val="00655F3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655F3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655F3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655F30"/>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655F30"/>
    <w:rPr>
      <w:shd w:val="clear" w:color="auto" w:fill="FFFFFF"/>
    </w:rPr>
  </w:style>
  <w:style w:type="paragraph" w:customStyle="1" w:styleId="241">
    <w:name w:val="Основной текст (24)"/>
    <w:basedOn w:val="a0"/>
    <w:link w:val="240"/>
    <w:uiPriority w:val="99"/>
    <w:rsid w:val="00655F30"/>
    <w:pPr>
      <w:widowControl w:val="0"/>
      <w:shd w:val="clear" w:color="auto" w:fill="FFFFFF"/>
      <w:spacing w:after="0" w:line="206" w:lineRule="exact"/>
    </w:pPr>
  </w:style>
  <w:style w:type="character" w:customStyle="1" w:styleId="4f">
    <w:name w:val="Подпись к таблице (4)_"/>
    <w:link w:val="4f0"/>
    <w:uiPriority w:val="99"/>
    <w:locked/>
    <w:rsid w:val="00655F30"/>
    <w:rPr>
      <w:shd w:val="clear" w:color="auto" w:fill="FFFFFF"/>
    </w:rPr>
  </w:style>
  <w:style w:type="paragraph" w:customStyle="1" w:styleId="4f0">
    <w:name w:val="Подпись к таблице (4)"/>
    <w:basedOn w:val="a0"/>
    <w:link w:val="4f"/>
    <w:uiPriority w:val="99"/>
    <w:rsid w:val="00655F30"/>
    <w:pPr>
      <w:widowControl w:val="0"/>
      <w:shd w:val="clear" w:color="auto" w:fill="FFFFFF"/>
      <w:spacing w:after="0" w:line="240" w:lineRule="atLeast"/>
      <w:jc w:val="right"/>
    </w:pPr>
  </w:style>
  <w:style w:type="character" w:customStyle="1" w:styleId="280">
    <w:name w:val="Основной текст (28)_"/>
    <w:link w:val="281"/>
    <w:uiPriority w:val="99"/>
    <w:locked/>
    <w:rsid w:val="00655F30"/>
    <w:rPr>
      <w:rFonts w:ascii="Arial" w:hAnsi="Arial" w:cs="Arial"/>
      <w:sz w:val="18"/>
      <w:szCs w:val="18"/>
      <w:shd w:val="clear" w:color="auto" w:fill="FFFFFF"/>
    </w:rPr>
  </w:style>
  <w:style w:type="paragraph" w:customStyle="1" w:styleId="281">
    <w:name w:val="Основной текст (28)"/>
    <w:basedOn w:val="a0"/>
    <w:link w:val="280"/>
    <w:uiPriority w:val="99"/>
    <w:rsid w:val="00655F30"/>
    <w:pPr>
      <w:widowControl w:val="0"/>
      <w:shd w:val="clear" w:color="auto" w:fill="FFFFFF"/>
      <w:spacing w:after="0" w:line="240" w:lineRule="atLeast"/>
    </w:pPr>
    <w:rPr>
      <w:rFonts w:ascii="Arial" w:hAnsi="Arial" w:cs="Arial"/>
      <w:sz w:val="18"/>
      <w:szCs w:val="18"/>
    </w:rPr>
  </w:style>
  <w:style w:type="character" w:customStyle="1" w:styleId="224">
    <w:name w:val="Основной текст (22)_"/>
    <w:link w:val="225"/>
    <w:uiPriority w:val="99"/>
    <w:locked/>
    <w:rsid w:val="00655F30"/>
    <w:rPr>
      <w:i/>
      <w:iCs/>
      <w:shd w:val="clear" w:color="auto" w:fill="FFFFFF"/>
    </w:rPr>
  </w:style>
  <w:style w:type="paragraph" w:customStyle="1" w:styleId="225">
    <w:name w:val="Основной текст (22)"/>
    <w:basedOn w:val="a0"/>
    <w:link w:val="224"/>
    <w:uiPriority w:val="99"/>
    <w:rsid w:val="00655F30"/>
    <w:pPr>
      <w:widowControl w:val="0"/>
      <w:shd w:val="clear" w:color="auto" w:fill="FFFFFF"/>
      <w:spacing w:after="60" w:line="211" w:lineRule="exact"/>
    </w:pPr>
    <w:rPr>
      <w:i/>
      <w:iCs/>
    </w:rPr>
  </w:style>
  <w:style w:type="character" w:customStyle="1" w:styleId="affffff1">
    <w:name w:val="Оглавление_"/>
    <w:link w:val="affffff2"/>
    <w:locked/>
    <w:rsid w:val="00655F30"/>
    <w:rPr>
      <w:shd w:val="clear" w:color="auto" w:fill="FFFFFF"/>
    </w:rPr>
  </w:style>
  <w:style w:type="paragraph" w:customStyle="1" w:styleId="affffff2">
    <w:name w:val="Оглавление"/>
    <w:basedOn w:val="a0"/>
    <w:link w:val="affffff1"/>
    <w:rsid w:val="00655F30"/>
    <w:pPr>
      <w:widowControl w:val="0"/>
      <w:shd w:val="clear" w:color="auto" w:fill="FFFFFF"/>
      <w:spacing w:after="0" w:line="269" w:lineRule="exact"/>
      <w:ind w:firstLine="380"/>
      <w:jc w:val="both"/>
    </w:pPr>
  </w:style>
  <w:style w:type="character" w:customStyle="1" w:styleId="3fb">
    <w:name w:val="Оглавление (3)_"/>
    <w:link w:val="3fc"/>
    <w:uiPriority w:val="99"/>
    <w:locked/>
    <w:rsid w:val="00655F30"/>
    <w:rPr>
      <w:b/>
      <w:bCs/>
      <w:sz w:val="17"/>
      <w:szCs w:val="17"/>
      <w:shd w:val="clear" w:color="auto" w:fill="FFFFFF"/>
    </w:rPr>
  </w:style>
  <w:style w:type="paragraph" w:customStyle="1" w:styleId="3fc">
    <w:name w:val="Оглавление (3)"/>
    <w:basedOn w:val="a0"/>
    <w:link w:val="3fb"/>
    <w:uiPriority w:val="99"/>
    <w:rsid w:val="00655F30"/>
    <w:pPr>
      <w:widowControl w:val="0"/>
      <w:shd w:val="clear" w:color="auto" w:fill="FFFFFF"/>
      <w:spacing w:after="0" w:line="269" w:lineRule="exact"/>
      <w:ind w:firstLine="380"/>
      <w:jc w:val="both"/>
    </w:pPr>
    <w:rPr>
      <w:b/>
      <w:bCs/>
      <w:sz w:val="17"/>
      <w:szCs w:val="17"/>
    </w:rPr>
  </w:style>
  <w:style w:type="character" w:customStyle="1" w:styleId="217">
    <w:name w:val="Основной текст (2) + Курсив1"/>
    <w:uiPriority w:val="99"/>
    <w:rsid w:val="00655F3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655F3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655F3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655F3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655F3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55F30"/>
    <w:rPr>
      <w:rFonts w:ascii="Arial" w:hAnsi="Arial" w:cs="Arial"/>
      <w:spacing w:val="20"/>
      <w:sz w:val="18"/>
      <w:szCs w:val="18"/>
      <w:shd w:val="clear" w:color="auto" w:fill="FFFFFF"/>
    </w:rPr>
  </w:style>
  <w:style w:type="character" w:customStyle="1" w:styleId="227">
    <w:name w:val="Основной текст (22) + Не курсив"/>
    <w:uiPriority w:val="99"/>
    <w:rsid w:val="00655F30"/>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655F30"/>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55F3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655F3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655F3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655F3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655F30"/>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655F3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655F3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655F3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655F3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55F3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55F3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655F3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655F30"/>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655F30"/>
    <w:rPr>
      <w:b/>
      <w:bCs/>
      <w:shd w:val="clear" w:color="auto" w:fill="FFFFFF"/>
    </w:rPr>
  </w:style>
  <w:style w:type="paragraph" w:customStyle="1" w:styleId="87">
    <w:name w:val="Заголовок №8"/>
    <w:basedOn w:val="a0"/>
    <w:link w:val="86"/>
    <w:rsid w:val="00655F30"/>
    <w:pPr>
      <w:widowControl w:val="0"/>
      <w:shd w:val="clear" w:color="auto" w:fill="FFFFFF"/>
      <w:spacing w:before="120" w:after="120" w:line="0" w:lineRule="atLeast"/>
      <w:jc w:val="both"/>
      <w:outlineLvl w:val="7"/>
    </w:pPr>
    <w:rPr>
      <w:b/>
      <w:bCs/>
    </w:rPr>
  </w:style>
  <w:style w:type="character" w:customStyle="1" w:styleId="98">
    <w:name w:val="Заголовок №9_"/>
    <w:link w:val="99"/>
    <w:locked/>
    <w:rsid w:val="00655F30"/>
    <w:rPr>
      <w:rFonts w:ascii="Tahoma" w:eastAsia="Tahoma" w:hAnsi="Tahoma" w:cs="Tahoma"/>
      <w:sz w:val="19"/>
      <w:szCs w:val="19"/>
      <w:shd w:val="clear" w:color="auto" w:fill="FFFFFF"/>
    </w:rPr>
  </w:style>
  <w:style w:type="paragraph" w:customStyle="1" w:styleId="99">
    <w:name w:val="Заголовок №9"/>
    <w:basedOn w:val="a0"/>
    <w:link w:val="98"/>
    <w:rsid w:val="00655F3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655F30"/>
    <w:rPr>
      <w:b/>
      <w:bCs/>
      <w:i/>
      <w:iCs/>
      <w:shd w:val="clear" w:color="auto" w:fill="FFFFFF"/>
    </w:rPr>
  </w:style>
  <w:style w:type="paragraph" w:customStyle="1" w:styleId="5f0">
    <w:name w:val="Сноска (5)"/>
    <w:basedOn w:val="a0"/>
    <w:link w:val="5f"/>
    <w:rsid w:val="00655F30"/>
    <w:pPr>
      <w:widowControl w:val="0"/>
      <w:shd w:val="clear" w:color="auto" w:fill="FFFFFF"/>
      <w:spacing w:before="180" w:after="60" w:line="0" w:lineRule="atLeast"/>
      <w:jc w:val="both"/>
    </w:pPr>
    <w:rPr>
      <w:b/>
      <w:bCs/>
      <w:i/>
      <w:iCs/>
    </w:rPr>
  </w:style>
  <w:style w:type="character" w:customStyle="1" w:styleId="104">
    <w:name w:val="Заголовок №10_"/>
    <w:link w:val="105"/>
    <w:locked/>
    <w:rsid w:val="00655F30"/>
    <w:rPr>
      <w:rFonts w:ascii="Tahoma" w:eastAsia="Tahoma" w:hAnsi="Tahoma" w:cs="Tahoma"/>
      <w:b/>
      <w:bCs/>
      <w:sz w:val="18"/>
      <w:szCs w:val="18"/>
      <w:shd w:val="clear" w:color="auto" w:fill="FFFFFF"/>
    </w:rPr>
  </w:style>
  <w:style w:type="paragraph" w:customStyle="1" w:styleId="105">
    <w:name w:val="Заголовок №10"/>
    <w:basedOn w:val="a0"/>
    <w:link w:val="104"/>
    <w:rsid w:val="00655F3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655F3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655F3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55F3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55F3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1">
    <w:name w:val="Основной текст (4) + Курсив"/>
    <w:rsid w:val="00655F3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55F3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il">
    <w:name w:val="il"/>
    <w:rsid w:val="00655F30"/>
  </w:style>
  <w:style w:type="paragraph" w:styleId="2ff5">
    <w:name w:val="Quote"/>
    <w:basedOn w:val="a0"/>
    <w:next w:val="a0"/>
    <w:link w:val="2ff6"/>
    <w:uiPriority w:val="29"/>
    <w:qFormat/>
    <w:rsid w:val="00655F30"/>
    <w:pPr>
      <w:spacing w:after="0" w:line="240" w:lineRule="auto"/>
    </w:pPr>
    <w:rPr>
      <w:rFonts w:ascii="Cambria" w:eastAsia="Times New Roman" w:hAnsi="Cambria" w:cs="Times New Roman"/>
      <w:i/>
      <w:iCs/>
      <w:color w:val="000000"/>
      <w:sz w:val="24"/>
      <w:szCs w:val="24"/>
      <w:lang w:val="x-none" w:eastAsia="x-none"/>
    </w:rPr>
  </w:style>
  <w:style w:type="character" w:customStyle="1" w:styleId="2ff6">
    <w:name w:val="Цитата 2 Знак"/>
    <w:basedOn w:val="a1"/>
    <w:link w:val="2ff5"/>
    <w:uiPriority w:val="29"/>
    <w:rsid w:val="00655F30"/>
    <w:rPr>
      <w:rFonts w:ascii="Cambria" w:eastAsia="Times New Roman" w:hAnsi="Cambria" w:cs="Times New Roman"/>
      <w:i/>
      <w:iCs/>
      <w:color w:val="000000"/>
      <w:sz w:val="24"/>
      <w:szCs w:val="24"/>
      <w:lang w:val="x-none" w:eastAsia="x-none"/>
    </w:rPr>
  </w:style>
  <w:style w:type="paragraph" w:customStyle="1" w:styleId="headertext">
    <w:name w:val="headertext"/>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7">
    <w:name w:val="2"/>
    <w:basedOn w:val="a1"/>
    <w:rsid w:val="00655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qFormat/>
    <w:rsid w:val="00655F30"/>
    <w:pPr>
      <w:keepNext/>
      <w:spacing w:before="240" w:after="60" w:line="240" w:lineRule="auto"/>
      <w:outlineLvl w:val="0"/>
    </w:pPr>
    <w:rPr>
      <w:rFonts w:ascii="Arial" w:eastAsia="Times New Roman" w:hAnsi="Arial" w:cs="Times New Roman"/>
      <w:b/>
      <w:bCs/>
      <w:kern w:val="32"/>
      <w:sz w:val="32"/>
      <w:szCs w:val="32"/>
      <w:lang w:val="de-DE" w:eastAsia="x-none"/>
    </w:rPr>
  </w:style>
  <w:style w:type="paragraph" w:styleId="2">
    <w:name w:val="heading 2"/>
    <w:basedOn w:val="a0"/>
    <w:next w:val="a0"/>
    <w:link w:val="20"/>
    <w:qFormat/>
    <w:rsid w:val="00655F30"/>
    <w:pPr>
      <w:keepNext/>
      <w:keepLines/>
      <w:spacing w:before="200" w:after="0" w:line="240" w:lineRule="auto"/>
      <w:ind w:left="1080" w:hanging="720"/>
      <w:outlineLvl w:val="1"/>
    </w:pPr>
    <w:rPr>
      <w:rFonts w:ascii="Cambria" w:eastAsia="Calibri" w:hAnsi="Cambria" w:cs="Times New Roman"/>
      <w:b/>
      <w:bCs/>
      <w:sz w:val="26"/>
      <w:szCs w:val="26"/>
      <w:lang w:val="x-none" w:eastAsia="x-none"/>
    </w:rPr>
  </w:style>
  <w:style w:type="paragraph" w:styleId="3">
    <w:name w:val="heading 3"/>
    <w:aliases w:val="Обычный 2"/>
    <w:basedOn w:val="a0"/>
    <w:next w:val="a0"/>
    <w:link w:val="30"/>
    <w:qFormat/>
    <w:rsid w:val="00655F30"/>
    <w:pPr>
      <w:keepNext/>
      <w:keepLines/>
      <w:spacing w:before="200" w:after="0" w:line="240" w:lineRule="auto"/>
      <w:ind w:left="1134" w:hanging="720"/>
      <w:outlineLvl w:val="2"/>
    </w:pPr>
    <w:rPr>
      <w:rFonts w:ascii="Cambria" w:eastAsia="Calibri" w:hAnsi="Cambria" w:cs="Times New Roman"/>
      <w:b/>
      <w:bCs/>
      <w:sz w:val="24"/>
      <w:szCs w:val="24"/>
      <w:lang w:val="x-none" w:eastAsia="x-none"/>
    </w:rPr>
  </w:style>
  <w:style w:type="paragraph" w:styleId="4">
    <w:name w:val="heading 4"/>
    <w:basedOn w:val="a0"/>
    <w:next w:val="a0"/>
    <w:link w:val="40"/>
    <w:uiPriority w:val="9"/>
    <w:qFormat/>
    <w:rsid w:val="00655F30"/>
    <w:pPr>
      <w:keepNext/>
      <w:keepLines/>
      <w:spacing w:before="200" w:after="0" w:line="240" w:lineRule="auto"/>
      <w:ind w:left="2127" w:hanging="22"/>
      <w:outlineLvl w:val="3"/>
    </w:pPr>
    <w:rPr>
      <w:rFonts w:ascii="Cambria" w:eastAsia="Calibri" w:hAnsi="Cambria" w:cs="Times New Roman"/>
      <w:b/>
      <w:bCs/>
      <w:i/>
      <w:iCs/>
      <w:sz w:val="24"/>
      <w:szCs w:val="24"/>
      <w:lang w:val="x-none" w:eastAsia="x-none"/>
    </w:rPr>
  </w:style>
  <w:style w:type="paragraph" w:styleId="5">
    <w:name w:val="heading 5"/>
    <w:basedOn w:val="a0"/>
    <w:next w:val="a0"/>
    <w:link w:val="50"/>
    <w:uiPriority w:val="9"/>
    <w:unhideWhenUsed/>
    <w:qFormat/>
    <w:rsid w:val="00655F3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0"/>
    <w:next w:val="a0"/>
    <w:link w:val="60"/>
    <w:uiPriority w:val="9"/>
    <w:unhideWhenUsed/>
    <w:qFormat/>
    <w:rsid w:val="00655F30"/>
    <w:pPr>
      <w:keepNext/>
      <w:keepLines/>
      <w:spacing w:before="200" w:after="0" w:line="276" w:lineRule="auto"/>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9"/>
    <w:unhideWhenUsed/>
    <w:qFormat/>
    <w:rsid w:val="00655F30"/>
    <w:pPr>
      <w:keepNext/>
      <w:keepLines/>
      <w:spacing w:before="200" w:after="0" w:line="276" w:lineRule="auto"/>
      <w:outlineLvl w:val="6"/>
    </w:pPr>
    <w:rPr>
      <w:rFonts w:ascii="Cambria" w:eastAsia="Times New Roman" w:hAnsi="Cambria" w:cs="Times New Roman"/>
      <w:i/>
      <w:iCs/>
      <w:color w:val="404040"/>
      <w:sz w:val="20"/>
      <w:szCs w:val="20"/>
      <w:lang w:val="x-none" w:eastAsia="x-none"/>
    </w:rPr>
  </w:style>
  <w:style w:type="paragraph" w:styleId="8">
    <w:name w:val="heading 8"/>
    <w:basedOn w:val="a0"/>
    <w:next w:val="a0"/>
    <w:link w:val="80"/>
    <w:uiPriority w:val="9"/>
    <w:unhideWhenUsed/>
    <w:qFormat/>
    <w:rsid w:val="00655F30"/>
    <w:pPr>
      <w:keepNext/>
      <w:keepLines/>
      <w:spacing w:before="40" w:after="0" w:line="276" w:lineRule="auto"/>
      <w:outlineLvl w:val="7"/>
    </w:pPr>
    <w:rPr>
      <w:rFonts w:ascii="Cambria" w:eastAsia="Times New Roman" w:hAnsi="Cambria" w:cs="Times New Roman"/>
      <w:color w:val="272727"/>
      <w:sz w:val="21"/>
      <w:szCs w:val="21"/>
      <w:lang w:val="x-none" w:eastAsia="x-none"/>
    </w:rPr>
  </w:style>
  <w:style w:type="paragraph" w:styleId="9">
    <w:name w:val="heading 9"/>
    <w:basedOn w:val="a0"/>
    <w:next w:val="a0"/>
    <w:link w:val="90"/>
    <w:uiPriority w:val="9"/>
    <w:unhideWhenUsed/>
    <w:qFormat/>
    <w:rsid w:val="00655F30"/>
    <w:pPr>
      <w:keepNext/>
      <w:keepLines/>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655F30"/>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rsid w:val="00655F30"/>
    <w:rPr>
      <w:rFonts w:ascii="Cambria" w:eastAsia="Calibri" w:hAnsi="Cambria" w:cs="Times New Roman"/>
      <w:b/>
      <w:bCs/>
      <w:sz w:val="26"/>
      <w:szCs w:val="26"/>
      <w:lang w:val="x-none" w:eastAsia="x-none"/>
    </w:rPr>
  </w:style>
  <w:style w:type="character" w:customStyle="1" w:styleId="30">
    <w:name w:val="Заголовок 3 Знак"/>
    <w:aliases w:val="Обычный 2 Знак"/>
    <w:basedOn w:val="a1"/>
    <w:link w:val="3"/>
    <w:rsid w:val="00655F30"/>
    <w:rPr>
      <w:rFonts w:ascii="Cambria" w:eastAsia="Calibri" w:hAnsi="Cambria" w:cs="Times New Roman"/>
      <w:b/>
      <w:bCs/>
      <w:sz w:val="24"/>
      <w:szCs w:val="24"/>
      <w:lang w:val="x-none" w:eastAsia="x-none"/>
    </w:rPr>
  </w:style>
  <w:style w:type="character" w:customStyle="1" w:styleId="40">
    <w:name w:val="Заголовок 4 Знак"/>
    <w:basedOn w:val="a1"/>
    <w:link w:val="4"/>
    <w:uiPriority w:val="9"/>
    <w:rsid w:val="00655F30"/>
    <w:rPr>
      <w:rFonts w:ascii="Cambria" w:eastAsia="Calibri" w:hAnsi="Cambria" w:cs="Times New Roman"/>
      <w:b/>
      <w:bCs/>
      <w:i/>
      <w:iCs/>
      <w:sz w:val="24"/>
      <w:szCs w:val="24"/>
      <w:lang w:val="x-none" w:eastAsia="x-none"/>
    </w:rPr>
  </w:style>
  <w:style w:type="character" w:customStyle="1" w:styleId="50">
    <w:name w:val="Заголовок 5 Знак"/>
    <w:basedOn w:val="a1"/>
    <w:link w:val="5"/>
    <w:uiPriority w:val="9"/>
    <w:rsid w:val="00655F30"/>
    <w:rPr>
      <w:rFonts w:ascii="Cambria" w:eastAsia="Times New Roman" w:hAnsi="Cambria" w:cs="Times New Roman"/>
      <w:color w:val="243F60"/>
      <w:sz w:val="20"/>
      <w:szCs w:val="20"/>
      <w:lang w:val="x-none" w:eastAsia="x-none"/>
    </w:rPr>
  </w:style>
  <w:style w:type="character" w:customStyle="1" w:styleId="60">
    <w:name w:val="Заголовок 6 Знак"/>
    <w:basedOn w:val="a1"/>
    <w:link w:val="6"/>
    <w:uiPriority w:val="9"/>
    <w:rsid w:val="00655F30"/>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9"/>
    <w:rsid w:val="00655F30"/>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1"/>
    <w:link w:val="8"/>
    <w:uiPriority w:val="9"/>
    <w:rsid w:val="00655F30"/>
    <w:rPr>
      <w:rFonts w:ascii="Cambria" w:eastAsia="Times New Roman" w:hAnsi="Cambria" w:cs="Times New Roman"/>
      <w:color w:val="272727"/>
      <w:sz w:val="21"/>
      <w:szCs w:val="21"/>
      <w:lang w:val="x-none" w:eastAsia="x-none"/>
    </w:rPr>
  </w:style>
  <w:style w:type="character" w:customStyle="1" w:styleId="90">
    <w:name w:val="Заголовок 9 Знак"/>
    <w:basedOn w:val="a1"/>
    <w:link w:val="9"/>
    <w:uiPriority w:val="9"/>
    <w:rsid w:val="00655F30"/>
    <w:rPr>
      <w:rFonts w:ascii="Cambria" w:eastAsia="Times New Roman" w:hAnsi="Cambria" w:cs="Times New Roman"/>
      <w:i/>
      <w:iCs/>
      <w:color w:val="404040"/>
      <w:sz w:val="20"/>
      <w:szCs w:val="20"/>
      <w:lang w:val="x-none" w:eastAsia="x-none"/>
    </w:rPr>
  </w:style>
  <w:style w:type="numbering" w:customStyle="1" w:styleId="12">
    <w:name w:val="Нет списка1"/>
    <w:next w:val="a3"/>
    <w:uiPriority w:val="99"/>
    <w:semiHidden/>
    <w:rsid w:val="00655F30"/>
  </w:style>
  <w:style w:type="paragraph" w:customStyle="1" w:styleId="Default">
    <w:name w:val="Default"/>
    <w:uiPriority w:val="99"/>
    <w:rsid w:val="00655F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
    <w:name w:val="Заголовок 1 Знак1"/>
    <w:link w:val="1"/>
    <w:rsid w:val="00655F30"/>
    <w:rPr>
      <w:rFonts w:ascii="Arial" w:eastAsia="Times New Roman" w:hAnsi="Arial" w:cs="Times New Roman"/>
      <w:b/>
      <w:bCs/>
      <w:kern w:val="32"/>
      <w:sz w:val="32"/>
      <w:szCs w:val="32"/>
      <w:lang w:val="de-DE" w:eastAsia="x-none"/>
    </w:rPr>
  </w:style>
  <w:style w:type="paragraph" w:customStyle="1" w:styleId="a4">
    <w:name w:val="Новый"/>
    <w:basedOn w:val="a0"/>
    <w:rsid w:val="00655F30"/>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5">
    <w:name w:val="А_основной"/>
    <w:basedOn w:val="a0"/>
    <w:link w:val="a6"/>
    <w:uiPriority w:val="99"/>
    <w:qFormat/>
    <w:rsid w:val="00655F30"/>
    <w:pPr>
      <w:spacing w:after="0" w:line="360" w:lineRule="auto"/>
      <w:ind w:firstLine="454"/>
      <w:jc w:val="both"/>
    </w:pPr>
    <w:rPr>
      <w:rFonts w:ascii="Times New Roman" w:eastAsia="Calibri" w:hAnsi="Times New Roman" w:cs="Times New Roman"/>
      <w:sz w:val="28"/>
      <w:szCs w:val="28"/>
      <w:lang w:val="x-none"/>
    </w:rPr>
  </w:style>
  <w:style w:type="character" w:customStyle="1" w:styleId="a6">
    <w:name w:val="А_основной Знак"/>
    <w:link w:val="a5"/>
    <w:uiPriority w:val="99"/>
    <w:rsid w:val="00655F30"/>
    <w:rPr>
      <w:rFonts w:ascii="Times New Roman" w:eastAsia="Calibri" w:hAnsi="Times New Roman" w:cs="Times New Roman"/>
      <w:sz w:val="28"/>
      <w:szCs w:val="28"/>
      <w:lang w:val="x-none"/>
    </w:rPr>
  </w:style>
  <w:style w:type="paragraph" w:styleId="a7">
    <w:name w:val="footer"/>
    <w:basedOn w:val="a0"/>
    <w:link w:val="a8"/>
    <w:uiPriority w:val="99"/>
    <w:rsid w:val="00655F3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1"/>
    <w:link w:val="a7"/>
    <w:uiPriority w:val="99"/>
    <w:rsid w:val="00655F30"/>
    <w:rPr>
      <w:rFonts w:ascii="Times New Roman" w:eastAsia="Times New Roman" w:hAnsi="Times New Roman" w:cs="Times New Roman"/>
      <w:sz w:val="24"/>
      <w:szCs w:val="24"/>
      <w:lang w:val="x-none" w:eastAsia="x-none"/>
    </w:rPr>
  </w:style>
  <w:style w:type="character" w:styleId="a9">
    <w:name w:val="page number"/>
    <w:basedOn w:val="a1"/>
    <w:uiPriority w:val="99"/>
    <w:rsid w:val="00655F30"/>
  </w:style>
  <w:style w:type="paragraph" w:styleId="aa">
    <w:name w:val="header"/>
    <w:basedOn w:val="a0"/>
    <w:link w:val="ab"/>
    <w:rsid w:val="00655F3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b">
    <w:name w:val="Верхний колонтитул Знак"/>
    <w:basedOn w:val="a1"/>
    <w:link w:val="aa"/>
    <w:rsid w:val="00655F30"/>
    <w:rPr>
      <w:rFonts w:ascii="Times New Roman" w:eastAsia="Times New Roman" w:hAnsi="Times New Roman" w:cs="Times New Roman"/>
      <w:sz w:val="24"/>
      <w:szCs w:val="24"/>
      <w:lang w:val="x-none" w:eastAsia="x-none"/>
    </w:rPr>
  </w:style>
  <w:style w:type="paragraph" w:styleId="ac">
    <w:name w:val="footnote text"/>
    <w:aliases w:val="Знак6,F1"/>
    <w:basedOn w:val="a0"/>
    <w:link w:val="ad"/>
    <w:uiPriority w:val="99"/>
    <w:rsid w:val="00655F30"/>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Знак6 Знак,F1 Знак"/>
    <w:basedOn w:val="a1"/>
    <w:link w:val="ac"/>
    <w:uiPriority w:val="99"/>
    <w:rsid w:val="00655F30"/>
    <w:rPr>
      <w:rFonts w:ascii="Times New Roman" w:eastAsia="Times New Roman" w:hAnsi="Times New Roman" w:cs="Times New Roman"/>
      <w:sz w:val="20"/>
      <w:szCs w:val="20"/>
      <w:lang w:eastAsia="ru-RU"/>
    </w:rPr>
  </w:style>
  <w:style w:type="character" w:styleId="ae">
    <w:name w:val="footnote reference"/>
    <w:uiPriority w:val="99"/>
    <w:rsid w:val="00655F30"/>
    <w:rPr>
      <w:vertAlign w:val="superscript"/>
    </w:rPr>
  </w:style>
  <w:style w:type="character" w:customStyle="1" w:styleId="38">
    <w:name w:val="Заголовок №3 + Не полужирный8"/>
    <w:rsid w:val="00655F30"/>
    <w:rPr>
      <w:rFonts w:ascii="Times New Roman" w:hAnsi="Times New Roman" w:cs="Times New Roman"/>
      <w:b/>
      <w:bCs/>
      <w:spacing w:val="0"/>
      <w:sz w:val="22"/>
      <w:szCs w:val="22"/>
      <w:lang w:bidi="ar-SA"/>
    </w:rPr>
  </w:style>
  <w:style w:type="character" w:customStyle="1" w:styleId="37">
    <w:name w:val="Заголовок №3 + Не полужирный7"/>
    <w:rsid w:val="00655F30"/>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655F30"/>
    <w:rPr>
      <w:rFonts w:ascii="Times New Roman" w:hAnsi="Times New Roman" w:cs="Times New Roman"/>
      <w:b/>
      <w:bCs/>
      <w:i/>
      <w:iCs/>
      <w:spacing w:val="0"/>
      <w:sz w:val="22"/>
      <w:szCs w:val="22"/>
      <w:lang w:bidi="ar-SA"/>
    </w:rPr>
  </w:style>
  <w:style w:type="character" w:customStyle="1" w:styleId="55">
    <w:name w:val="Основной текст + Курсив55"/>
    <w:rsid w:val="00655F30"/>
    <w:rPr>
      <w:rFonts w:ascii="Times New Roman" w:hAnsi="Times New Roman" w:cs="Times New Roman"/>
      <w:i/>
      <w:iCs/>
      <w:spacing w:val="0"/>
      <w:sz w:val="22"/>
      <w:szCs w:val="22"/>
      <w:lang w:bidi="ar-SA"/>
    </w:rPr>
  </w:style>
  <w:style w:type="character" w:customStyle="1" w:styleId="120">
    <w:name w:val="Основной текст (12) + Курсив"/>
    <w:rsid w:val="00655F30"/>
    <w:rPr>
      <w:rFonts w:ascii="Times New Roman" w:hAnsi="Times New Roman" w:cs="Times New Roman"/>
      <w:i/>
      <w:iCs/>
      <w:spacing w:val="0"/>
      <w:sz w:val="19"/>
      <w:szCs w:val="19"/>
      <w:lang w:bidi="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0"/>
    <w:uiPriority w:val="99"/>
    <w:rsid w:val="00655F30"/>
    <w:rPr>
      <w:shd w:val="clear" w:color="auto" w:fill="FFFFFF"/>
    </w:rPr>
  </w:style>
  <w:style w:type="paragraph" w:styleId="a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rsid w:val="00655F30"/>
    <w:pPr>
      <w:shd w:val="clear" w:color="auto" w:fill="FFFFFF"/>
      <w:spacing w:after="120" w:line="211" w:lineRule="exact"/>
      <w:jc w:val="right"/>
    </w:pPr>
  </w:style>
  <w:style w:type="character" w:customStyle="1" w:styleId="13">
    <w:name w:val="Основной текст Знак1"/>
    <w:basedOn w:val="a1"/>
    <w:uiPriority w:val="99"/>
    <w:rsid w:val="00655F30"/>
  </w:style>
  <w:style w:type="character" w:customStyle="1" w:styleId="35">
    <w:name w:val="Основной текст + Полужирный35"/>
    <w:rsid w:val="00655F30"/>
    <w:rPr>
      <w:rFonts w:ascii="Times New Roman" w:hAnsi="Times New Roman" w:cs="Times New Roman"/>
      <w:b/>
      <w:bCs/>
      <w:spacing w:val="0"/>
      <w:sz w:val="22"/>
      <w:szCs w:val="22"/>
      <w:shd w:val="clear" w:color="auto" w:fill="FFFFFF"/>
    </w:rPr>
  </w:style>
  <w:style w:type="character" w:customStyle="1" w:styleId="34">
    <w:name w:val="Основной текст + Полужирный34"/>
    <w:rsid w:val="00655F30"/>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655F30"/>
    <w:rPr>
      <w:rFonts w:ascii="Times New Roman" w:hAnsi="Times New Roman" w:cs="Times New Roman"/>
      <w:i/>
      <w:iCs/>
      <w:noProof/>
      <w:spacing w:val="0"/>
      <w:sz w:val="22"/>
      <w:szCs w:val="22"/>
      <w:shd w:val="clear" w:color="auto" w:fill="FFFFFF"/>
    </w:rPr>
  </w:style>
  <w:style w:type="character" w:customStyle="1" w:styleId="33">
    <w:name w:val="Основной текст + Полужирный33"/>
    <w:aliases w:val="Курсив24"/>
    <w:rsid w:val="00655F30"/>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655F30"/>
    <w:rPr>
      <w:rFonts w:ascii="Times New Roman" w:hAnsi="Times New Roman" w:cs="Times New Roman"/>
      <w:i/>
      <w:iCs/>
      <w:spacing w:val="0"/>
      <w:sz w:val="22"/>
      <w:szCs w:val="22"/>
      <w:shd w:val="clear" w:color="auto" w:fill="FFFFFF"/>
    </w:rPr>
  </w:style>
  <w:style w:type="character" w:customStyle="1" w:styleId="31">
    <w:name w:val="Основной текст + Полужирный31"/>
    <w:rsid w:val="00655F30"/>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655F30"/>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655F30"/>
    <w:rPr>
      <w:b/>
      <w:bCs/>
      <w:i/>
      <w:iCs/>
      <w:sz w:val="22"/>
      <w:szCs w:val="22"/>
      <w:lang w:bidi="ar-SA"/>
    </w:rPr>
  </w:style>
  <w:style w:type="character" w:customStyle="1" w:styleId="14">
    <w:name w:val="Основной текст (14)_"/>
    <w:link w:val="141"/>
    <w:rsid w:val="00655F30"/>
    <w:rPr>
      <w:i/>
      <w:iCs/>
      <w:shd w:val="clear" w:color="auto" w:fill="FFFFFF"/>
    </w:rPr>
  </w:style>
  <w:style w:type="paragraph" w:customStyle="1" w:styleId="141">
    <w:name w:val="Основной текст (14)1"/>
    <w:basedOn w:val="a0"/>
    <w:link w:val="14"/>
    <w:rsid w:val="00655F30"/>
    <w:pPr>
      <w:shd w:val="clear" w:color="auto" w:fill="FFFFFF"/>
      <w:spacing w:after="0" w:line="211" w:lineRule="exact"/>
      <w:ind w:firstLine="400"/>
      <w:jc w:val="both"/>
    </w:pPr>
    <w:rPr>
      <w:i/>
      <w:iCs/>
    </w:rPr>
  </w:style>
  <w:style w:type="character" w:customStyle="1" w:styleId="22">
    <w:name w:val="Заголовок №2 (2)"/>
    <w:rsid w:val="00655F30"/>
    <w:rPr>
      <w:rFonts w:ascii="Times New Roman" w:hAnsi="Times New Roman" w:cs="Times New Roman"/>
      <w:b/>
      <w:bCs/>
      <w:noProof/>
      <w:spacing w:val="0"/>
      <w:sz w:val="25"/>
      <w:szCs w:val="25"/>
      <w:lang w:bidi="ar-SA"/>
    </w:rPr>
  </w:style>
  <w:style w:type="character" w:customStyle="1" w:styleId="27">
    <w:name w:val="Основной текст + Полужирный27"/>
    <w:rsid w:val="00655F30"/>
    <w:rPr>
      <w:rFonts w:ascii="Times New Roman" w:hAnsi="Times New Roman" w:cs="Times New Roman"/>
      <w:b/>
      <w:bCs/>
      <w:spacing w:val="0"/>
      <w:sz w:val="22"/>
      <w:szCs w:val="22"/>
      <w:shd w:val="clear" w:color="auto" w:fill="FFFFFF"/>
    </w:rPr>
  </w:style>
  <w:style w:type="character" w:customStyle="1" w:styleId="26">
    <w:name w:val="Основной текст + Полужирный26"/>
    <w:aliases w:val="Курсив21"/>
    <w:rsid w:val="00655F30"/>
    <w:rPr>
      <w:rFonts w:ascii="Times New Roman" w:hAnsi="Times New Roman" w:cs="Times New Roman"/>
      <w:b/>
      <w:bCs/>
      <w:i/>
      <w:iCs/>
      <w:spacing w:val="0"/>
      <w:sz w:val="22"/>
      <w:szCs w:val="22"/>
      <w:shd w:val="clear" w:color="auto" w:fill="FFFFFF"/>
    </w:rPr>
  </w:style>
  <w:style w:type="character" w:customStyle="1" w:styleId="25">
    <w:name w:val="Основной текст + Полужирный25"/>
    <w:aliases w:val="Курсив20"/>
    <w:rsid w:val="00655F30"/>
    <w:rPr>
      <w:rFonts w:ascii="Times New Roman" w:hAnsi="Times New Roman" w:cs="Times New Roman"/>
      <w:b/>
      <w:bCs/>
      <w:i/>
      <w:iCs/>
      <w:noProof/>
      <w:spacing w:val="0"/>
      <w:sz w:val="22"/>
      <w:szCs w:val="22"/>
      <w:shd w:val="clear" w:color="auto" w:fill="FFFFFF"/>
    </w:rPr>
  </w:style>
  <w:style w:type="character" w:customStyle="1" w:styleId="24">
    <w:name w:val="Основной текст + Полужирный24"/>
    <w:aliases w:val="Курсив19"/>
    <w:rsid w:val="00655F30"/>
    <w:rPr>
      <w:rFonts w:ascii="Times New Roman" w:hAnsi="Times New Roman" w:cs="Times New Roman"/>
      <w:b/>
      <w:bCs/>
      <w:i/>
      <w:iCs/>
      <w:spacing w:val="0"/>
      <w:sz w:val="22"/>
      <w:szCs w:val="22"/>
      <w:shd w:val="clear" w:color="auto" w:fill="FFFFFF"/>
    </w:rPr>
  </w:style>
  <w:style w:type="character" w:customStyle="1" w:styleId="51">
    <w:name w:val="Основной текст + Курсив51"/>
    <w:rsid w:val="00655F30"/>
    <w:rPr>
      <w:rFonts w:ascii="Times New Roman" w:hAnsi="Times New Roman" w:cs="Times New Roman"/>
      <w:i/>
      <w:iCs/>
      <w:spacing w:val="0"/>
      <w:sz w:val="22"/>
      <w:szCs w:val="22"/>
      <w:shd w:val="clear" w:color="auto" w:fill="FFFFFF"/>
    </w:rPr>
  </w:style>
  <w:style w:type="character" w:customStyle="1" w:styleId="500">
    <w:name w:val="Основной текст + Курсив50"/>
    <w:rsid w:val="00655F30"/>
    <w:rPr>
      <w:rFonts w:ascii="Times New Roman" w:hAnsi="Times New Roman" w:cs="Times New Roman"/>
      <w:i/>
      <w:iCs/>
      <w:noProof/>
      <w:spacing w:val="0"/>
      <w:sz w:val="22"/>
      <w:szCs w:val="22"/>
      <w:shd w:val="clear" w:color="auto" w:fill="FFFFFF"/>
    </w:rPr>
  </w:style>
  <w:style w:type="character" w:customStyle="1" w:styleId="23">
    <w:name w:val="Основной текст + Полужирный23"/>
    <w:aliases w:val="Курсив18"/>
    <w:rsid w:val="00655F30"/>
    <w:rPr>
      <w:rFonts w:ascii="Times New Roman" w:hAnsi="Times New Roman" w:cs="Times New Roman"/>
      <w:b/>
      <w:bCs/>
      <w:i/>
      <w:iCs/>
      <w:noProof/>
      <w:spacing w:val="0"/>
      <w:sz w:val="22"/>
      <w:szCs w:val="22"/>
      <w:shd w:val="clear" w:color="auto" w:fill="FFFFFF"/>
    </w:rPr>
  </w:style>
  <w:style w:type="character" w:customStyle="1" w:styleId="48">
    <w:name w:val="Основной текст + Курсив48"/>
    <w:rsid w:val="00655F30"/>
    <w:rPr>
      <w:rFonts w:ascii="Times New Roman" w:hAnsi="Times New Roman" w:cs="Times New Roman"/>
      <w:i/>
      <w:iCs/>
      <w:spacing w:val="0"/>
      <w:sz w:val="22"/>
      <w:szCs w:val="22"/>
      <w:shd w:val="clear" w:color="auto" w:fill="FFFFFF"/>
    </w:rPr>
  </w:style>
  <w:style w:type="character" w:customStyle="1" w:styleId="47">
    <w:name w:val="Основной текст + Курсив47"/>
    <w:rsid w:val="00655F30"/>
    <w:rPr>
      <w:rFonts w:ascii="Times New Roman" w:hAnsi="Times New Roman" w:cs="Times New Roman"/>
      <w:i/>
      <w:iCs/>
      <w:noProof/>
      <w:spacing w:val="0"/>
      <w:sz w:val="22"/>
      <w:szCs w:val="22"/>
      <w:shd w:val="clear" w:color="auto" w:fill="FFFFFF"/>
    </w:rPr>
  </w:style>
  <w:style w:type="character" w:customStyle="1" w:styleId="220">
    <w:name w:val="Основной текст + Полужирный22"/>
    <w:rsid w:val="00655F30"/>
    <w:rPr>
      <w:rFonts w:ascii="Times New Roman" w:hAnsi="Times New Roman" w:cs="Times New Roman"/>
      <w:b/>
      <w:bCs/>
      <w:spacing w:val="0"/>
      <w:sz w:val="22"/>
      <w:szCs w:val="22"/>
      <w:shd w:val="clear" w:color="auto" w:fill="FFFFFF"/>
    </w:rPr>
  </w:style>
  <w:style w:type="character" w:customStyle="1" w:styleId="21">
    <w:name w:val="Основной текст + Полужирный21"/>
    <w:rsid w:val="00655F30"/>
    <w:rPr>
      <w:rFonts w:ascii="Times New Roman" w:hAnsi="Times New Roman" w:cs="Times New Roman"/>
      <w:b/>
      <w:bCs/>
      <w:noProof/>
      <w:spacing w:val="0"/>
      <w:sz w:val="22"/>
      <w:szCs w:val="22"/>
      <w:shd w:val="clear" w:color="auto" w:fill="FFFFFF"/>
    </w:rPr>
  </w:style>
  <w:style w:type="character" w:customStyle="1" w:styleId="323">
    <w:name w:val="Заголовок №3 (2) + Не полужирный3"/>
    <w:aliases w:val="Не курсив15"/>
    <w:rsid w:val="00655F30"/>
    <w:rPr>
      <w:rFonts w:ascii="Times New Roman" w:hAnsi="Times New Roman" w:cs="Times New Roman"/>
      <w:b/>
      <w:bCs/>
      <w:i/>
      <w:iCs/>
      <w:spacing w:val="0"/>
      <w:sz w:val="22"/>
      <w:szCs w:val="22"/>
      <w:lang w:bidi="ar-SA"/>
    </w:rPr>
  </w:style>
  <w:style w:type="character" w:customStyle="1" w:styleId="32">
    <w:name w:val="Заголовок №3 (2)"/>
    <w:rsid w:val="00655F30"/>
    <w:rPr>
      <w:rFonts w:ascii="Times New Roman" w:hAnsi="Times New Roman" w:cs="Times New Roman"/>
      <w:b/>
      <w:bCs/>
      <w:i/>
      <w:iCs/>
      <w:noProof/>
      <w:spacing w:val="0"/>
      <w:sz w:val="22"/>
      <w:szCs w:val="22"/>
      <w:lang w:bidi="ar-SA"/>
    </w:rPr>
  </w:style>
  <w:style w:type="character" w:customStyle="1" w:styleId="1265">
    <w:name w:val="Основной текст (12)65"/>
    <w:rsid w:val="00655F30"/>
    <w:rPr>
      <w:rFonts w:ascii="Times New Roman" w:hAnsi="Times New Roman" w:cs="Times New Roman"/>
      <w:noProof/>
      <w:spacing w:val="0"/>
      <w:sz w:val="19"/>
      <w:szCs w:val="19"/>
      <w:lang w:bidi="ar-SA"/>
    </w:rPr>
  </w:style>
  <w:style w:type="character" w:customStyle="1" w:styleId="45">
    <w:name w:val="Основной текст + Курсив45"/>
    <w:rsid w:val="00655F30"/>
    <w:rPr>
      <w:rFonts w:ascii="Times New Roman" w:hAnsi="Times New Roman" w:cs="Times New Roman"/>
      <w:i/>
      <w:iCs/>
      <w:spacing w:val="0"/>
      <w:sz w:val="22"/>
      <w:szCs w:val="22"/>
      <w:shd w:val="clear" w:color="auto" w:fill="FFFFFF"/>
    </w:rPr>
  </w:style>
  <w:style w:type="character" w:customStyle="1" w:styleId="44">
    <w:name w:val="Основной текст + Курсив44"/>
    <w:rsid w:val="00655F30"/>
    <w:rPr>
      <w:rFonts w:ascii="Times New Roman" w:hAnsi="Times New Roman" w:cs="Times New Roman"/>
      <w:i/>
      <w:iCs/>
      <w:noProof/>
      <w:spacing w:val="0"/>
      <w:sz w:val="22"/>
      <w:szCs w:val="22"/>
      <w:shd w:val="clear" w:color="auto" w:fill="FFFFFF"/>
    </w:rPr>
  </w:style>
  <w:style w:type="character" w:customStyle="1" w:styleId="200">
    <w:name w:val="Основной текст + Полужирный20"/>
    <w:rsid w:val="00655F30"/>
    <w:rPr>
      <w:rFonts w:ascii="Times New Roman" w:hAnsi="Times New Roman" w:cs="Times New Roman"/>
      <w:b/>
      <w:bCs/>
      <w:spacing w:val="0"/>
      <w:sz w:val="22"/>
      <w:szCs w:val="22"/>
      <w:shd w:val="clear" w:color="auto" w:fill="FFFFFF"/>
    </w:rPr>
  </w:style>
  <w:style w:type="character" w:customStyle="1" w:styleId="19">
    <w:name w:val="Основной текст + Полужирный19"/>
    <w:rsid w:val="00655F30"/>
    <w:rPr>
      <w:rFonts w:ascii="Times New Roman" w:hAnsi="Times New Roman" w:cs="Times New Roman"/>
      <w:b/>
      <w:bCs/>
      <w:noProof/>
      <w:spacing w:val="0"/>
      <w:sz w:val="22"/>
      <w:szCs w:val="22"/>
      <w:shd w:val="clear" w:color="auto" w:fill="FFFFFF"/>
    </w:rPr>
  </w:style>
  <w:style w:type="character" w:customStyle="1" w:styleId="1413">
    <w:name w:val="Основной текст (14) + Не курсив13"/>
    <w:rsid w:val="00655F30"/>
    <w:rPr>
      <w:rFonts w:ascii="Times New Roman" w:hAnsi="Times New Roman" w:cs="Times New Roman"/>
      <w:i/>
      <w:iCs/>
      <w:spacing w:val="0"/>
      <w:sz w:val="22"/>
      <w:szCs w:val="22"/>
      <w:shd w:val="clear" w:color="auto" w:fill="FFFFFF"/>
    </w:rPr>
  </w:style>
  <w:style w:type="character" w:customStyle="1" w:styleId="1411">
    <w:name w:val="Основной текст (14) + Не курсив11"/>
    <w:rsid w:val="00655F30"/>
    <w:rPr>
      <w:rFonts w:ascii="Times New Roman" w:hAnsi="Times New Roman" w:cs="Times New Roman"/>
      <w:i/>
      <w:iCs/>
      <w:spacing w:val="0"/>
      <w:sz w:val="22"/>
      <w:szCs w:val="22"/>
      <w:shd w:val="clear" w:color="auto" w:fill="FFFFFF"/>
    </w:rPr>
  </w:style>
  <w:style w:type="character" w:customStyle="1" w:styleId="43">
    <w:name w:val="Основной текст + Курсив43"/>
    <w:rsid w:val="00655F30"/>
    <w:rPr>
      <w:rFonts w:ascii="Times New Roman" w:hAnsi="Times New Roman" w:cs="Times New Roman"/>
      <w:i/>
      <w:iCs/>
      <w:spacing w:val="0"/>
      <w:sz w:val="22"/>
      <w:szCs w:val="22"/>
      <w:shd w:val="clear" w:color="auto" w:fill="FFFFFF"/>
    </w:rPr>
  </w:style>
  <w:style w:type="character" w:customStyle="1" w:styleId="42">
    <w:name w:val="Основной текст + Курсив42"/>
    <w:rsid w:val="00655F30"/>
    <w:rPr>
      <w:rFonts w:ascii="Times New Roman" w:hAnsi="Times New Roman" w:cs="Times New Roman"/>
      <w:i/>
      <w:iCs/>
      <w:noProof/>
      <w:spacing w:val="0"/>
      <w:sz w:val="22"/>
      <w:szCs w:val="22"/>
      <w:shd w:val="clear" w:color="auto" w:fill="FFFFFF"/>
    </w:rPr>
  </w:style>
  <w:style w:type="character" w:customStyle="1" w:styleId="18">
    <w:name w:val="Основной текст + Полужирный18"/>
    <w:aliases w:val="Курсив17"/>
    <w:rsid w:val="00655F30"/>
    <w:rPr>
      <w:rFonts w:ascii="Times New Roman" w:hAnsi="Times New Roman" w:cs="Times New Roman"/>
      <w:b/>
      <w:bCs/>
      <w:i/>
      <w:iCs/>
      <w:spacing w:val="0"/>
      <w:sz w:val="22"/>
      <w:szCs w:val="22"/>
      <w:shd w:val="clear" w:color="auto" w:fill="FFFFFF"/>
    </w:rPr>
  </w:style>
  <w:style w:type="character" w:customStyle="1" w:styleId="17">
    <w:name w:val="Основной текст + Полужирный17"/>
    <w:aliases w:val="Курсив16"/>
    <w:rsid w:val="00655F30"/>
    <w:rPr>
      <w:rFonts w:ascii="Times New Roman" w:hAnsi="Times New Roman" w:cs="Times New Roman"/>
      <w:b/>
      <w:bCs/>
      <w:i/>
      <w:iCs/>
      <w:noProof/>
      <w:spacing w:val="0"/>
      <w:sz w:val="22"/>
      <w:szCs w:val="22"/>
      <w:shd w:val="clear" w:color="auto" w:fill="FFFFFF"/>
    </w:rPr>
  </w:style>
  <w:style w:type="character" w:customStyle="1" w:styleId="16">
    <w:name w:val="Основной текст + Полужирный16"/>
    <w:rsid w:val="00655F30"/>
    <w:rPr>
      <w:rFonts w:ascii="Times New Roman" w:hAnsi="Times New Roman" w:cs="Times New Roman"/>
      <w:b/>
      <w:bCs/>
      <w:spacing w:val="0"/>
      <w:shd w:val="clear" w:color="auto" w:fill="FFFFFF"/>
    </w:rPr>
  </w:style>
  <w:style w:type="character" w:customStyle="1" w:styleId="170">
    <w:name w:val="Основной текст (17)_"/>
    <w:link w:val="171"/>
    <w:locked/>
    <w:rsid w:val="00655F30"/>
    <w:rPr>
      <w:b/>
      <w:bCs/>
      <w:shd w:val="clear" w:color="auto" w:fill="FFFFFF"/>
    </w:rPr>
  </w:style>
  <w:style w:type="paragraph" w:customStyle="1" w:styleId="171">
    <w:name w:val="Основной текст (17)1"/>
    <w:basedOn w:val="a0"/>
    <w:link w:val="170"/>
    <w:rsid w:val="00655F30"/>
    <w:pPr>
      <w:shd w:val="clear" w:color="auto" w:fill="FFFFFF"/>
      <w:spacing w:after="60" w:line="211" w:lineRule="exact"/>
      <w:ind w:firstLine="400"/>
      <w:jc w:val="both"/>
    </w:pPr>
    <w:rPr>
      <w:b/>
      <w:bCs/>
      <w:shd w:val="clear" w:color="auto" w:fill="FFFFFF"/>
    </w:rPr>
  </w:style>
  <w:style w:type="character" w:customStyle="1" w:styleId="172">
    <w:name w:val="Основной текст (17) + Не полужирный"/>
    <w:basedOn w:val="170"/>
    <w:rsid w:val="00655F30"/>
    <w:rPr>
      <w:b/>
      <w:bCs/>
      <w:shd w:val="clear" w:color="auto" w:fill="FFFFFF"/>
    </w:rPr>
  </w:style>
  <w:style w:type="character" w:customStyle="1" w:styleId="350">
    <w:name w:val="Заголовок №3 + Не полужирный5"/>
    <w:rsid w:val="00655F30"/>
    <w:rPr>
      <w:rFonts w:ascii="Times New Roman" w:hAnsi="Times New Roman" w:cs="Times New Roman"/>
      <w:b/>
      <w:bCs/>
      <w:spacing w:val="0"/>
      <w:sz w:val="22"/>
      <w:szCs w:val="22"/>
      <w:lang w:bidi="ar-SA"/>
    </w:rPr>
  </w:style>
  <w:style w:type="character" w:customStyle="1" w:styleId="39">
    <w:name w:val="Заголовок №3_"/>
    <w:link w:val="310"/>
    <w:locked/>
    <w:rsid w:val="00655F30"/>
    <w:rPr>
      <w:b/>
      <w:bCs/>
      <w:shd w:val="clear" w:color="auto" w:fill="FFFFFF"/>
    </w:rPr>
  </w:style>
  <w:style w:type="paragraph" w:customStyle="1" w:styleId="310">
    <w:name w:val="Заголовок №31"/>
    <w:basedOn w:val="a0"/>
    <w:link w:val="39"/>
    <w:rsid w:val="00655F30"/>
    <w:pPr>
      <w:shd w:val="clear" w:color="auto" w:fill="FFFFFF"/>
      <w:spacing w:after="0" w:line="211" w:lineRule="exact"/>
      <w:jc w:val="both"/>
      <w:outlineLvl w:val="2"/>
    </w:pPr>
    <w:rPr>
      <w:b/>
      <w:bCs/>
      <w:shd w:val="clear" w:color="auto" w:fill="FFFFFF"/>
    </w:rPr>
  </w:style>
  <w:style w:type="character" w:customStyle="1" w:styleId="af1">
    <w:name w:val="Основной текст + Курсив"/>
    <w:rsid w:val="00655F30"/>
    <w:rPr>
      <w:rFonts w:ascii="Times New Roman" w:hAnsi="Times New Roman" w:cs="Times New Roman"/>
      <w:i/>
      <w:iCs/>
      <w:spacing w:val="0"/>
      <w:sz w:val="22"/>
      <w:szCs w:val="22"/>
      <w:shd w:val="clear" w:color="auto" w:fill="FFFFFF"/>
    </w:rPr>
  </w:style>
  <w:style w:type="character" w:customStyle="1" w:styleId="140">
    <w:name w:val="Основной текст (14) + Не курсив"/>
    <w:rsid w:val="00655F30"/>
    <w:rPr>
      <w:rFonts w:cs="Times New Roman"/>
      <w:i/>
      <w:iCs/>
      <w:sz w:val="22"/>
      <w:szCs w:val="22"/>
      <w:shd w:val="clear" w:color="auto" w:fill="FFFFFF"/>
      <w:lang w:bidi="ar-SA"/>
    </w:rPr>
  </w:style>
  <w:style w:type="character" w:customStyle="1" w:styleId="1268">
    <w:name w:val="Основной текст (12)68"/>
    <w:rsid w:val="00655F30"/>
    <w:rPr>
      <w:rFonts w:ascii="Times New Roman" w:hAnsi="Times New Roman" w:cs="Times New Roman"/>
      <w:spacing w:val="0"/>
      <w:sz w:val="19"/>
      <w:szCs w:val="19"/>
      <w:u w:val="single"/>
      <w:lang w:bidi="ar-SA"/>
    </w:rPr>
  </w:style>
  <w:style w:type="character" w:customStyle="1" w:styleId="360">
    <w:name w:val="Заголовок №36"/>
    <w:rsid w:val="00655F30"/>
    <w:rPr>
      <w:rFonts w:ascii="Times New Roman" w:hAnsi="Times New Roman" w:cs="Times New Roman"/>
      <w:b/>
      <w:bCs/>
      <w:spacing w:val="0"/>
      <w:sz w:val="22"/>
      <w:szCs w:val="22"/>
      <w:shd w:val="clear" w:color="auto" w:fill="FFFFFF"/>
      <w:lang w:bidi="ar-SA"/>
    </w:rPr>
  </w:style>
  <w:style w:type="character" w:customStyle="1" w:styleId="15">
    <w:name w:val="Основной текст + Полужирный15"/>
    <w:rsid w:val="00655F30"/>
    <w:rPr>
      <w:rFonts w:ascii="Times New Roman" w:hAnsi="Times New Roman" w:cs="Times New Roman"/>
      <w:b/>
      <w:bCs/>
      <w:spacing w:val="0"/>
      <w:sz w:val="22"/>
      <w:szCs w:val="22"/>
      <w:shd w:val="clear" w:color="auto" w:fill="FFFFFF"/>
      <w:lang w:bidi="ar-SA"/>
    </w:rPr>
  </w:style>
  <w:style w:type="character" w:customStyle="1" w:styleId="142">
    <w:name w:val="Основной текст + Полужирный14"/>
    <w:aliases w:val="Курсив14"/>
    <w:rsid w:val="00655F30"/>
    <w:rPr>
      <w:rFonts w:ascii="Times New Roman" w:hAnsi="Times New Roman" w:cs="Times New Roman"/>
      <w:b/>
      <w:bCs/>
      <w:i/>
      <w:iCs/>
      <w:spacing w:val="0"/>
      <w:sz w:val="22"/>
      <w:szCs w:val="22"/>
      <w:shd w:val="clear" w:color="auto" w:fill="FFFFFF"/>
      <w:lang w:bidi="ar-SA"/>
    </w:rPr>
  </w:style>
  <w:style w:type="character" w:customStyle="1" w:styleId="121">
    <w:name w:val="Основной текст + Полужирный12"/>
    <w:aliases w:val="Курсив12"/>
    <w:rsid w:val="00655F30"/>
    <w:rPr>
      <w:rFonts w:ascii="Times New Roman" w:hAnsi="Times New Roman" w:cs="Times New Roman"/>
      <w:b/>
      <w:bCs/>
      <w:i/>
      <w:iCs/>
      <w:noProof/>
      <w:spacing w:val="0"/>
      <w:sz w:val="22"/>
      <w:szCs w:val="22"/>
      <w:shd w:val="clear" w:color="auto" w:fill="FFFFFF"/>
      <w:lang w:bidi="ar-SA"/>
    </w:rPr>
  </w:style>
  <w:style w:type="character" w:customStyle="1" w:styleId="178">
    <w:name w:val="Основной текст (17)8"/>
    <w:rsid w:val="00655F30"/>
    <w:rPr>
      <w:rFonts w:cs="Times New Roman"/>
      <w:b/>
      <w:bCs/>
      <w:sz w:val="22"/>
      <w:szCs w:val="22"/>
      <w:shd w:val="clear" w:color="auto" w:fill="FFFFFF"/>
      <w:lang w:bidi="ar-SA"/>
    </w:rPr>
  </w:style>
  <w:style w:type="character" w:customStyle="1" w:styleId="176">
    <w:name w:val="Основной текст (17)6"/>
    <w:rsid w:val="00655F30"/>
    <w:rPr>
      <w:rFonts w:cs="Times New Roman"/>
      <w:b/>
      <w:bCs/>
      <w:sz w:val="22"/>
      <w:szCs w:val="22"/>
      <w:shd w:val="clear" w:color="auto" w:fill="FFFFFF"/>
      <w:lang w:bidi="ar-SA"/>
    </w:rPr>
  </w:style>
  <w:style w:type="character" w:customStyle="1" w:styleId="91">
    <w:name w:val="Основной текст + Полужирный9"/>
    <w:rsid w:val="00655F30"/>
    <w:rPr>
      <w:rFonts w:ascii="Times New Roman" w:hAnsi="Times New Roman" w:cs="Times New Roman"/>
      <w:b/>
      <w:bCs/>
      <w:spacing w:val="0"/>
      <w:sz w:val="22"/>
      <w:szCs w:val="22"/>
      <w:shd w:val="clear" w:color="auto" w:fill="FFFFFF"/>
      <w:lang w:bidi="ar-SA"/>
    </w:rPr>
  </w:style>
  <w:style w:type="character" w:customStyle="1" w:styleId="1258">
    <w:name w:val="Основной текст (12)58"/>
    <w:rsid w:val="00655F30"/>
    <w:rPr>
      <w:rFonts w:ascii="Times New Roman" w:hAnsi="Times New Roman" w:cs="Times New Roman"/>
      <w:spacing w:val="0"/>
      <w:sz w:val="19"/>
      <w:szCs w:val="19"/>
      <w:lang w:bidi="ar-SA"/>
    </w:rPr>
  </w:style>
  <w:style w:type="character" w:customStyle="1" w:styleId="1257">
    <w:name w:val="Основной текст (12)57"/>
    <w:rsid w:val="00655F30"/>
    <w:rPr>
      <w:rFonts w:ascii="Times New Roman" w:hAnsi="Times New Roman" w:cs="Times New Roman"/>
      <w:noProof/>
      <w:spacing w:val="0"/>
      <w:sz w:val="19"/>
      <w:szCs w:val="19"/>
      <w:lang w:bidi="ar-SA"/>
    </w:rPr>
  </w:style>
  <w:style w:type="paragraph" w:customStyle="1" w:styleId="1a">
    <w:name w:val="Стиль1"/>
    <w:basedOn w:val="af0"/>
    <w:next w:val="af2"/>
    <w:link w:val="1b"/>
    <w:autoRedefine/>
    <w:qFormat/>
    <w:rsid w:val="00655F30"/>
    <w:pPr>
      <w:shd w:val="clear" w:color="auto" w:fill="auto"/>
      <w:spacing w:line="360" w:lineRule="auto"/>
      <w:jc w:val="left"/>
    </w:pPr>
    <w:rPr>
      <w:b/>
      <w:sz w:val="24"/>
      <w:szCs w:val="24"/>
    </w:rPr>
  </w:style>
  <w:style w:type="paragraph" w:styleId="af2">
    <w:name w:val="Body Text Indent"/>
    <w:basedOn w:val="a0"/>
    <w:link w:val="af3"/>
    <w:uiPriority w:val="99"/>
    <w:rsid w:val="00655F3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3">
    <w:name w:val="Основной текст с отступом Знак"/>
    <w:basedOn w:val="a1"/>
    <w:link w:val="af2"/>
    <w:uiPriority w:val="99"/>
    <w:rsid w:val="00655F30"/>
    <w:rPr>
      <w:rFonts w:ascii="Times New Roman" w:eastAsia="Times New Roman" w:hAnsi="Times New Roman" w:cs="Times New Roman"/>
      <w:sz w:val="24"/>
      <w:szCs w:val="24"/>
      <w:lang w:val="x-none" w:eastAsia="x-none"/>
    </w:rPr>
  </w:style>
  <w:style w:type="character" w:customStyle="1" w:styleId="1b">
    <w:name w:val="Стиль1 Знак"/>
    <w:link w:val="1a"/>
    <w:rsid w:val="00655F30"/>
    <w:rPr>
      <w:b/>
      <w:sz w:val="24"/>
      <w:szCs w:val="24"/>
    </w:rPr>
  </w:style>
  <w:style w:type="table" w:styleId="af4">
    <w:name w:val="Table Grid"/>
    <w:basedOn w:val="a2"/>
    <w:uiPriority w:val="59"/>
    <w:rsid w:val="00655F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
    <w:name w:val="No Spacing"/>
    <w:link w:val="NoSpacingChar"/>
    <w:rsid w:val="00655F30"/>
    <w:pPr>
      <w:spacing w:after="0" w:line="240" w:lineRule="auto"/>
    </w:pPr>
    <w:rPr>
      <w:rFonts w:ascii="Calibri" w:eastAsia="Times New Roman" w:hAnsi="Calibri" w:cs="Times New Roman"/>
      <w:lang w:eastAsia="ru-RU"/>
    </w:rPr>
  </w:style>
  <w:style w:type="character" w:customStyle="1" w:styleId="NoSpacingChar">
    <w:name w:val="No Spacing Char"/>
    <w:link w:val="NoSpacing"/>
    <w:locked/>
    <w:rsid w:val="00655F30"/>
    <w:rPr>
      <w:rFonts w:ascii="Calibri" w:eastAsia="Times New Roman" w:hAnsi="Calibri" w:cs="Times New Roman"/>
      <w:lang w:eastAsia="ru-RU"/>
    </w:rPr>
  </w:style>
  <w:style w:type="character" w:customStyle="1" w:styleId="175">
    <w:name w:val="Основной текст (17)5"/>
    <w:rsid w:val="00655F30"/>
    <w:rPr>
      <w:rFonts w:ascii="Times New Roman" w:hAnsi="Times New Roman" w:cs="Times New Roman"/>
      <w:b/>
      <w:bCs/>
      <w:spacing w:val="0"/>
      <w:sz w:val="22"/>
      <w:szCs w:val="22"/>
      <w:shd w:val="clear" w:color="auto" w:fill="FFFFFF"/>
      <w:lang w:bidi="ar-SA"/>
    </w:rPr>
  </w:style>
  <w:style w:type="character" w:customStyle="1" w:styleId="92">
    <w:name w:val="Основной текст + Курсив9"/>
    <w:rsid w:val="00655F30"/>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655F30"/>
    <w:rPr>
      <w:rFonts w:ascii="Times New Roman" w:hAnsi="Times New Roman" w:cs="Times New Roman"/>
      <w:i/>
      <w:iCs/>
      <w:spacing w:val="0"/>
      <w:sz w:val="22"/>
      <w:szCs w:val="22"/>
      <w:shd w:val="clear" w:color="auto" w:fill="FFFFFF"/>
      <w:lang w:bidi="ar-SA"/>
    </w:rPr>
  </w:style>
  <w:style w:type="character" w:customStyle="1" w:styleId="340">
    <w:name w:val="Заголовок №34"/>
    <w:rsid w:val="00655F30"/>
    <w:rPr>
      <w:rFonts w:cs="Times New Roman"/>
      <w:b/>
      <w:bCs/>
      <w:sz w:val="22"/>
      <w:szCs w:val="22"/>
      <w:shd w:val="clear" w:color="auto" w:fill="FFFFFF"/>
      <w:lang w:bidi="ar-SA"/>
    </w:rPr>
  </w:style>
  <w:style w:type="character" w:customStyle="1" w:styleId="3215">
    <w:name w:val="Заголовок №3 (2)15"/>
    <w:rsid w:val="00655F30"/>
    <w:rPr>
      <w:rFonts w:cs="Times New Roman"/>
      <w:b/>
      <w:bCs/>
      <w:i/>
      <w:iCs/>
      <w:sz w:val="22"/>
      <w:szCs w:val="22"/>
      <w:shd w:val="clear" w:color="auto" w:fill="FFFFFF"/>
      <w:lang w:bidi="ar-SA"/>
    </w:rPr>
  </w:style>
  <w:style w:type="character" w:customStyle="1" w:styleId="af5">
    <w:name w:val="Подпись к таблице"/>
    <w:rsid w:val="00655F30"/>
    <w:rPr>
      <w:rFonts w:ascii="Times New Roman" w:hAnsi="Times New Roman" w:cs="Times New Roman"/>
      <w:b/>
      <w:bCs/>
      <w:spacing w:val="0"/>
      <w:sz w:val="20"/>
      <w:szCs w:val="20"/>
    </w:rPr>
  </w:style>
  <w:style w:type="character" w:customStyle="1" w:styleId="1958">
    <w:name w:val="Основной текст (19)58"/>
    <w:rsid w:val="00655F30"/>
    <w:rPr>
      <w:rFonts w:ascii="Times New Roman" w:hAnsi="Times New Roman" w:cs="Times New Roman"/>
      <w:b/>
      <w:bCs/>
      <w:spacing w:val="0"/>
      <w:sz w:val="20"/>
      <w:szCs w:val="20"/>
    </w:rPr>
  </w:style>
  <w:style w:type="paragraph" w:styleId="af6">
    <w:name w:val="Plain Text"/>
    <w:basedOn w:val="a0"/>
    <w:link w:val="af7"/>
    <w:uiPriority w:val="99"/>
    <w:rsid w:val="00655F30"/>
    <w:pPr>
      <w:spacing w:after="0" w:line="240" w:lineRule="auto"/>
    </w:pPr>
    <w:rPr>
      <w:rFonts w:ascii="Courier New" w:eastAsia="Calibri" w:hAnsi="Courier New" w:cs="Times New Roman"/>
      <w:sz w:val="20"/>
      <w:szCs w:val="20"/>
      <w:lang w:val="x-none" w:eastAsia="x-none"/>
    </w:rPr>
  </w:style>
  <w:style w:type="character" w:customStyle="1" w:styleId="af7">
    <w:name w:val="Текст Знак"/>
    <w:basedOn w:val="a1"/>
    <w:link w:val="af6"/>
    <w:uiPriority w:val="99"/>
    <w:rsid w:val="00655F30"/>
    <w:rPr>
      <w:rFonts w:ascii="Courier New" w:eastAsia="Calibri" w:hAnsi="Courier New" w:cs="Times New Roman"/>
      <w:sz w:val="20"/>
      <w:szCs w:val="20"/>
      <w:lang w:val="x-none" w:eastAsia="x-none"/>
    </w:rPr>
  </w:style>
  <w:style w:type="paragraph" w:styleId="af8">
    <w:name w:val="Normal (Web)"/>
    <w:basedOn w:val="a0"/>
    <w:uiPriority w:val="99"/>
    <w:rsid w:val="00655F3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9">
    <w:name w:val="Strong"/>
    <w:qFormat/>
    <w:rsid w:val="00655F30"/>
    <w:rPr>
      <w:b/>
      <w:bCs/>
    </w:rPr>
  </w:style>
  <w:style w:type="character" w:styleId="afa">
    <w:name w:val="Emphasis"/>
    <w:uiPriority w:val="20"/>
    <w:qFormat/>
    <w:rsid w:val="00655F30"/>
    <w:rPr>
      <w:i/>
      <w:iCs/>
    </w:rPr>
  </w:style>
  <w:style w:type="character" w:styleId="afb">
    <w:name w:val="annotation reference"/>
    <w:uiPriority w:val="99"/>
    <w:rsid w:val="00655F30"/>
    <w:rPr>
      <w:sz w:val="16"/>
      <w:szCs w:val="16"/>
    </w:rPr>
  </w:style>
  <w:style w:type="paragraph" w:styleId="afc">
    <w:name w:val="annotation text"/>
    <w:basedOn w:val="a0"/>
    <w:link w:val="afd"/>
    <w:uiPriority w:val="99"/>
    <w:rsid w:val="00655F30"/>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655F30"/>
    <w:rPr>
      <w:rFonts w:ascii="Times New Roman" w:eastAsia="Times New Roman" w:hAnsi="Times New Roman" w:cs="Times New Roman"/>
      <w:sz w:val="20"/>
      <w:szCs w:val="20"/>
      <w:lang w:eastAsia="ru-RU"/>
    </w:rPr>
  </w:style>
  <w:style w:type="paragraph" w:styleId="afe">
    <w:name w:val="annotation subject"/>
    <w:basedOn w:val="afc"/>
    <w:next w:val="afc"/>
    <w:link w:val="aff"/>
    <w:rsid w:val="00655F30"/>
    <w:rPr>
      <w:b/>
      <w:bCs/>
      <w:lang w:val="x-none" w:eastAsia="x-none"/>
    </w:rPr>
  </w:style>
  <w:style w:type="character" w:customStyle="1" w:styleId="aff">
    <w:name w:val="Тема примечания Знак"/>
    <w:basedOn w:val="afd"/>
    <w:link w:val="afe"/>
    <w:rsid w:val="00655F30"/>
    <w:rPr>
      <w:rFonts w:ascii="Times New Roman" w:eastAsia="Times New Roman" w:hAnsi="Times New Roman" w:cs="Times New Roman"/>
      <w:b/>
      <w:bCs/>
      <w:sz w:val="20"/>
      <w:szCs w:val="20"/>
      <w:lang w:val="x-none" w:eastAsia="x-none"/>
    </w:rPr>
  </w:style>
  <w:style w:type="paragraph" w:styleId="aff0">
    <w:name w:val="Balloon Text"/>
    <w:basedOn w:val="a0"/>
    <w:link w:val="aff1"/>
    <w:uiPriority w:val="99"/>
    <w:rsid w:val="00655F30"/>
    <w:pPr>
      <w:spacing w:after="0" w:line="240" w:lineRule="auto"/>
    </w:pPr>
    <w:rPr>
      <w:rFonts w:ascii="Tahoma" w:eastAsia="Times New Roman" w:hAnsi="Tahoma" w:cs="Times New Roman"/>
      <w:sz w:val="16"/>
      <w:szCs w:val="16"/>
      <w:lang w:val="x-none" w:eastAsia="x-none"/>
    </w:rPr>
  </w:style>
  <w:style w:type="character" w:customStyle="1" w:styleId="aff1">
    <w:name w:val="Текст выноски Знак"/>
    <w:basedOn w:val="a1"/>
    <w:link w:val="aff0"/>
    <w:uiPriority w:val="99"/>
    <w:rsid w:val="00655F30"/>
    <w:rPr>
      <w:rFonts w:ascii="Tahoma" w:eastAsia="Times New Roman" w:hAnsi="Tahoma" w:cs="Times New Roman"/>
      <w:sz w:val="16"/>
      <w:szCs w:val="16"/>
      <w:lang w:val="x-none" w:eastAsia="x-none"/>
    </w:rPr>
  </w:style>
  <w:style w:type="paragraph" w:customStyle="1" w:styleId="zag1">
    <w:name w:val="zag1"/>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1"/>
    <w:rsid w:val="00655F30"/>
  </w:style>
  <w:style w:type="paragraph" w:customStyle="1" w:styleId="msonospacing0">
    <w:name w:val="msonospacing"/>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Title"/>
    <w:basedOn w:val="a0"/>
    <w:link w:val="aff3"/>
    <w:qFormat/>
    <w:rsid w:val="00655F3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3">
    <w:name w:val="Название Знак"/>
    <w:basedOn w:val="a1"/>
    <w:link w:val="aff2"/>
    <w:rsid w:val="00655F30"/>
    <w:rPr>
      <w:rFonts w:ascii="Times New Roman" w:eastAsia="Times New Roman" w:hAnsi="Times New Roman" w:cs="Times New Roman"/>
      <w:sz w:val="24"/>
      <w:szCs w:val="24"/>
      <w:lang w:val="x-none" w:eastAsia="x-none"/>
    </w:rPr>
  </w:style>
  <w:style w:type="character" w:customStyle="1" w:styleId="apple-converted-space">
    <w:name w:val="apple-converted-space"/>
    <w:basedOn w:val="a1"/>
    <w:rsid w:val="00655F30"/>
  </w:style>
  <w:style w:type="paragraph" w:customStyle="1" w:styleId="aff4">
    <w:name w:val="a"/>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1"/>
    <w:rsid w:val="00655F30"/>
  </w:style>
  <w:style w:type="character" w:customStyle="1" w:styleId="grame">
    <w:name w:val="grame"/>
    <w:rsid w:val="00655F30"/>
    <w:rPr>
      <w:rFonts w:cs="Times New Roman"/>
    </w:rPr>
  </w:style>
  <w:style w:type="character" w:customStyle="1" w:styleId="spelle">
    <w:name w:val="spelle"/>
    <w:rsid w:val="00655F30"/>
    <w:rPr>
      <w:rFonts w:cs="Times New Roman"/>
    </w:rPr>
  </w:style>
  <w:style w:type="character" w:customStyle="1" w:styleId="dash041e005f0431005f044b005f0447005f043d005f044b005f0439005f005fchar1char1">
    <w:name w:val="dash041e005f0431005f044b005f0447005f043d005f044b005f0439005f005fchar1char1"/>
    <w:rsid w:val="00655F30"/>
    <w:rPr>
      <w:rFonts w:cs="Times New Roman"/>
    </w:rPr>
  </w:style>
  <w:style w:type="character" w:customStyle="1" w:styleId="dash041e005f0431005f044b005f0447005f043d005f044b005f0439char1">
    <w:name w:val="dash041e005f0431005f044b005f0447005f043d005f044b005f0439char1"/>
    <w:rsid w:val="00655F30"/>
    <w:rPr>
      <w:rFonts w:cs="Times New Roman"/>
    </w:rPr>
  </w:style>
  <w:style w:type="paragraph" w:customStyle="1" w:styleId="a00">
    <w:name w:val="a0"/>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Body Text 2"/>
    <w:basedOn w:val="a0"/>
    <w:link w:val="29"/>
    <w:uiPriority w:val="99"/>
    <w:rsid w:val="00655F3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29">
    <w:name w:val="Основной текст 2 Знак"/>
    <w:basedOn w:val="a1"/>
    <w:link w:val="28"/>
    <w:uiPriority w:val="99"/>
    <w:rsid w:val="00655F30"/>
    <w:rPr>
      <w:rFonts w:ascii="Times New Roman" w:eastAsia="Times New Roman" w:hAnsi="Times New Roman" w:cs="Times New Roman"/>
      <w:sz w:val="24"/>
      <w:szCs w:val="24"/>
      <w:lang w:val="x-none" w:eastAsia="x-none"/>
    </w:rPr>
  </w:style>
  <w:style w:type="paragraph" w:customStyle="1" w:styleId="210">
    <w:name w:val="21"/>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005f0431005f044b005f0447005f043d005f044b005f0439"/>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2"/>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5">
    <w:name w:val="Основной текст + Полужирный"/>
    <w:rsid w:val="00655F30"/>
    <w:rPr>
      <w:b/>
      <w:sz w:val="22"/>
    </w:rPr>
  </w:style>
  <w:style w:type="character" w:customStyle="1" w:styleId="3a">
    <w:name w:val="Заголовок №3 + Не полужирный"/>
    <w:rsid w:val="00655F30"/>
    <w:rPr>
      <w:rFonts w:cs="Times New Roman"/>
      <w:b w:val="0"/>
      <w:bCs w:val="0"/>
      <w:sz w:val="22"/>
      <w:szCs w:val="22"/>
      <w:shd w:val="clear" w:color="auto" w:fill="FFFFFF"/>
    </w:rPr>
  </w:style>
  <w:style w:type="character" w:customStyle="1" w:styleId="221">
    <w:name w:val="Заголовок №2 (2)_"/>
    <w:link w:val="2210"/>
    <w:locked/>
    <w:rsid w:val="00655F30"/>
    <w:rPr>
      <w:b/>
      <w:sz w:val="25"/>
      <w:shd w:val="clear" w:color="auto" w:fill="FFFFFF"/>
    </w:rPr>
  </w:style>
  <w:style w:type="paragraph" w:customStyle="1" w:styleId="2210">
    <w:name w:val="Заголовок №2 (2)1"/>
    <w:basedOn w:val="a0"/>
    <w:link w:val="221"/>
    <w:rsid w:val="00655F30"/>
    <w:pPr>
      <w:shd w:val="clear" w:color="auto" w:fill="FFFFFF"/>
      <w:spacing w:before="180" w:after="180" w:line="240" w:lineRule="atLeast"/>
      <w:jc w:val="both"/>
      <w:outlineLvl w:val="1"/>
    </w:pPr>
    <w:rPr>
      <w:b/>
      <w:sz w:val="25"/>
    </w:rPr>
  </w:style>
  <w:style w:type="character" w:customStyle="1" w:styleId="222">
    <w:name w:val="Заголовок №2 (2)2"/>
    <w:rsid w:val="00655F30"/>
    <w:rPr>
      <w:rFonts w:ascii="Times New Roman" w:hAnsi="Times New Roman"/>
      <w:b/>
      <w:noProof/>
      <w:spacing w:val="0"/>
      <w:sz w:val="25"/>
    </w:rPr>
  </w:style>
  <w:style w:type="character" w:customStyle="1" w:styleId="228">
    <w:name w:val="Заголовок №2 (2)8"/>
    <w:rsid w:val="00655F30"/>
    <w:rPr>
      <w:rFonts w:cs="Times New Roman"/>
      <w:b/>
      <w:bCs/>
      <w:sz w:val="25"/>
      <w:szCs w:val="25"/>
      <w:shd w:val="clear" w:color="auto" w:fill="FFFFFF"/>
    </w:rPr>
  </w:style>
  <w:style w:type="character" w:customStyle="1" w:styleId="3b">
    <w:name w:val="Заголовок №3"/>
    <w:rsid w:val="00655F30"/>
    <w:rPr>
      <w:rFonts w:ascii="Times New Roman" w:hAnsi="Times New Roman"/>
      <w:b/>
      <w:noProof/>
      <w:spacing w:val="0"/>
      <w:sz w:val="22"/>
    </w:rPr>
  </w:style>
  <w:style w:type="character" w:customStyle="1" w:styleId="201">
    <w:name w:val="Основной текст (20)_"/>
    <w:link w:val="2010"/>
    <w:locked/>
    <w:rsid w:val="00655F30"/>
    <w:rPr>
      <w:b/>
      <w:sz w:val="25"/>
      <w:shd w:val="clear" w:color="auto" w:fill="FFFFFF"/>
    </w:rPr>
  </w:style>
  <w:style w:type="paragraph" w:customStyle="1" w:styleId="2010">
    <w:name w:val="Основной текст (20)1"/>
    <w:basedOn w:val="a0"/>
    <w:link w:val="201"/>
    <w:rsid w:val="00655F30"/>
    <w:pPr>
      <w:shd w:val="clear" w:color="auto" w:fill="FFFFFF"/>
      <w:spacing w:after="60" w:line="283" w:lineRule="exact"/>
    </w:pPr>
    <w:rPr>
      <w:b/>
      <w:sz w:val="25"/>
    </w:rPr>
  </w:style>
  <w:style w:type="character" w:customStyle="1" w:styleId="202">
    <w:name w:val="Основной текст (20)"/>
    <w:rsid w:val="00655F30"/>
    <w:rPr>
      <w:rFonts w:cs="Times New Roman"/>
      <w:b/>
      <w:bCs/>
      <w:sz w:val="25"/>
      <w:szCs w:val="25"/>
      <w:shd w:val="clear" w:color="auto" w:fill="FFFFFF"/>
    </w:rPr>
  </w:style>
  <w:style w:type="character" w:customStyle="1" w:styleId="2020">
    <w:name w:val="Основной текст (20)2"/>
    <w:rsid w:val="00655F30"/>
    <w:rPr>
      <w:b/>
      <w:noProof/>
      <w:sz w:val="25"/>
    </w:rPr>
  </w:style>
  <w:style w:type="character" w:customStyle="1" w:styleId="41">
    <w:name w:val="Основной текст + Курсив4"/>
    <w:rsid w:val="00655F30"/>
    <w:rPr>
      <w:rFonts w:ascii="Times New Roman" w:hAnsi="Times New Roman"/>
      <w:i/>
      <w:spacing w:val="0"/>
      <w:sz w:val="22"/>
    </w:rPr>
  </w:style>
  <w:style w:type="character" w:customStyle="1" w:styleId="3c">
    <w:name w:val="Основной текст + Курсив3"/>
    <w:rsid w:val="00655F30"/>
    <w:rPr>
      <w:rFonts w:ascii="Times New Roman" w:hAnsi="Times New Roman"/>
      <w:i/>
      <w:spacing w:val="0"/>
      <w:sz w:val="22"/>
    </w:rPr>
  </w:style>
  <w:style w:type="paragraph" w:customStyle="1" w:styleId="ListParagraph">
    <w:name w:val="List Paragraph"/>
    <w:basedOn w:val="a0"/>
    <w:rsid w:val="00655F30"/>
    <w:pPr>
      <w:spacing w:after="200" w:line="276" w:lineRule="auto"/>
      <w:ind w:left="720"/>
      <w:contextualSpacing/>
    </w:pPr>
    <w:rPr>
      <w:rFonts w:ascii="Calibri" w:eastAsia="Calibri" w:hAnsi="Calibri" w:cs="Times New Roman"/>
    </w:rPr>
  </w:style>
  <w:style w:type="character" w:styleId="aff6">
    <w:name w:val="Hyperlink"/>
    <w:uiPriority w:val="99"/>
    <w:rsid w:val="00655F30"/>
    <w:rPr>
      <w:color w:val="0000FF"/>
      <w:u w:val="single"/>
    </w:rPr>
  </w:style>
  <w:style w:type="character" w:customStyle="1" w:styleId="1c">
    <w:name w:val="Заголовок №1_"/>
    <w:link w:val="110"/>
    <w:uiPriority w:val="99"/>
    <w:rsid w:val="00655F30"/>
    <w:rPr>
      <w:rFonts w:ascii="Calibri" w:hAnsi="Calibri"/>
      <w:sz w:val="34"/>
      <w:szCs w:val="34"/>
      <w:shd w:val="clear" w:color="auto" w:fill="FFFFFF"/>
    </w:rPr>
  </w:style>
  <w:style w:type="paragraph" w:customStyle="1" w:styleId="110">
    <w:name w:val="Заголовок №11"/>
    <w:basedOn w:val="a0"/>
    <w:link w:val="1c"/>
    <w:uiPriority w:val="99"/>
    <w:rsid w:val="00655F30"/>
    <w:pPr>
      <w:shd w:val="clear" w:color="auto" w:fill="FFFFFF"/>
      <w:spacing w:after="300" w:line="240" w:lineRule="atLeast"/>
      <w:outlineLvl w:val="0"/>
    </w:pPr>
    <w:rPr>
      <w:rFonts w:ascii="Calibri" w:hAnsi="Calibri"/>
      <w:sz w:val="34"/>
      <w:szCs w:val="34"/>
    </w:rPr>
  </w:style>
  <w:style w:type="character" w:customStyle="1" w:styleId="111">
    <w:name w:val="Заголовок №111"/>
    <w:basedOn w:val="1c"/>
    <w:rsid w:val="00655F30"/>
    <w:rPr>
      <w:rFonts w:ascii="Calibri" w:hAnsi="Calibri"/>
      <w:sz w:val="34"/>
      <w:szCs w:val="34"/>
      <w:shd w:val="clear" w:color="auto" w:fill="FFFFFF"/>
    </w:rPr>
  </w:style>
  <w:style w:type="character" w:customStyle="1" w:styleId="1100">
    <w:name w:val="Заголовок №110"/>
    <w:rsid w:val="00655F30"/>
    <w:rPr>
      <w:rFonts w:ascii="Calibri" w:hAnsi="Calibri"/>
      <w:noProof/>
      <w:sz w:val="34"/>
      <w:szCs w:val="34"/>
      <w:shd w:val="clear" w:color="auto" w:fill="FFFFFF"/>
    </w:rPr>
  </w:style>
  <w:style w:type="character" w:customStyle="1" w:styleId="330">
    <w:name w:val="Заголовок №3 (3)_"/>
    <w:link w:val="331"/>
    <w:rsid w:val="00655F30"/>
    <w:rPr>
      <w:rFonts w:ascii="Calibri" w:hAnsi="Calibri"/>
      <w:b/>
      <w:bCs/>
      <w:sz w:val="23"/>
      <w:szCs w:val="23"/>
      <w:shd w:val="clear" w:color="auto" w:fill="FFFFFF"/>
    </w:rPr>
  </w:style>
  <w:style w:type="paragraph" w:customStyle="1" w:styleId="331">
    <w:name w:val="Заголовок №3 (3)1"/>
    <w:basedOn w:val="a0"/>
    <w:link w:val="330"/>
    <w:rsid w:val="00655F30"/>
    <w:pPr>
      <w:shd w:val="clear" w:color="auto" w:fill="FFFFFF"/>
      <w:spacing w:before="420" w:after="60" w:line="240" w:lineRule="atLeast"/>
      <w:outlineLvl w:val="2"/>
    </w:pPr>
    <w:rPr>
      <w:rFonts w:ascii="Calibri" w:hAnsi="Calibri"/>
      <w:b/>
      <w:bCs/>
      <w:sz w:val="23"/>
      <w:szCs w:val="23"/>
    </w:rPr>
  </w:style>
  <w:style w:type="character" w:customStyle="1" w:styleId="332">
    <w:name w:val="Заголовок №33"/>
    <w:rsid w:val="00655F30"/>
    <w:rPr>
      <w:b/>
      <w:bCs/>
      <w:noProof/>
      <w:sz w:val="22"/>
      <w:szCs w:val="22"/>
      <w:shd w:val="clear" w:color="auto" w:fill="FFFFFF"/>
      <w:lang w:bidi="ar-SA"/>
    </w:rPr>
  </w:style>
  <w:style w:type="character" w:customStyle="1" w:styleId="81">
    <w:name w:val="Основной текст + Курсив8"/>
    <w:rsid w:val="00655F30"/>
    <w:rPr>
      <w:rFonts w:ascii="Times New Roman" w:hAnsi="Times New Roman" w:cs="Times New Roman"/>
      <w:i/>
      <w:iCs/>
      <w:noProof/>
      <w:spacing w:val="0"/>
      <w:sz w:val="22"/>
      <w:szCs w:val="22"/>
      <w:shd w:val="clear" w:color="auto" w:fill="FFFFFF"/>
      <w:lang w:bidi="ar-SA"/>
    </w:rPr>
  </w:style>
  <w:style w:type="character" w:customStyle="1" w:styleId="338">
    <w:name w:val="Заголовок №3 (3)8"/>
    <w:rsid w:val="00655F30"/>
    <w:rPr>
      <w:rFonts w:ascii="Calibri" w:hAnsi="Calibri" w:cs="Calibri"/>
      <w:b w:val="0"/>
      <w:bCs w:val="0"/>
      <w:spacing w:val="0"/>
      <w:sz w:val="23"/>
      <w:szCs w:val="23"/>
      <w:shd w:val="clear" w:color="auto" w:fill="FFFFFF"/>
    </w:rPr>
  </w:style>
  <w:style w:type="character" w:customStyle="1" w:styleId="122">
    <w:name w:val="Основной текст (12)"/>
    <w:rsid w:val="00655F30"/>
    <w:rPr>
      <w:noProof/>
      <w:sz w:val="19"/>
      <w:szCs w:val="19"/>
      <w:lang w:bidi="ar-SA"/>
    </w:rPr>
  </w:style>
  <w:style w:type="character" w:customStyle="1" w:styleId="337">
    <w:name w:val="Заголовок №3 (3)7"/>
    <w:rsid w:val="00655F30"/>
    <w:rPr>
      <w:rFonts w:ascii="Calibri" w:hAnsi="Calibri" w:cs="Calibri"/>
      <w:b w:val="0"/>
      <w:bCs w:val="0"/>
      <w:spacing w:val="0"/>
      <w:sz w:val="23"/>
      <w:szCs w:val="23"/>
      <w:shd w:val="clear" w:color="auto" w:fill="FFFFFF"/>
      <w:lang w:bidi="ar-SA"/>
    </w:rPr>
  </w:style>
  <w:style w:type="character" w:customStyle="1" w:styleId="82">
    <w:name w:val="Основной текст + Полужирный8"/>
    <w:rsid w:val="00655F30"/>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rsid w:val="00655F30"/>
    <w:rPr>
      <w:rFonts w:ascii="Times New Roman" w:hAnsi="Times New Roman" w:cs="Times New Roman"/>
      <w:b/>
      <w:bCs/>
      <w:i/>
      <w:iCs/>
      <w:spacing w:val="0"/>
      <w:sz w:val="22"/>
      <w:szCs w:val="22"/>
      <w:shd w:val="clear" w:color="auto" w:fill="FFFFFF"/>
      <w:lang w:bidi="ar-SA"/>
    </w:rPr>
  </w:style>
  <w:style w:type="character" w:customStyle="1" w:styleId="61">
    <w:name w:val="Основной текст + Полужирный6"/>
    <w:aliases w:val="Курсив9"/>
    <w:rsid w:val="00655F30"/>
    <w:rPr>
      <w:rFonts w:ascii="Times New Roman" w:hAnsi="Times New Roman" w:cs="Times New Roman"/>
      <w:b/>
      <w:bCs/>
      <w:i/>
      <w:iCs/>
      <w:noProof/>
      <w:spacing w:val="0"/>
      <w:sz w:val="22"/>
      <w:szCs w:val="22"/>
      <w:shd w:val="clear" w:color="auto" w:fill="FFFFFF"/>
      <w:lang w:bidi="ar-SA"/>
    </w:rPr>
  </w:style>
  <w:style w:type="character" w:customStyle="1" w:styleId="320">
    <w:name w:val="Заголовок №3 (2)_"/>
    <w:link w:val="321"/>
    <w:rsid w:val="00655F30"/>
    <w:rPr>
      <w:b/>
      <w:bCs/>
      <w:i/>
      <w:iCs/>
      <w:shd w:val="clear" w:color="auto" w:fill="FFFFFF"/>
    </w:rPr>
  </w:style>
  <w:style w:type="paragraph" w:customStyle="1" w:styleId="321">
    <w:name w:val="Заголовок №3 (2)1"/>
    <w:basedOn w:val="a0"/>
    <w:link w:val="320"/>
    <w:rsid w:val="00655F30"/>
    <w:pPr>
      <w:shd w:val="clear" w:color="auto" w:fill="FFFFFF"/>
      <w:spacing w:after="0" w:line="211" w:lineRule="exact"/>
      <w:ind w:firstLine="400"/>
      <w:jc w:val="both"/>
      <w:outlineLvl w:val="2"/>
    </w:pPr>
    <w:rPr>
      <w:b/>
      <w:bCs/>
      <w:i/>
      <w:iCs/>
    </w:rPr>
  </w:style>
  <w:style w:type="character" w:customStyle="1" w:styleId="336">
    <w:name w:val="Заголовок №3 (3)6"/>
    <w:rsid w:val="00655F30"/>
    <w:rPr>
      <w:rFonts w:ascii="Calibri" w:hAnsi="Calibri" w:cs="Calibri"/>
      <w:b w:val="0"/>
      <w:bCs w:val="0"/>
      <w:spacing w:val="0"/>
      <w:sz w:val="23"/>
      <w:szCs w:val="23"/>
      <w:shd w:val="clear" w:color="auto" w:fill="FFFFFF"/>
      <w:lang w:bidi="ar-SA"/>
    </w:rPr>
  </w:style>
  <w:style w:type="character" w:customStyle="1" w:styleId="326">
    <w:name w:val="Заголовок №3 (2)6"/>
    <w:rsid w:val="00655F30"/>
    <w:rPr>
      <w:rFonts w:ascii="Times New Roman" w:hAnsi="Times New Roman" w:cs="Times New Roman"/>
      <w:b w:val="0"/>
      <w:bCs w:val="0"/>
      <w:i w:val="0"/>
      <w:iCs w:val="0"/>
      <w:spacing w:val="0"/>
      <w:sz w:val="22"/>
      <w:szCs w:val="22"/>
      <w:shd w:val="clear" w:color="auto" w:fill="FFFFFF"/>
    </w:rPr>
  </w:style>
  <w:style w:type="character" w:customStyle="1" w:styleId="325">
    <w:name w:val="Заголовок №3 (2)5"/>
    <w:rsid w:val="00655F30"/>
    <w:rPr>
      <w:rFonts w:ascii="Times New Roman" w:hAnsi="Times New Roman" w:cs="Times New Roman"/>
      <w:b w:val="0"/>
      <w:bCs w:val="0"/>
      <w:i w:val="0"/>
      <w:iCs w:val="0"/>
      <w:spacing w:val="0"/>
      <w:sz w:val="22"/>
      <w:szCs w:val="22"/>
      <w:shd w:val="clear" w:color="auto" w:fill="FFFFFF"/>
    </w:rPr>
  </w:style>
  <w:style w:type="character" w:customStyle="1" w:styleId="3240">
    <w:name w:val="Заголовок №3 (2)4"/>
    <w:rsid w:val="00655F30"/>
    <w:rPr>
      <w:rFonts w:ascii="Times New Roman" w:hAnsi="Times New Roman" w:cs="Times New Roman"/>
      <w:b w:val="0"/>
      <w:bCs w:val="0"/>
      <w:i w:val="0"/>
      <w:iCs w:val="0"/>
      <w:spacing w:val="0"/>
      <w:sz w:val="22"/>
      <w:szCs w:val="22"/>
      <w:shd w:val="clear" w:color="auto" w:fill="FFFFFF"/>
    </w:rPr>
  </w:style>
  <w:style w:type="character" w:customStyle="1" w:styleId="3230">
    <w:name w:val="Заголовок №3 (2)3"/>
    <w:rsid w:val="00655F30"/>
    <w:rPr>
      <w:rFonts w:ascii="Times New Roman" w:hAnsi="Times New Roman" w:cs="Times New Roman"/>
      <w:b w:val="0"/>
      <w:bCs w:val="0"/>
      <w:i w:val="0"/>
      <w:iCs w:val="0"/>
      <w:spacing w:val="0"/>
      <w:sz w:val="22"/>
      <w:szCs w:val="22"/>
      <w:shd w:val="clear" w:color="auto" w:fill="FFFFFF"/>
    </w:rPr>
  </w:style>
  <w:style w:type="character" w:customStyle="1" w:styleId="322">
    <w:name w:val="Заголовок №3 (2)2"/>
    <w:rsid w:val="00655F30"/>
    <w:rPr>
      <w:rFonts w:ascii="Times New Roman" w:hAnsi="Times New Roman" w:cs="Times New Roman"/>
      <w:b w:val="0"/>
      <w:bCs w:val="0"/>
      <w:i w:val="0"/>
      <w:iCs w:val="0"/>
      <w:spacing w:val="0"/>
      <w:sz w:val="22"/>
      <w:szCs w:val="22"/>
      <w:shd w:val="clear" w:color="auto" w:fill="FFFFFF"/>
    </w:rPr>
  </w:style>
  <w:style w:type="paragraph" w:styleId="aff7">
    <w:name w:val="List Paragraph"/>
    <w:basedOn w:val="a0"/>
    <w:link w:val="aff8"/>
    <w:uiPriority w:val="99"/>
    <w:qFormat/>
    <w:rsid w:val="00655F30"/>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butback">
    <w:name w:val="butback"/>
    <w:basedOn w:val="a1"/>
    <w:rsid w:val="00655F30"/>
  </w:style>
  <w:style w:type="character" w:customStyle="1" w:styleId="submenu-table">
    <w:name w:val="submenu-table"/>
    <w:basedOn w:val="a1"/>
    <w:rsid w:val="00655F30"/>
  </w:style>
  <w:style w:type="character" w:customStyle="1" w:styleId="Zag110">
    <w:name w:val="Zag_11"/>
    <w:rsid w:val="00655F30"/>
  </w:style>
  <w:style w:type="paragraph" w:customStyle="1" w:styleId="Zag2">
    <w:name w:val="Zag_2"/>
    <w:basedOn w:val="a0"/>
    <w:rsid w:val="00655F3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1d">
    <w:name w:val="toc 1"/>
    <w:basedOn w:val="a0"/>
    <w:next w:val="a0"/>
    <w:autoRedefine/>
    <w:uiPriority w:val="39"/>
    <w:rsid w:val="00655F30"/>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a">
    <w:name w:val="toc 2"/>
    <w:basedOn w:val="a0"/>
    <w:next w:val="a0"/>
    <w:autoRedefine/>
    <w:uiPriority w:val="39"/>
    <w:unhideWhenUsed/>
    <w:rsid w:val="00655F30"/>
    <w:pPr>
      <w:tabs>
        <w:tab w:val="left" w:pos="880"/>
        <w:tab w:val="right" w:leader="dot" w:pos="9498"/>
      </w:tabs>
      <w:spacing w:after="0" w:line="240" w:lineRule="auto"/>
      <w:ind w:left="426" w:right="-2" w:firstLine="283"/>
      <w:jc w:val="both"/>
    </w:pPr>
    <w:rPr>
      <w:rFonts w:ascii="Times New Roman" w:eastAsia="Calibri" w:hAnsi="Times New Roman" w:cs="Times New Roman"/>
      <w:b/>
      <w:iCs/>
      <w:noProof/>
      <w:color w:val="FF0000"/>
      <w:sz w:val="24"/>
      <w:szCs w:val="24"/>
    </w:rPr>
  </w:style>
  <w:style w:type="paragraph" w:styleId="3d">
    <w:name w:val="toc 3"/>
    <w:basedOn w:val="a0"/>
    <w:next w:val="a0"/>
    <w:autoRedefine/>
    <w:uiPriority w:val="39"/>
    <w:unhideWhenUsed/>
    <w:rsid w:val="00655F30"/>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6">
    <w:name w:val="toc 4"/>
    <w:basedOn w:val="a0"/>
    <w:next w:val="a0"/>
    <w:autoRedefine/>
    <w:uiPriority w:val="39"/>
    <w:unhideWhenUsed/>
    <w:rsid w:val="00655F30"/>
    <w:pPr>
      <w:tabs>
        <w:tab w:val="right" w:leader="dot" w:pos="9628"/>
      </w:tabs>
      <w:spacing w:after="0" w:line="240" w:lineRule="auto"/>
      <w:ind w:left="709"/>
    </w:pPr>
    <w:rPr>
      <w:rFonts w:ascii="Times New Roman" w:eastAsia="Calibri" w:hAnsi="Times New Roman" w:cs="Times New Roman"/>
      <w:noProof/>
      <w:sz w:val="28"/>
      <w:szCs w:val="28"/>
    </w:rPr>
  </w:style>
  <w:style w:type="paragraph" w:customStyle="1" w:styleId="Osnova">
    <w:name w:val="Osnova"/>
    <w:basedOn w:val="a0"/>
    <w:rsid w:val="00655F3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655F3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0">
    <w:name w:val="dash041e_005f0431_005f044b_005f0447_005f043d_005f044b_005f0439_005f_005fchar1__char1"/>
    <w:rsid w:val="00655F30"/>
    <w:rPr>
      <w:rFonts w:ascii="Times New Roman" w:hAnsi="Times New Roman" w:cs="Times New Roman" w:hint="default"/>
      <w:strike w:val="0"/>
      <w:dstrike w:val="0"/>
      <w:sz w:val="24"/>
      <w:szCs w:val="24"/>
      <w:u w:val="none"/>
      <w:effect w:val="none"/>
    </w:rPr>
  </w:style>
  <w:style w:type="character" w:customStyle="1" w:styleId="aff8">
    <w:name w:val="Абзац списка Знак"/>
    <w:link w:val="aff7"/>
    <w:uiPriority w:val="99"/>
    <w:locked/>
    <w:rsid w:val="00655F30"/>
    <w:rPr>
      <w:rFonts w:ascii="Times New Roman" w:eastAsia="Times New Roman" w:hAnsi="Times New Roman" w:cs="Times New Roman"/>
      <w:sz w:val="24"/>
      <w:szCs w:val="24"/>
      <w:lang w:val="x-none" w:eastAsia="x-none"/>
    </w:rPr>
  </w:style>
  <w:style w:type="paragraph" w:styleId="2b">
    <w:name w:val="Body Text Indent 2"/>
    <w:basedOn w:val="a0"/>
    <w:link w:val="2c"/>
    <w:uiPriority w:val="99"/>
    <w:rsid w:val="00655F3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c">
    <w:name w:val="Основной текст с отступом 2 Знак"/>
    <w:basedOn w:val="a1"/>
    <w:link w:val="2b"/>
    <w:uiPriority w:val="99"/>
    <w:rsid w:val="00655F30"/>
    <w:rPr>
      <w:rFonts w:ascii="Times New Roman" w:eastAsia="Times New Roman" w:hAnsi="Times New Roman" w:cs="Times New Roman"/>
      <w:sz w:val="24"/>
      <w:szCs w:val="24"/>
      <w:lang w:val="x-none" w:eastAsia="x-none"/>
    </w:rPr>
  </w:style>
  <w:style w:type="paragraph" w:customStyle="1" w:styleId="2d">
    <w:name w:val="?????2"/>
    <w:basedOn w:val="a0"/>
    <w:rsid w:val="00655F3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a">
    <w:name w:val="НОМЕРА"/>
    <w:basedOn w:val="af8"/>
    <w:link w:val="aff9"/>
    <w:uiPriority w:val="99"/>
    <w:qFormat/>
    <w:rsid w:val="00655F30"/>
    <w:pPr>
      <w:numPr>
        <w:numId w:val="57"/>
      </w:numPr>
      <w:spacing w:before="0" w:beforeAutospacing="0" w:after="0" w:afterAutospacing="0"/>
      <w:jc w:val="both"/>
    </w:pPr>
    <w:rPr>
      <w:rFonts w:ascii="Arial Narrow" w:hAnsi="Arial Narrow"/>
      <w:sz w:val="18"/>
      <w:szCs w:val="18"/>
      <w:lang w:val="x-none" w:eastAsia="x-none"/>
    </w:rPr>
  </w:style>
  <w:style w:type="character" w:customStyle="1" w:styleId="aff9">
    <w:name w:val="НОМЕРА Знак"/>
    <w:link w:val="a"/>
    <w:uiPriority w:val="99"/>
    <w:rsid w:val="00655F30"/>
    <w:rPr>
      <w:rFonts w:ascii="Arial Narrow" w:eastAsia="Calibri" w:hAnsi="Arial Narrow" w:cs="Times New Roman"/>
      <w:sz w:val="18"/>
      <w:szCs w:val="18"/>
      <w:lang w:val="x-none" w:eastAsia="x-none"/>
    </w:rPr>
  </w:style>
  <w:style w:type="character" w:customStyle="1" w:styleId="dash041e0431044b0447043d044b0439char1">
    <w:name w:val="dash041e_0431_044b_0447_043d_044b_0439__char1"/>
    <w:uiPriority w:val="99"/>
    <w:rsid w:val="00655F30"/>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55F30"/>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0"/>
    <w:qFormat/>
    <w:rsid w:val="00655F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list005f0020paragraph">
    <w:name w:val="list_005f0020paragraph"/>
    <w:basedOn w:val="a0"/>
    <w:uiPriority w:val="99"/>
    <w:rsid w:val="00655F30"/>
    <w:pPr>
      <w:spacing w:after="0" w:line="240" w:lineRule="auto"/>
      <w:ind w:left="720" w:firstLine="700"/>
      <w:jc w:val="both"/>
    </w:pPr>
    <w:rPr>
      <w:rFonts w:ascii="Times New Roman" w:eastAsia="Times New Roman" w:hAnsi="Times New Roman" w:cs="Times New Roman"/>
      <w:sz w:val="24"/>
      <w:szCs w:val="24"/>
      <w:lang w:eastAsia="ru-RU"/>
    </w:rPr>
  </w:style>
  <w:style w:type="paragraph" w:styleId="affa">
    <w:name w:val="Intense Quote"/>
    <w:basedOn w:val="a0"/>
    <w:next w:val="a0"/>
    <w:link w:val="affb"/>
    <w:uiPriority w:val="30"/>
    <w:qFormat/>
    <w:rsid w:val="00655F30"/>
    <w:pPr>
      <w:pBdr>
        <w:bottom w:val="single" w:sz="4" w:space="4" w:color="4F81BD"/>
      </w:pBdr>
      <w:spacing w:before="200" w:after="280" w:line="276" w:lineRule="auto"/>
      <w:ind w:left="936" w:right="936"/>
    </w:pPr>
    <w:rPr>
      <w:rFonts w:ascii="Calibri" w:eastAsia="Times New Roman" w:hAnsi="Calibri" w:cs="Times New Roman"/>
      <w:b/>
      <w:bCs/>
      <w:i/>
      <w:iCs/>
      <w:color w:val="4F81BD"/>
      <w:sz w:val="20"/>
      <w:szCs w:val="20"/>
      <w:lang w:val="x-none" w:eastAsia="x-none"/>
    </w:rPr>
  </w:style>
  <w:style w:type="character" w:customStyle="1" w:styleId="affb">
    <w:name w:val="Выделенная цитата Знак"/>
    <w:basedOn w:val="a1"/>
    <w:link w:val="affa"/>
    <w:uiPriority w:val="30"/>
    <w:rsid w:val="00655F30"/>
    <w:rPr>
      <w:rFonts w:ascii="Calibri" w:eastAsia="Times New Roman" w:hAnsi="Calibri" w:cs="Times New Roman"/>
      <w:b/>
      <w:bCs/>
      <w:i/>
      <w:iCs/>
      <w:color w:val="4F81BD"/>
      <w:sz w:val="20"/>
      <w:szCs w:val="20"/>
      <w:lang w:val="x-none" w:eastAsia="x-none"/>
    </w:rPr>
  </w:style>
  <w:style w:type="paragraph" w:styleId="3e">
    <w:name w:val="Body Text Indent 3"/>
    <w:basedOn w:val="a0"/>
    <w:link w:val="3f"/>
    <w:uiPriority w:val="99"/>
    <w:rsid w:val="00655F30"/>
    <w:pPr>
      <w:spacing w:after="120" w:line="276" w:lineRule="auto"/>
      <w:ind w:left="283"/>
    </w:pPr>
    <w:rPr>
      <w:rFonts w:ascii="Calibri" w:eastAsia="Times New Roman" w:hAnsi="Calibri" w:cs="Times New Roman"/>
      <w:sz w:val="16"/>
      <w:szCs w:val="16"/>
      <w:lang w:val="x-none" w:eastAsia="x-none"/>
    </w:rPr>
  </w:style>
  <w:style w:type="character" w:customStyle="1" w:styleId="3f">
    <w:name w:val="Основной текст с отступом 3 Знак"/>
    <w:basedOn w:val="a1"/>
    <w:link w:val="3e"/>
    <w:uiPriority w:val="99"/>
    <w:rsid w:val="00655F30"/>
    <w:rPr>
      <w:rFonts w:ascii="Calibri" w:eastAsia="Times New Roman" w:hAnsi="Calibri" w:cs="Times New Roman"/>
      <w:sz w:val="16"/>
      <w:szCs w:val="16"/>
      <w:lang w:val="x-none" w:eastAsia="x-none"/>
    </w:rPr>
  </w:style>
  <w:style w:type="paragraph" w:customStyle="1" w:styleId="western">
    <w:name w:val="western"/>
    <w:basedOn w:val="a0"/>
    <w:rsid w:val="00655F3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rsid w:val="00655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655F30"/>
    <w:rPr>
      <w:rFonts w:ascii="Courier New" w:eastAsia="Times New Roman" w:hAnsi="Courier New" w:cs="Times New Roman"/>
      <w:sz w:val="20"/>
      <w:szCs w:val="20"/>
      <w:lang w:val="x-none" w:eastAsia="x-none"/>
    </w:rPr>
  </w:style>
  <w:style w:type="character" w:customStyle="1" w:styleId="5yl5">
    <w:name w:val="_5yl5"/>
    <w:basedOn w:val="a1"/>
    <w:rsid w:val="00655F30"/>
  </w:style>
  <w:style w:type="character" w:customStyle="1" w:styleId="poemyear">
    <w:name w:val="poemyear"/>
    <w:basedOn w:val="a1"/>
    <w:rsid w:val="00655F30"/>
  </w:style>
  <w:style w:type="character" w:customStyle="1" w:styleId="st">
    <w:name w:val="st"/>
    <w:basedOn w:val="a1"/>
    <w:rsid w:val="00655F30"/>
  </w:style>
  <w:style w:type="character" w:customStyle="1" w:styleId="line">
    <w:name w:val="line"/>
    <w:basedOn w:val="a1"/>
    <w:rsid w:val="00655F30"/>
  </w:style>
  <w:style w:type="paragraph" w:styleId="affc">
    <w:name w:val="Subtitle"/>
    <w:basedOn w:val="a0"/>
    <w:next w:val="a0"/>
    <w:link w:val="affd"/>
    <w:qFormat/>
    <w:rsid w:val="00655F30"/>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affd">
    <w:name w:val="Подзаголовок Знак"/>
    <w:basedOn w:val="a1"/>
    <w:link w:val="affc"/>
    <w:rsid w:val="00655F30"/>
    <w:rPr>
      <w:rFonts w:ascii="Cambria" w:eastAsia="Times New Roman" w:hAnsi="Cambria" w:cs="Times New Roman"/>
      <w:i/>
      <w:iCs/>
      <w:color w:val="4F81BD"/>
      <w:spacing w:val="15"/>
      <w:sz w:val="24"/>
      <w:szCs w:val="24"/>
      <w:lang w:val="x-none" w:eastAsia="x-none"/>
    </w:rPr>
  </w:style>
  <w:style w:type="numbering" w:customStyle="1" w:styleId="112">
    <w:name w:val="Нет списка11"/>
    <w:next w:val="a3"/>
    <w:uiPriority w:val="99"/>
    <w:semiHidden/>
    <w:unhideWhenUsed/>
    <w:rsid w:val="00655F30"/>
  </w:style>
  <w:style w:type="table" w:customStyle="1" w:styleId="1e">
    <w:name w:val="Сетка таблицы1"/>
    <w:basedOn w:val="a2"/>
    <w:next w:val="af4"/>
    <w:uiPriority w:val="59"/>
    <w:rsid w:val="00655F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Абзац списка1"/>
    <w:basedOn w:val="a0"/>
    <w:rsid w:val="00655F30"/>
    <w:pPr>
      <w:spacing w:after="0" w:line="240" w:lineRule="auto"/>
      <w:ind w:left="708"/>
    </w:pPr>
    <w:rPr>
      <w:rFonts w:ascii="Times New Roman" w:eastAsia="Calibri" w:hAnsi="Times New Roman" w:cs="Times New Roman"/>
      <w:sz w:val="20"/>
      <w:szCs w:val="20"/>
      <w:lang w:eastAsia="ru-RU"/>
    </w:rPr>
  </w:style>
  <w:style w:type="character" w:customStyle="1" w:styleId="affe">
    <w:name w:val="заголовок столбца Знак"/>
    <w:link w:val="afff"/>
    <w:locked/>
    <w:rsid w:val="00655F30"/>
    <w:rPr>
      <w:b/>
      <w:color w:val="000000"/>
      <w:sz w:val="16"/>
      <w:lang w:eastAsia="ar-SA"/>
    </w:rPr>
  </w:style>
  <w:style w:type="paragraph" w:customStyle="1" w:styleId="afff">
    <w:name w:val="заголовок столбца"/>
    <w:basedOn w:val="a0"/>
    <w:link w:val="affe"/>
    <w:rsid w:val="00655F30"/>
    <w:pPr>
      <w:suppressAutoHyphens/>
      <w:snapToGrid w:val="0"/>
      <w:spacing w:after="120" w:line="240" w:lineRule="auto"/>
      <w:jc w:val="center"/>
    </w:pPr>
    <w:rPr>
      <w:b/>
      <w:color w:val="000000"/>
      <w:sz w:val="16"/>
      <w:lang w:eastAsia="ar-SA"/>
    </w:rPr>
  </w:style>
  <w:style w:type="character" w:customStyle="1" w:styleId="s4">
    <w:name w:val="s4"/>
    <w:rsid w:val="00655F30"/>
  </w:style>
  <w:style w:type="numbering" w:customStyle="1" w:styleId="1110">
    <w:name w:val="Нет списка111"/>
    <w:next w:val="a3"/>
    <w:uiPriority w:val="99"/>
    <w:semiHidden/>
    <w:unhideWhenUsed/>
    <w:rsid w:val="00655F30"/>
  </w:style>
  <w:style w:type="paragraph" w:customStyle="1" w:styleId="ConsPlusNormal">
    <w:name w:val="ConsPlusNormal"/>
    <w:rsid w:val="00655F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0">
    <w:name w:val="No Spacing"/>
    <w:link w:val="afff1"/>
    <w:uiPriority w:val="1"/>
    <w:qFormat/>
    <w:rsid w:val="00655F30"/>
    <w:pPr>
      <w:spacing w:after="0" w:line="240" w:lineRule="auto"/>
      <w:ind w:firstLine="709"/>
      <w:jc w:val="both"/>
    </w:pPr>
    <w:rPr>
      <w:rFonts w:ascii="Times New Roman" w:eastAsia="Calibri" w:hAnsi="Times New Roman" w:cs="Times New Roman"/>
      <w:sz w:val="28"/>
      <w:szCs w:val="28"/>
    </w:rPr>
  </w:style>
  <w:style w:type="paragraph" w:customStyle="1" w:styleId="1f0">
    <w:name w:val="Обычный1"/>
    <w:rsid w:val="00655F30"/>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0">
    <w:name w:val="dash041e_005f0431_005f044b_005f0447_005f043d_005f044b_005f0439"/>
    <w:basedOn w:val="a0"/>
    <w:uiPriority w:val="99"/>
    <w:rsid w:val="00655F30"/>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655F30"/>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2">
    <w:name w:val="Сноска"/>
    <w:rsid w:val="00655F30"/>
    <w:rPr>
      <w:rFonts w:ascii="Times New Roman" w:eastAsia="Times New Roman" w:hAnsi="Times New Roman" w:cs="Times New Roman"/>
      <w:b w:val="0"/>
      <w:bCs w:val="0"/>
      <w:i w:val="0"/>
      <w:iCs w:val="0"/>
      <w:smallCaps w:val="0"/>
      <w:strike w:val="0"/>
      <w:spacing w:val="0"/>
      <w:sz w:val="18"/>
      <w:szCs w:val="18"/>
    </w:rPr>
  </w:style>
  <w:style w:type="character" w:customStyle="1" w:styleId="afff3">
    <w:name w:val="Основной текст_"/>
    <w:link w:val="68"/>
    <w:rsid w:val="00655F30"/>
    <w:rPr>
      <w:shd w:val="clear" w:color="auto" w:fill="FFFFFF"/>
    </w:rPr>
  </w:style>
  <w:style w:type="character" w:customStyle="1" w:styleId="1f1">
    <w:name w:val="Основной текст1"/>
    <w:rsid w:val="00655F30"/>
    <w:rPr>
      <w:shd w:val="clear" w:color="auto" w:fill="FFFFFF"/>
    </w:rPr>
  </w:style>
  <w:style w:type="character" w:customStyle="1" w:styleId="123">
    <w:name w:val="Основной текст (12) + Не курсив"/>
    <w:rsid w:val="00655F30"/>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3"/>
    <w:rsid w:val="00655F30"/>
    <w:pPr>
      <w:shd w:val="clear" w:color="auto" w:fill="FFFFFF"/>
      <w:spacing w:after="780" w:line="211" w:lineRule="exact"/>
      <w:jc w:val="right"/>
    </w:pPr>
    <w:rPr>
      <w:shd w:val="clear" w:color="auto" w:fill="FFFFFF"/>
    </w:rPr>
  </w:style>
  <w:style w:type="character" w:styleId="afff4">
    <w:name w:val="FollowedHyperlink"/>
    <w:uiPriority w:val="99"/>
    <w:unhideWhenUsed/>
    <w:rsid w:val="00655F30"/>
    <w:rPr>
      <w:color w:val="800080"/>
      <w:u w:val="single"/>
    </w:rPr>
  </w:style>
  <w:style w:type="paragraph" w:customStyle="1" w:styleId="xl66">
    <w:name w:val="xl66"/>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655F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655F3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655F3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655F3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655F3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655F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655F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655F3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655F3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655F3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655F3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655F3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655F3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655F3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655F3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655F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655F3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655F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655F3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655F3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655F3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655F3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655F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655F3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655F3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655F3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655F3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655F3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655F3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655F3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655F3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655F3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655F3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655F3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655F3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655F3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655F3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655F3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655F3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655F3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1">
    <w:name w:val="Основной текст 21"/>
    <w:basedOn w:val="a0"/>
    <w:rsid w:val="00655F3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655F30"/>
    <w:rPr>
      <w:rFonts w:ascii="Calibri" w:hAnsi="Calibri"/>
      <w:sz w:val="34"/>
      <w:szCs w:val="34"/>
      <w:shd w:val="clear" w:color="auto" w:fill="FFFFFF"/>
    </w:rPr>
  </w:style>
  <w:style w:type="paragraph" w:customStyle="1" w:styleId="131">
    <w:name w:val="Основной текст (13)1"/>
    <w:basedOn w:val="a0"/>
    <w:link w:val="130"/>
    <w:rsid w:val="00655F30"/>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55F3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655F3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0">
    <w:name w:val="dash041e_005f0431_005f044b_005f0447_005f043d_005f044b_005f0439__char1"/>
    <w:rsid w:val="00655F30"/>
    <w:rPr>
      <w:rFonts w:ascii="Times New Roman" w:hAnsi="Times New Roman" w:cs="Times New Roman" w:hint="default"/>
      <w:strike w:val="0"/>
      <w:dstrike w:val="0"/>
      <w:sz w:val="24"/>
      <w:szCs w:val="24"/>
      <w:u w:val="none"/>
      <w:effect w:val="none"/>
    </w:rPr>
  </w:style>
  <w:style w:type="paragraph" w:styleId="3f0">
    <w:name w:val="Body Text 3"/>
    <w:basedOn w:val="a0"/>
    <w:link w:val="3f1"/>
    <w:uiPriority w:val="99"/>
    <w:unhideWhenUsed/>
    <w:rsid w:val="00655F30"/>
    <w:pPr>
      <w:spacing w:after="120" w:line="276" w:lineRule="auto"/>
    </w:pPr>
    <w:rPr>
      <w:rFonts w:ascii="Calibri" w:eastAsia="Calibri" w:hAnsi="Calibri" w:cs="Times New Roman"/>
      <w:sz w:val="16"/>
      <w:szCs w:val="16"/>
      <w:lang w:val="x-none" w:eastAsia="x-none"/>
    </w:rPr>
  </w:style>
  <w:style w:type="character" w:customStyle="1" w:styleId="3f1">
    <w:name w:val="Основной текст 3 Знак"/>
    <w:basedOn w:val="a1"/>
    <w:link w:val="3f0"/>
    <w:uiPriority w:val="99"/>
    <w:rsid w:val="00655F30"/>
    <w:rPr>
      <w:rFonts w:ascii="Calibri" w:eastAsia="Calibri" w:hAnsi="Calibri" w:cs="Times New Roman"/>
      <w:sz w:val="16"/>
      <w:szCs w:val="16"/>
      <w:lang w:val="x-none" w:eastAsia="x-none"/>
    </w:rPr>
  </w:style>
  <w:style w:type="character" w:customStyle="1" w:styleId="dash0421005f0442005f0440005f043e005f0433005f0438005f0439005f005fchar1char1">
    <w:name w:val="dash0421_005f0442_005f0440_005f043e_005f0433_005f0438_005f0439_005f_005fchar1__char1"/>
    <w:rsid w:val="00655F30"/>
    <w:rPr>
      <w:rFonts w:cs="Times New Roman"/>
      <w:b/>
      <w:bCs/>
    </w:rPr>
  </w:style>
  <w:style w:type="paragraph" w:customStyle="1" w:styleId="book">
    <w:name w:val="book"/>
    <w:basedOn w:val="a0"/>
    <w:uiPriority w:val="99"/>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5">
    <w:name w:val="Содержимое таблицы"/>
    <w:basedOn w:val="a0"/>
    <w:rsid w:val="00655F3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655F30"/>
    <w:rPr>
      <w:rFonts w:cs="Times New Roman"/>
    </w:rPr>
  </w:style>
  <w:style w:type="character" w:customStyle="1" w:styleId="afff1">
    <w:name w:val="Без интервала Знак"/>
    <w:link w:val="afff0"/>
    <w:uiPriority w:val="1"/>
    <w:rsid w:val="00655F30"/>
    <w:rPr>
      <w:rFonts w:ascii="Times New Roman" w:eastAsia="Calibri" w:hAnsi="Times New Roman" w:cs="Times New Roman"/>
      <w:sz w:val="28"/>
      <w:szCs w:val="28"/>
    </w:rPr>
  </w:style>
  <w:style w:type="paragraph" w:styleId="afff6">
    <w:name w:val="caption"/>
    <w:basedOn w:val="a0"/>
    <w:next w:val="a0"/>
    <w:uiPriority w:val="35"/>
    <w:unhideWhenUsed/>
    <w:qFormat/>
    <w:rsid w:val="00655F30"/>
    <w:pPr>
      <w:spacing w:after="200" w:line="240" w:lineRule="auto"/>
    </w:pPr>
    <w:rPr>
      <w:rFonts w:ascii="Calibri" w:eastAsia="Times New Roman" w:hAnsi="Calibri" w:cs="Times New Roman"/>
      <w:b/>
      <w:bCs/>
      <w:color w:val="4F81BD"/>
      <w:sz w:val="18"/>
      <w:szCs w:val="18"/>
    </w:rPr>
  </w:style>
  <w:style w:type="paragraph" w:styleId="afff7">
    <w:name w:val="Block Text"/>
    <w:basedOn w:val="a0"/>
    <w:link w:val="afff8"/>
    <w:uiPriority w:val="99"/>
    <w:rsid w:val="00655F30"/>
    <w:pPr>
      <w:spacing w:after="0" w:line="360" w:lineRule="auto"/>
      <w:ind w:left="-851" w:right="-1333" w:firstLine="851"/>
      <w:jc w:val="both"/>
    </w:pPr>
    <w:rPr>
      <w:rFonts w:ascii="Calibri" w:eastAsia="Times New Roman" w:hAnsi="Calibri" w:cs="Times New Roman"/>
      <w:i/>
      <w:iCs/>
      <w:color w:val="000000"/>
      <w:sz w:val="20"/>
      <w:szCs w:val="20"/>
      <w:lang w:val="x-none" w:eastAsia="x-none"/>
    </w:rPr>
  </w:style>
  <w:style w:type="character" w:customStyle="1" w:styleId="afff8">
    <w:name w:val="Цитата Знак"/>
    <w:link w:val="afff7"/>
    <w:uiPriority w:val="99"/>
    <w:rsid w:val="00655F30"/>
    <w:rPr>
      <w:rFonts w:ascii="Calibri" w:eastAsia="Times New Roman" w:hAnsi="Calibri" w:cs="Times New Roman"/>
      <w:i/>
      <w:iCs/>
      <w:color w:val="000000"/>
      <w:sz w:val="20"/>
      <w:szCs w:val="20"/>
      <w:lang w:val="x-none" w:eastAsia="x-none"/>
    </w:rPr>
  </w:style>
  <w:style w:type="character" w:styleId="afff9">
    <w:name w:val="Subtle Emphasis"/>
    <w:uiPriority w:val="19"/>
    <w:qFormat/>
    <w:rsid w:val="00655F30"/>
    <w:rPr>
      <w:i/>
      <w:iCs/>
      <w:color w:val="808080"/>
    </w:rPr>
  </w:style>
  <w:style w:type="character" w:styleId="afffa">
    <w:name w:val="Intense Emphasis"/>
    <w:uiPriority w:val="21"/>
    <w:qFormat/>
    <w:rsid w:val="00655F30"/>
    <w:rPr>
      <w:b/>
      <w:bCs/>
      <w:i/>
      <w:iCs/>
      <w:color w:val="4F81BD"/>
    </w:rPr>
  </w:style>
  <w:style w:type="character" w:styleId="afffb">
    <w:name w:val="Subtle Reference"/>
    <w:uiPriority w:val="31"/>
    <w:qFormat/>
    <w:rsid w:val="00655F30"/>
    <w:rPr>
      <w:smallCaps/>
      <w:color w:val="C0504D"/>
      <w:u w:val="single"/>
    </w:rPr>
  </w:style>
  <w:style w:type="character" w:styleId="afffc">
    <w:name w:val="Intense Reference"/>
    <w:uiPriority w:val="32"/>
    <w:qFormat/>
    <w:rsid w:val="00655F30"/>
    <w:rPr>
      <w:b/>
      <w:bCs/>
      <w:smallCaps/>
      <w:color w:val="C0504D"/>
      <w:spacing w:val="5"/>
      <w:u w:val="single"/>
    </w:rPr>
  </w:style>
  <w:style w:type="character" w:styleId="afffd">
    <w:name w:val="Book Title"/>
    <w:uiPriority w:val="33"/>
    <w:qFormat/>
    <w:rsid w:val="00655F30"/>
    <w:rPr>
      <w:b/>
      <w:bCs/>
      <w:smallCaps/>
      <w:spacing w:val="5"/>
    </w:rPr>
  </w:style>
  <w:style w:type="paragraph" w:styleId="afffe">
    <w:name w:val="TOC Heading"/>
    <w:basedOn w:val="1"/>
    <w:next w:val="a0"/>
    <w:uiPriority w:val="39"/>
    <w:unhideWhenUsed/>
    <w:qFormat/>
    <w:rsid w:val="00655F30"/>
    <w:pPr>
      <w:keepLines/>
      <w:spacing w:before="480" w:after="0" w:line="276" w:lineRule="auto"/>
      <w:outlineLvl w:val="9"/>
    </w:pPr>
    <w:rPr>
      <w:rFonts w:ascii="Cambria" w:hAnsi="Cambria"/>
      <w:color w:val="365F91"/>
      <w:kern w:val="0"/>
      <w:sz w:val="28"/>
      <w:szCs w:val="28"/>
      <w:lang w:val="x-none"/>
    </w:rPr>
  </w:style>
  <w:style w:type="paragraph" w:styleId="52">
    <w:name w:val="toc 5"/>
    <w:basedOn w:val="a0"/>
    <w:next w:val="a0"/>
    <w:autoRedefine/>
    <w:uiPriority w:val="39"/>
    <w:unhideWhenUsed/>
    <w:rsid w:val="00655F30"/>
    <w:pPr>
      <w:spacing w:after="0" w:line="276" w:lineRule="auto"/>
      <w:ind w:left="880"/>
    </w:pPr>
    <w:rPr>
      <w:rFonts w:ascii="Calibri" w:eastAsia="Calibri" w:hAnsi="Calibri" w:cs="Times New Roman"/>
      <w:sz w:val="20"/>
      <w:szCs w:val="20"/>
    </w:rPr>
  </w:style>
  <w:style w:type="paragraph" w:styleId="62">
    <w:name w:val="toc 6"/>
    <w:basedOn w:val="a0"/>
    <w:next w:val="a0"/>
    <w:autoRedefine/>
    <w:uiPriority w:val="39"/>
    <w:unhideWhenUsed/>
    <w:rsid w:val="00655F30"/>
    <w:pPr>
      <w:spacing w:after="0" w:line="276" w:lineRule="auto"/>
      <w:ind w:left="1100"/>
    </w:pPr>
    <w:rPr>
      <w:rFonts w:ascii="Calibri" w:eastAsia="Calibri" w:hAnsi="Calibri" w:cs="Times New Roman"/>
      <w:sz w:val="20"/>
      <w:szCs w:val="20"/>
    </w:rPr>
  </w:style>
  <w:style w:type="paragraph" w:styleId="72">
    <w:name w:val="toc 7"/>
    <w:basedOn w:val="a0"/>
    <w:next w:val="a0"/>
    <w:autoRedefine/>
    <w:uiPriority w:val="39"/>
    <w:unhideWhenUsed/>
    <w:rsid w:val="00655F30"/>
    <w:pPr>
      <w:spacing w:after="0" w:line="276" w:lineRule="auto"/>
      <w:ind w:left="1320"/>
    </w:pPr>
    <w:rPr>
      <w:rFonts w:ascii="Calibri" w:eastAsia="Calibri" w:hAnsi="Calibri" w:cs="Times New Roman"/>
      <w:sz w:val="20"/>
      <w:szCs w:val="20"/>
    </w:rPr>
  </w:style>
  <w:style w:type="paragraph" w:styleId="83">
    <w:name w:val="toc 8"/>
    <w:basedOn w:val="a0"/>
    <w:next w:val="a0"/>
    <w:autoRedefine/>
    <w:uiPriority w:val="39"/>
    <w:unhideWhenUsed/>
    <w:rsid w:val="00655F30"/>
    <w:pPr>
      <w:spacing w:after="0" w:line="276" w:lineRule="auto"/>
      <w:ind w:left="1540"/>
    </w:pPr>
    <w:rPr>
      <w:rFonts w:ascii="Calibri" w:eastAsia="Calibri" w:hAnsi="Calibri" w:cs="Times New Roman"/>
      <w:sz w:val="20"/>
      <w:szCs w:val="20"/>
    </w:rPr>
  </w:style>
  <w:style w:type="paragraph" w:styleId="93">
    <w:name w:val="toc 9"/>
    <w:basedOn w:val="a0"/>
    <w:next w:val="a0"/>
    <w:autoRedefine/>
    <w:uiPriority w:val="39"/>
    <w:unhideWhenUsed/>
    <w:rsid w:val="00655F30"/>
    <w:pPr>
      <w:spacing w:after="0" w:line="276" w:lineRule="auto"/>
      <w:ind w:left="1760"/>
    </w:pPr>
    <w:rPr>
      <w:rFonts w:ascii="Calibri" w:eastAsia="Calibri" w:hAnsi="Calibri" w:cs="Times New Roman"/>
      <w:sz w:val="20"/>
      <w:szCs w:val="20"/>
    </w:rPr>
  </w:style>
  <w:style w:type="paragraph" w:customStyle="1" w:styleId="1f2">
    <w:name w:val="Без интервала1"/>
    <w:rsid w:val="00655F30"/>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rsid w:val="00655F30"/>
  </w:style>
  <w:style w:type="paragraph" w:customStyle="1" w:styleId="descriptionind">
    <w:name w:val="descriptionind"/>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655F30"/>
  </w:style>
  <w:style w:type="character" w:customStyle="1" w:styleId="editsection">
    <w:name w:val="editsection"/>
    <w:rsid w:val="00655F30"/>
  </w:style>
  <w:style w:type="paragraph" w:customStyle="1" w:styleId="2e">
    <w:name w:val="Абзац списка2"/>
    <w:basedOn w:val="a0"/>
    <w:rsid w:val="00655F30"/>
    <w:pPr>
      <w:spacing w:after="200" w:line="276" w:lineRule="auto"/>
      <w:ind w:left="720"/>
    </w:pPr>
    <w:rPr>
      <w:rFonts w:ascii="Calibri" w:eastAsia="Times New Roman" w:hAnsi="Calibri" w:cs="Times New Roman"/>
      <w:lang w:eastAsia="ru-RU"/>
    </w:rPr>
  </w:style>
  <w:style w:type="paragraph" w:customStyle="1" w:styleId="description">
    <w:name w:val="description"/>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rsid w:val="00655F30"/>
  </w:style>
  <w:style w:type="character" w:customStyle="1" w:styleId="fn">
    <w:name w:val="fn"/>
    <w:rsid w:val="00655F30"/>
  </w:style>
  <w:style w:type="character" w:customStyle="1" w:styleId="post-timestamp2">
    <w:name w:val="post-timestamp2"/>
    <w:rsid w:val="00655F30"/>
    <w:rPr>
      <w:color w:val="999966"/>
    </w:rPr>
  </w:style>
  <w:style w:type="character" w:customStyle="1" w:styleId="post-comment-link">
    <w:name w:val="post-comment-link"/>
    <w:rsid w:val="00655F30"/>
  </w:style>
  <w:style w:type="character" w:customStyle="1" w:styleId="item-controlblog-adminpid-1744177254">
    <w:name w:val="item-control blog-admin pid-1744177254"/>
    <w:rsid w:val="00655F30"/>
  </w:style>
  <w:style w:type="character" w:customStyle="1" w:styleId="zippytoggle-open">
    <w:name w:val="zippy toggle-open"/>
    <w:rsid w:val="00655F30"/>
  </w:style>
  <w:style w:type="character" w:customStyle="1" w:styleId="post-count">
    <w:name w:val="post-count"/>
    <w:rsid w:val="00655F30"/>
  </w:style>
  <w:style w:type="character" w:customStyle="1" w:styleId="zippy">
    <w:name w:val="zippy"/>
    <w:rsid w:val="00655F30"/>
  </w:style>
  <w:style w:type="character" w:customStyle="1" w:styleId="item-controlblog-admin">
    <w:name w:val="item-control blog-admin"/>
    <w:rsid w:val="00655F30"/>
  </w:style>
  <w:style w:type="paragraph" w:customStyle="1" w:styleId="Zag10">
    <w:name w:val="Zag_1"/>
    <w:basedOn w:val="a0"/>
    <w:rsid w:val="00655F3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val">
    <w:name w:val="val"/>
    <w:rsid w:val="00655F30"/>
  </w:style>
  <w:style w:type="character" w:customStyle="1" w:styleId="addressbooksuggestitemhint">
    <w:name w:val="addressbook__suggest__item__hint"/>
    <w:rsid w:val="00655F30"/>
  </w:style>
  <w:style w:type="character" w:customStyle="1" w:styleId="style1">
    <w:name w:val="style1"/>
    <w:rsid w:val="00655F30"/>
  </w:style>
  <w:style w:type="paragraph" w:customStyle="1" w:styleId="1f3">
    <w:name w:val="МОН1"/>
    <w:basedOn w:val="a0"/>
    <w:rsid w:val="00655F3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rsid w:val="00655F30"/>
  </w:style>
  <w:style w:type="paragraph" w:customStyle="1" w:styleId="affff">
    <w:name w:val="А_сноска"/>
    <w:basedOn w:val="ac"/>
    <w:link w:val="affff0"/>
    <w:qFormat/>
    <w:rsid w:val="00655F30"/>
    <w:pPr>
      <w:widowControl w:val="0"/>
      <w:ind w:firstLine="400"/>
      <w:jc w:val="both"/>
    </w:pPr>
    <w:rPr>
      <w:sz w:val="24"/>
      <w:szCs w:val="24"/>
      <w:lang w:val="x-none" w:eastAsia="x-none"/>
    </w:rPr>
  </w:style>
  <w:style w:type="character" w:customStyle="1" w:styleId="affff0">
    <w:name w:val="А_сноска Знак"/>
    <w:link w:val="affff"/>
    <w:locked/>
    <w:rsid w:val="00655F30"/>
    <w:rPr>
      <w:rFonts w:ascii="Times New Roman" w:eastAsia="Times New Roman" w:hAnsi="Times New Roman" w:cs="Times New Roman"/>
      <w:sz w:val="24"/>
      <w:szCs w:val="24"/>
      <w:lang w:val="x-none" w:eastAsia="x-none"/>
    </w:rPr>
  </w:style>
  <w:style w:type="character" w:customStyle="1" w:styleId="2f">
    <w:name w:val="Основной текст (2)_"/>
    <w:link w:val="2f0"/>
    <w:rsid w:val="00655F30"/>
    <w:rPr>
      <w:b/>
      <w:bCs/>
      <w:sz w:val="27"/>
      <w:szCs w:val="27"/>
      <w:shd w:val="clear" w:color="auto" w:fill="FFFFFF"/>
    </w:rPr>
  </w:style>
  <w:style w:type="paragraph" w:customStyle="1" w:styleId="2f0">
    <w:name w:val="Основной текст (2)"/>
    <w:basedOn w:val="a0"/>
    <w:link w:val="2f"/>
    <w:rsid w:val="00655F30"/>
    <w:pPr>
      <w:widowControl w:val="0"/>
      <w:shd w:val="clear" w:color="auto" w:fill="FFFFFF"/>
      <w:spacing w:after="0" w:line="480" w:lineRule="exact"/>
      <w:ind w:firstLine="720"/>
      <w:jc w:val="both"/>
    </w:pPr>
    <w:rPr>
      <w:b/>
      <w:bCs/>
      <w:sz w:val="27"/>
      <w:szCs w:val="27"/>
    </w:rPr>
  </w:style>
  <w:style w:type="paragraph" w:customStyle="1" w:styleId="3f2">
    <w:name w:val="Основной текст3"/>
    <w:basedOn w:val="a0"/>
    <w:rsid w:val="00655F30"/>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1f4">
    <w:name w:val="Текст сноски Знак1"/>
    <w:uiPriority w:val="99"/>
    <w:semiHidden/>
    <w:rsid w:val="00655F30"/>
  </w:style>
  <w:style w:type="paragraph" w:customStyle="1" w:styleId="2f1">
    <w:name w:val="Основной текст2"/>
    <w:basedOn w:val="a0"/>
    <w:rsid w:val="00655F3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0"/>
    <w:autoRedefine/>
    <w:uiPriority w:val="99"/>
    <w:rsid w:val="00655F3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2">
    <w:name w:val="Заголовок №2_"/>
    <w:link w:val="212"/>
    <w:locked/>
    <w:rsid w:val="00655F30"/>
    <w:rPr>
      <w:b/>
      <w:shd w:val="clear" w:color="auto" w:fill="FFFFFF"/>
    </w:rPr>
  </w:style>
  <w:style w:type="paragraph" w:customStyle="1" w:styleId="212">
    <w:name w:val="Заголовок №21"/>
    <w:basedOn w:val="a0"/>
    <w:link w:val="2f2"/>
    <w:rsid w:val="00655F30"/>
    <w:pPr>
      <w:shd w:val="clear" w:color="auto" w:fill="FFFFFF"/>
      <w:spacing w:before="60" w:after="60" w:line="240" w:lineRule="atLeast"/>
      <w:jc w:val="center"/>
      <w:outlineLvl w:val="1"/>
    </w:pPr>
    <w:rPr>
      <w:b/>
    </w:rPr>
  </w:style>
  <w:style w:type="character" w:customStyle="1" w:styleId="149">
    <w:name w:val="Основной текст (14)9"/>
    <w:uiPriority w:val="99"/>
    <w:rsid w:val="00655F30"/>
    <w:rPr>
      <w:rFonts w:ascii="Times New Roman" w:hAnsi="Times New Roman"/>
      <w:spacing w:val="0"/>
      <w:sz w:val="22"/>
    </w:rPr>
  </w:style>
  <w:style w:type="character" w:customStyle="1" w:styleId="148">
    <w:name w:val="Основной текст (14)8"/>
    <w:uiPriority w:val="99"/>
    <w:rsid w:val="00655F30"/>
    <w:rPr>
      <w:rFonts w:ascii="Times New Roman" w:hAnsi="Times New Roman"/>
      <w:spacing w:val="0"/>
      <w:sz w:val="22"/>
    </w:rPr>
  </w:style>
  <w:style w:type="character" w:customStyle="1" w:styleId="Osnova1">
    <w:name w:val="Osnova1"/>
    <w:rsid w:val="00655F30"/>
  </w:style>
  <w:style w:type="character" w:customStyle="1" w:styleId="Zag21">
    <w:name w:val="Zag_21"/>
    <w:rsid w:val="00655F30"/>
  </w:style>
  <w:style w:type="paragraph" w:customStyle="1" w:styleId="Zag3">
    <w:name w:val="Zag_3"/>
    <w:basedOn w:val="a0"/>
    <w:rsid w:val="00655F3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655F30"/>
  </w:style>
  <w:style w:type="paragraph" w:customStyle="1" w:styleId="affff1">
    <w:name w:val="Ξαϋχνϋι"/>
    <w:basedOn w:val="a0"/>
    <w:rsid w:val="00655F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2">
    <w:name w:val="Νξβϋι"/>
    <w:basedOn w:val="a0"/>
    <w:rsid w:val="00655F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655F3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655F3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655F3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5">
    <w:name w:val="Знак Знак1 Знак Знак Знак"/>
    <w:basedOn w:val="a0"/>
    <w:uiPriority w:val="99"/>
    <w:rsid w:val="00655F30"/>
    <w:pPr>
      <w:spacing w:line="240" w:lineRule="exact"/>
    </w:pPr>
    <w:rPr>
      <w:rFonts w:ascii="Verdana" w:eastAsia="Times New Roman" w:hAnsi="Verdana" w:cs="Times New Roman"/>
      <w:sz w:val="20"/>
      <w:szCs w:val="20"/>
      <w:lang w:val="en-US"/>
    </w:rPr>
  </w:style>
  <w:style w:type="paragraph" w:customStyle="1" w:styleId="affff3">
    <w:name w:val="Знак Знак Знак Знак Знак"/>
    <w:basedOn w:val="a0"/>
    <w:uiPriority w:val="99"/>
    <w:rsid w:val="00655F30"/>
    <w:pPr>
      <w:spacing w:line="240" w:lineRule="exact"/>
    </w:pPr>
    <w:rPr>
      <w:rFonts w:ascii="Verdana" w:eastAsia="Times New Roman" w:hAnsi="Verdana" w:cs="Times New Roman"/>
      <w:sz w:val="20"/>
      <w:szCs w:val="20"/>
      <w:lang w:val="en-US"/>
    </w:rPr>
  </w:style>
  <w:style w:type="character" w:customStyle="1" w:styleId="1f6">
    <w:name w:val="Подзаголовок Знак1"/>
    <w:uiPriority w:val="11"/>
    <w:rsid w:val="00655F30"/>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655F30"/>
    <w:rPr>
      <w:rFonts w:ascii="Calibri Light" w:eastAsia="Times New Roman" w:hAnsi="Calibri Light" w:cs="Times New Roman"/>
      <w:sz w:val="24"/>
      <w:szCs w:val="24"/>
    </w:rPr>
  </w:style>
  <w:style w:type="character" w:customStyle="1" w:styleId="143">
    <w:name w:val="Подзаголовок Знак14"/>
    <w:uiPriority w:val="11"/>
    <w:rsid w:val="00655F30"/>
    <w:rPr>
      <w:rFonts w:ascii="Calibri Light" w:eastAsia="Times New Roman" w:hAnsi="Calibri Light" w:cs="Times New Roman"/>
      <w:sz w:val="24"/>
      <w:szCs w:val="24"/>
    </w:rPr>
  </w:style>
  <w:style w:type="character" w:customStyle="1" w:styleId="132">
    <w:name w:val="Подзаголовок Знак13"/>
    <w:uiPriority w:val="11"/>
    <w:rsid w:val="00655F30"/>
    <w:rPr>
      <w:rFonts w:ascii="Calibri Light" w:eastAsia="Times New Roman" w:hAnsi="Calibri Light" w:cs="Times New Roman"/>
      <w:sz w:val="24"/>
      <w:szCs w:val="24"/>
    </w:rPr>
  </w:style>
  <w:style w:type="character" w:customStyle="1" w:styleId="124">
    <w:name w:val="Подзаголовок Знак12"/>
    <w:uiPriority w:val="11"/>
    <w:rsid w:val="00655F30"/>
    <w:rPr>
      <w:rFonts w:ascii="Calibri Light" w:eastAsia="Times New Roman" w:hAnsi="Calibri Light" w:cs="Times New Roman"/>
      <w:sz w:val="24"/>
      <w:szCs w:val="24"/>
    </w:rPr>
  </w:style>
  <w:style w:type="character" w:customStyle="1" w:styleId="113">
    <w:name w:val="Подзаголовок Знак11"/>
    <w:rsid w:val="00655F30"/>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655F30"/>
    <w:pPr>
      <w:autoSpaceDE w:val="0"/>
      <w:autoSpaceDN w:val="0"/>
      <w:spacing w:line="240" w:lineRule="exact"/>
    </w:pPr>
    <w:rPr>
      <w:rFonts w:ascii="Arial" w:eastAsia="Times New Roman" w:hAnsi="Arial" w:cs="Arial"/>
      <w:sz w:val="20"/>
      <w:szCs w:val="20"/>
      <w:lang w:val="en-US"/>
    </w:rPr>
  </w:style>
  <w:style w:type="paragraph" w:customStyle="1" w:styleId="affff4">
    <w:name w:val="Знак Знак"/>
    <w:basedOn w:val="a0"/>
    <w:uiPriority w:val="99"/>
    <w:rsid w:val="00655F30"/>
    <w:pPr>
      <w:spacing w:line="240" w:lineRule="exact"/>
    </w:pPr>
    <w:rPr>
      <w:rFonts w:ascii="Verdana" w:eastAsia="Times New Roman" w:hAnsi="Verdana" w:cs="Times New Roman"/>
      <w:sz w:val="20"/>
      <w:szCs w:val="20"/>
      <w:lang w:val="en-US"/>
    </w:rPr>
  </w:style>
  <w:style w:type="paragraph" w:customStyle="1" w:styleId="Iauiue">
    <w:name w:val="Iau.iue"/>
    <w:basedOn w:val="a0"/>
    <w:next w:val="a0"/>
    <w:rsid w:val="00655F3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5">
    <w:name w:val="Знак Знак Знак"/>
    <w:basedOn w:val="a0"/>
    <w:uiPriority w:val="99"/>
    <w:rsid w:val="00655F30"/>
    <w:pPr>
      <w:spacing w:line="240" w:lineRule="exact"/>
    </w:pPr>
    <w:rPr>
      <w:rFonts w:ascii="Verdana" w:eastAsia="Times New Roman" w:hAnsi="Verdana" w:cs="Times New Roman"/>
      <w:sz w:val="20"/>
      <w:szCs w:val="20"/>
      <w:lang w:val="en-US"/>
    </w:rPr>
  </w:style>
  <w:style w:type="character" w:customStyle="1" w:styleId="normalchar1">
    <w:name w:val="normal__char1"/>
    <w:rsid w:val="00655F30"/>
    <w:rPr>
      <w:rFonts w:ascii="Calibri" w:hAnsi="Calibri"/>
      <w:sz w:val="22"/>
    </w:rPr>
  </w:style>
  <w:style w:type="paragraph" w:customStyle="1" w:styleId="ListParagraph1">
    <w:name w:val="List Paragraph1"/>
    <w:basedOn w:val="a0"/>
    <w:uiPriority w:val="99"/>
    <w:rsid w:val="00655F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6">
    <w:name w:val="Знак Знак Знак Знак"/>
    <w:basedOn w:val="a0"/>
    <w:uiPriority w:val="99"/>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7">
    <w:name w:val="Номер 1"/>
    <w:basedOn w:val="1"/>
    <w:qFormat/>
    <w:rsid w:val="00655F30"/>
    <w:pPr>
      <w:suppressAutoHyphens/>
      <w:autoSpaceDE w:val="0"/>
      <w:autoSpaceDN w:val="0"/>
      <w:adjustRightInd w:val="0"/>
      <w:spacing w:before="360" w:after="240" w:line="360" w:lineRule="auto"/>
      <w:jc w:val="center"/>
    </w:pPr>
    <w:rPr>
      <w:rFonts w:ascii="Times New Roman" w:hAnsi="Times New Roman"/>
      <w:kern w:val="0"/>
      <w:sz w:val="28"/>
      <w:szCs w:val="20"/>
      <w:lang w:val="x-none" w:eastAsia="ru-RU"/>
    </w:rPr>
  </w:style>
  <w:style w:type="paragraph" w:customStyle="1" w:styleId="Iauiue0">
    <w:name w:val="Iau?iue"/>
    <w:rsid w:val="00655F3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3">
    <w:name w:val="Номер 2"/>
    <w:basedOn w:val="3"/>
    <w:qFormat/>
    <w:rsid w:val="00655F30"/>
    <w:pPr>
      <w:keepLines w:val="0"/>
      <w:spacing w:before="120" w:after="120" w:line="360" w:lineRule="auto"/>
      <w:ind w:left="0" w:firstLine="0"/>
      <w:jc w:val="center"/>
    </w:pPr>
    <w:rPr>
      <w:rFonts w:ascii="Times New Roman" w:eastAsia="Times New Roman" w:hAnsi="Times New Roman"/>
      <w:bCs w:val="0"/>
      <w:sz w:val="28"/>
      <w:szCs w:val="28"/>
    </w:rPr>
  </w:style>
  <w:style w:type="paragraph" w:customStyle="1" w:styleId="BodyText21">
    <w:name w:val="Body Text 21"/>
    <w:basedOn w:val="a0"/>
    <w:rsid w:val="00655F3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655F30"/>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655F30"/>
    <w:rPr>
      <w:rFonts w:ascii="Times New Roman" w:hAnsi="Times New Roman"/>
      <w:sz w:val="20"/>
    </w:rPr>
  </w:style>
  <w:style w:type="paragraph" w:customStyle="1" w:styleId="Style3">
    <w:name w:val="Style3"/>
    <w:basedOn w:val="a0"/>
    <w:rsid w:val="00655F3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655F3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655F3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7">
    <w:name w:val="Стиль"/>
    <w:rsid w:val="00655F3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655F3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8">
    <w:name w:val="Знак"/>
    <w:basedOn w:val="a0"/>
    <w:uiPriority w:val="99"/>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9">
    <w:name w:val="Знак Знак Знак Знак Знак Знак Знак Знак Знак Знак Знак Знак Знак Знак Знак Знак"/>
    <w:basedOn w:val="a0"/>
    <w:rsid w:val="00655F30"/>
    <w:pPr>
      <w:spacing w:line="240" w:lineRule="exact"/>
    </w:pPr>
    <w:rPr>
      <w:rFonts w:ascii="Verdana" w:eastAsia="Times New Roman" w:hAnsi="Verdana" w:cs="Times New Roman"/>
      <w:sz w:val="20"/>
      <w:szCs w:val="20"/>
      <w:lang w:val="en-US"/>
    </w:rPr>
  </w:style>
  <w:style w:type="character" w:customStyle="1" w:styleId="affffa">
    <w:name w:val="Схема документа Знак"/>
    <w:link w:val="affffb"/>
    <w:uiPriority w:val="99"/>
    <w:rsid w:val="00655F30"/>
    <w:rPr>
      <w:rFonts w:ascii="Tahoma" w:hAnsi="Tahoma"/>
      <w:sz w:val="16"/>
      <w:lang w:val="en-US"/>
    </w:rPr>
  </w:style>
  <w:style w:type="paragraph" w:styleId="affffb">
    <w:name w:val="Document Map"/>
    <w:basedOn w:val="a0"/>
    <w:link w:val="affffa"/>
    <w:uiPriority w:val="99"/>
    <w:rsid w:val="00655F30"/>
    <w:pPr>
      <w:spacing w:after="0" w:line="240" w:lineRule="auto"/>
      <w:ind w:firstLine="709"/>
      <w:jc w:val="both"/>
    </w:pPr>
    <w:rPr>
      <w:rFonts w:ascii="Tahoma" w:hAnsi="Tahoma"/>
      <w:sz w:val="16"/>
      <w:lang w:val="en-US"/>
    </w:rPr>
  </w:style>
  <w:style w:type="character" w:customStyle="1" w:styleId="1f8">
    <w:name w:val="Схема документа Знак1"/>
    <w:basedOn w:val="a1"/>
    <w:uiPriority w:val="99"/>
    <w:rsid w:val="00655F30"/>
    <w:rPr>
      <w:rFonts w:ascii="Tahoma" w:hAnsi="Tahoma" w:cs="Tahoma"/>
      <w:sz w:val="16"/>
      <w:szCs w:val="16"/>
    </w:rPr>
  </w:style>
  <w:style w:type="paragraph" w:customStyle="1" w:styleId="MediumGrid21">
    <w:name w:val="Medium Grid 21"/>
    <w:basedOn w:val="a0"/>
    <w:uiPriority w:val="99"/>
    <w:rsid w:val="00655F30"/>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655F30"/>
    <w:rPr>
      <w:i/>
      <w:color w:val="5A5A5A"/>
    </w:rPr>
  </w:style>
  <w:style w:type="character" w:customStyle="1" w:styleId="IntenseEmphasis1">
    <w:name w:val="Intense Emphasis1"/>
    <w:uiPriority w:val="99"/>
    <w:rsid w:val="00655F30"/>
    <w:rPr>
      <w:b/>
      <w:i/>
      <w:sz w:val="24"/>
      <w:u w:val="single"/>
    </w:rPr>
  </w:style>
  <w:style w:type="character" w:customStyle="1" w:styleId="SubtleReference1">
    <w:name w:val="Subtle Reference1"/>
    <w:uiPriority w:val="99"/>
    <w:rsid w:val="00655F30"/>
    <w:rPr>
      <w:sz w:val="24"/>
      <w:u w:val="single"/>
    </w:rPr>
  </w:style>
  <w:style w:type="character" w:customStyle="1" w:styleId="IntenseReference1">
    <w:name w:val="Intense Reference1"/>
    <w:uiPriority w:val="99"/>
    <w:rsid w:val="00655F30"/>
    <w:rPr>
      <w:b/>
      <w:sz w:val="24"/>
      <w:u w:val="single"/>
    </w:rPr>
  </w:style>
  <w:style w:type="character" w:customStyle="1" w:styleId="BookTitle1">
    <w:name w:val="Book Title1"/>
    <w:uiPriority w:val="99"/>
    <w:rsid w:val="00655F30"/>
    <w:rPr>
      <w:rFonts w:ascii="Arial" w:hAnsi="Arial"/>
      <w:b/>
      <w:i/>
      <w:sz w:val="24"/>
    </w:rPr>
  </w:style>
  <w:style w:type="paragraph" w:customStyle="1" w:styleId="TOCHeading1">
    <w:name w:val="TOC Heading1"/>
    <w:basedOn w:val="1"/>
    <w:next w:val="a0"/>
    <w:uiPriority w:val="99"/>
    <w:rsid w:val="00655F30"/>
    <w:pPr>
      <w:jc w:val="center"/>
      <w:outlineLvl w:val="9"/>
    </w:pPr>
    <w:rPr>
      <w:bCs w:val="0"/>
      <w:sz w:val="20"/>
      <w:szCs w:val="20"/>
      <w:lang w:val="x-none"/>
    </w:rPr>
  </w:style>
  <w:style w:type="paragraph" w:customStyle="1" w:styleId="CompanyName">
    <w:name w:val="Company Name"/>
    <w:basedOn w:val="MediumGrid21"/>
    <w:rsid w:val="00655F3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655F30"/>
    <w:pPr>
      <w:ind w:left="634" w:firstLine="0"/>
      <w:jc w:val="left"/>
    </w:pPr>
    <w:rPr>
      <w:rFonts w:ascii="Cambria" w:hAnsi="Cambria" w:cs="Cambria"/>
      <w:sz w:val="18"/>
      <w:szCs w:val="22"/>
      <w:lang w:eastAsia="zh-TW"/>
    </w:rPr>
  </w:style>
  <w:style w:type="paragraph" w:customStyle="1" w:styleId="DocumentDate">
    <w:name w:val="Document Date"/>
    <w:basedOn w:val="MediumGrid21"/>
    <w:rsid w:val="00655F3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655F30"/>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val="x-none" w:eastAsia="x-none"/>
    </w:rPr>
  </w:style>
  <w:style w:type="character" w:customStyle="1" w:styleId="Abstract0">
    <w:name w:val="Abstract Знак"/>
    <w:link w:val="Abstract"/>
    <w:locked/>
    <w:rsid w:val="00655F30"/>
    <w:rPr>
      <w:rFonts w:ascii="Times New Roman" w:eastAsia="@Arial Unicode MS" w:hAnsi="Times New Roman" w:cs="Times New Roman"/>
      <w:sz w:val="20"/>
      <w:szCs w:val="20"/>
      <w:lang w:val="x-none" w:eastAsia="x-none"/>
    </w:rPr>
  </w:style>
  <w:style w:type="paragraph" w:customStyle="1" w:styleId="affffc">
    <w:name w:val="Аннотации"/>
    <w:basedOn w:val="a0"/>
    <w:rsid w:val="00655F30"/>
    <w:pPr>
      <w:spacing w:after="0" w:line="240" w:lineRule="auto"/>
      <w:ind w:firstLine="284"/>
      <w:jc w:val="both"/>
    </w:pPr>
    <w:rPr>
      <w:rFonts w:ascii="Times New Roman" w:eastAsia="Times New Roman" w:hAnsi="Times New Roman" w:cs="Times New Roman"/>
      <w:szCs w:val="20"/>
      <w:lang w:eastAsia="ru-RU"/>
    </w:rPr>
  </w:style>
  <w:style w:type="character" w:customStyle="1" w:styleId="affffd">
    <w:name w:val="Методика подзаголовок"/>
    <w:rsid w:val="00655F30"/>
    <w:rPr>
      <w:rFonts w:ascii="Times New Roman" w:hAnsi="Times New Roman"/>
      <w:b/>
      <w:spacing w:val="30"/>
    </w:rPr>
  </w:style>
  <w:style w:type="paragraph" w:customStyle="1" w:styleId="affffe">
    <w:name w:val="текст сноски"/>
    <w:basedOn w:val="a0"/>
    <w:rsid w:val="00655F3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655F30"/>
    <w:rPr>
      <w:rFonts w:ascii="Arial" w:hAnsi="Arial"/>
      <w:b/>
      <w:kern w:val="32"/>
      <w:sz w:val="32"/>
    </w:rPr>
  </w:style>
  <w:style w:type="character" w:customStyle="1" w:styleId="173">
    <w:name w:val="Знак Знак17"/>
    <w:uiPriority w:val="99"/>
    <w:rsid w:val="00655F30"/>
    <w:rPr>
      <w:rFonts w:ascii="Arial" w:hAnsi="Arial"/>
      <w:b/>
      <w:sz w:val="28"/>
    </w:rPr>
  </w:style>
  <w:style w:type="character" w:customStyle="1" w:styleId="161">
    <w:name w:val="Знак Знак16"/>
    <w:uiPriority w:val="99"/>
    <w:rsid w:val="00655F30"/>
    <w:rPr>
      <w:rFonts w:ascii="Arial" w:hAnsi="Arial"/>
      <w:b/>
      <w:sz w:val="26"/>
    </w:rPr>
  </w:style>
  <w:style w:type="paragraph" w:customStyle="1" w:styleId="1f9">
    <w:name w:val="Знак1"/>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655F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655F30"/>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655F30"/>
    <w:rPr>
      <w:rFonts w:ascii="Arial" w:hAnsi="Arial"/>
      <w:b/>
      <w:sz w:val="26"/>
      <w:lang w:val="ru-RU" w:eastAsia="ru-RU"/>
    </w:rPr>
  </w:style>
  <w:style w:type="paragraph" w:customStyle="1" w:styleId="NR">
    <w:name w:val="NR"/>
    <w:basedOn w:val="a0"/>
    <w:rsid w:val="00655F30"/>
    <w:pPr>
      <w:spacing w:after="0" w:line="240" w:lineRule="auto"/>
    </w:pPr>
    <w:rPr>
      <w:rFonts w:ascii="Times New Roman" w:eastAsia="Times New Roman" w:hAnsi="Times New Roman" w:cs="Times New Roman"/>
      <w:sz w:val="24"/>
      <w:szCs w:val="20"/>
    </w:rPr>
  </w:style>
  <w:style w:type="paragraph" w:customStyle="1" w:styleId="2f4">
    <w:name w:val="Знак Знак2 Знак"/>
    <w:basedOn w:val="a0"/>
    <w:uiPriority w:val="99"/>
    <w:rsid w:val="00655F30"/>
    <w:pPr>
      <w:spacing w:line="240" w:lineRule="exact"/>
    </w:pPr>
    <w:rPr>
      <w:rFonts w:ascii="Verdana" w:eastAsia="Times New Roman" w:hAnsi="Verdana" w:cs="Times New Roman"/>
      <w:sz w:val="20"/>
      <w:szCs w:val="20"/>
      <w:lang w:val="en-US"/>
    </w:rPr>
  </w:style>
  <w:style w:type="paragraph" w:styleId="2f5">
    <w:name w:val="List Bullet 2"/>
    <w:basedOn w:val="a0"/>
    <w:autoRedefine/>
    <w:uiPriority w:val="99"/>
    <w:rsid w:val="00655F30"/>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655F30"/>
    <w:rPr>
      <w:rFonts w:ascii="Arial" w:hAnsi="Arial"/>
      <w:b/>
      <w:sz w:val="26"/>
      <w:lang w:eastAsia="ru-RU"/>
    </w:rPr>
  </w:style>
  <w:style w:type="character" w:customStyle="1" w:styleId="list0020paragraphchar1">
    <w:name w:val="list_0020paragraph__char1"/>
    <w:rsid w:val="00655F30"/>
    <w:rPr>
      <w:rFonts w:ascii="Times New Roman" w:hAnsi="Times New Roman"/>
      <w:sz w:val="24"/>
    </w:rPr>
  </w:style>
  <w:style w:type="character" w:customStyle="1" w:styleId="1fb">
    <w:name w:val="Основной шрифт абзаца1"/>
    <w:rsid w:val="00655F30"/>
  </w:style>
  <w:style w:type="paragraph" w:customStyle="1" w:styleId="afffff">
    <w:name w:val="Заголовок"/>
    <w:basedOn w:val="a0"/>
    <w:next w:val="af0"/>
    <w:rsid w:val="00655F30"/>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655F3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655F3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0">
    <w:name w:val="Символ сноски"/>
    <w:rsid w:val="00655F30"/>
    <w:rPr>
      <w:vertAlign w:val="superscript"/>
    </w:rPr>
  </w:style>
  <w:style w:type="character" w:customStyle="1" w:styleId="dash0417043d0430043a00200441043d043e0441043a0438char">
    <w:name w:val="dash0417_043d_0430_043a_0020_0441_043d_043e_0441_043a_0438__char"/>
    <w:rsid w:val="00655F3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55F30"/>
    <w:rPr>
      <w:rFonts w:ascii="Times New Roman" w:hAnsi="Times New Roman"/>
      <w:sz w:val="24"/>
      <w:u w:val="none"/>
      <w:effect w:val="none"/>
    </w:rPr>
  </w:style>
  <w:style w:type="character" w:customStyle="1" w:styleId="normal005f005f005f005fchar1005f005fchar1char1">
    <w:name w:val="normal_005f005f_005f005fchar1_005f_005fchar1__char1"/>
    <w:rsid w:val="00655F3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655F30"/>
    <w:pPr>
      <w:spacing w:after="0" w:line="240" w:lineRule="auto"/>
    </w:pPr>
    <w:rPr>
      <w:rFonts w:ascii="Times New Roman" w:eastAsia="Times New Roman" w:hAnsi="Times New Roman" w:cs="Times New Roman"/>
      <w:sz w:val="24"/>
      <w:szCs w:val="24"/>
      <w:lang w:eastAsia="ru-RU"/>
    </w:rPr>
  </w:style>
  <w:style w:type="paragraph" w:customStyle="1" w:styleId="afffff1">
    <w:name w:val="#Текст_мой"/>
    <w:rsid w:val="00655F30"/>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2">
    <w:name w:val="Знак Знак Знак Знак Знак Знак Знак Знак Знак"/>
    <w:basedOn w:val="a0"/>
    <w:uiPriority w:val="99"/>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55F30"/>
    <w:rPr>
      <w:rFonts w:ascii="Times New Roman" w:hAnsi="Times New Roman"/>
      <w:sz w:val="24"/>
      <w:u w:val="none"/>
      <w:effect w:val="none"/>
    </w:rPr>
  </w:style>
  <w:style w:type="paragraph" w:customStyle="1" w:styleId="-120">
    <w:name w:val="Цветной список - Акцент 12"/>
    <w:basedOn w:val="a0"/>
    <w:qFormat/>
    <w:rsid w:val="00655F30"/>
    <w:pPr>
      <w:spacing w:after="200" w:line="240" w:lineRule="auto"/>
      <w:ind w:left="720"/>
      <w:contextualSpacing/>
    </w:pPr>
    <w:rPr>
      <w:rFonts w:ascii="Cambria" w:eastAsia="Times New Roman" w:hAnsi="Cambria" w:cs="Times New Roman"/>
      <w:sz w:val="24"/>
      <w:szCs w:val="24"/>
    </w:rPr>
  </w:style>
  <w:style w:type="character" w:customStyle="1" w:styleId="maintext1">
    <w:name w:val="maintext1"/>
    <w:rsid w:val="00655F30"/>
    <w:rPr>
      <w:sz w:val="24"/>
    </w:rPr>
  </w:style>
  <w:style w:type="paragraph" w:customStyle="1" w:styleId="default0">
    <w:name w:val="default"/>
    <w:basedOn w:val="a0"/>
    <w:rsid w:val="00655F3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655F30"/>
    <w:rPr>
      <w:rFonts w:ascii="Times New Roman" w:hAnsi="Times New Roman"/>
      <w:sz w:val="24"/>
      <w:u w:val="none"/>
      <w:effect w:val="none"/>
    </w:rPr>
  </w:style>
  <w:style w:type="paragraph" w:customStyle="1" w:styleId="afffff3">
    <w:name w:val="А_осн"/>
    <w:basedOn w:val="Abstract"/>
    <w:link w:val="afffff4"/>
    <w:rsid w:val="00655F30"/>
    <w:rPr>
      <w:sz w:val="28"/>
    </w:rPr>
  </w:style>
  <w:style w:type="character" w:customStyle="1" w:styleId="afffff4">
    <w:name w:val="А_осн Знак"/>
    <w:link w:val="afffff3"/>
    <w:locked/>
    <w:rsid w:val="00655F30"/>
    <w:rPr>
      <w:rFonts w:ascii="Times New Roman" w:eastAsia="@Arial Unicode MS" w:hAnsi="Times New Roman" w:cs="Times New Roman"/>
      <w:sz w:val="28"/>
      <w:szCs w:val="20"/>
      <w:lang w:val="x-none" w:eastAsia="x-none"/>
    </w:rPr>
  </w:style>
  <w:style w:type="character" w:customStyle="1" w:styleId="FontStyle69">
    <w:name w:val="Font Style69"/>
    <w:uiPriority w:val="99"/>
    <w:rsid w:val="00655F30"/>
    <w:rPr>
      <w:rFonts w:ascii="Calibri" w:hAnsi="Calibri"/>
      <w:sz w:val="20"/>
    </w:rPr>
  </w:style>
  <w:style w:type="paragraph" w:customStyle="1" w:styleId="text">
    <w:name w:val="text"/>
    <w:basedOn w:val="a0"/>
    <w:uiPriority w:val="99"/>
    <w:rsid w:val="00655F3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655F30"/>
  </w:style>
  <w:style w:type="character" w:customStyle="1" w:styleId="HeaderChar">
    <w:name w:val="Header Char"/>
    <w:locked/>
    <w:rsid w:val="00655F30"/>
    <w:rPr>
      <w:rFonts w:ascii="Calibri" w:hAnsi="Calibri" w:cs="Times New Roman"/>
    </w:rPr>
  </w:style>
  <w:style w:type="character" w:customStyle="1" w:styleId="FooterChar">
    <w:name w:val="Footer Char"/>
    <w:locked/>
    <w:rsid w:val="00655F30"/>
    <w:rPr>
      <w:rFonts w:ascii="Calibri" w:hAnsi="Calibri" w:cs="Times New Roman"/>
    </w:rPr>
  </w:style>
  <w:style w:type="character" w:customStyle="1" w:styleId="213">
    <w:name w:val="Заголовок 2 Знак1"/>
    <w:rsid w:val="00655F30"/>
    <w:rPr>
      <w:rFonts w:ascii="Cambria" w:hAnsi="Cambria"/>
      <w:b/>
      <w:color w:val="4F81BD"/>
      <w:sz w:val="26"/>
      <w:lang w:val="ru-RU" w:eastAsia="ru-RU"/>
    </w:rPr>
  </w:style>
  <w:style w:type="character" w:customStyle="1" w:styleId="311">
    <w:name w:val="Заголовок 3 Знак1"/>
    <w:rsid w:val="00655F30"/>
    <w:rPr>
      <w:rFonts w:ascii="Arial" w:hAnsi="Arial"/>
      <w:b/>
      <w:sz w:val="26"/>
      <w:lang w:val="ru-RU" w:eastAsia="ru-RU"/>
    </w:rPr>
  </w:style>
  <w:style w:type="character" w:customStyle="1" w:styleId="1fe">
    <w:name w:val="Нижний колонтитул Знак1"/>
    <w:locked/>
    <w:rsid w:val="00655F30"/>
    <w:rPr>
      <w:rFonts w:eastAsia="Times New Roman"/>
      <w:sz w:val="24"/>
      <w:lang w:val="en-US" w:eastAsia="ru-RU"/>
    </w:rPr>
  </w:style>
  <w:style w:type="character" w:customStyle="1" w:styleId="1ff">
    <w:name w:val="Основной текст с отступом Знак1"/>
    <w:rsid w:val="00655F30"/>
    <w:rPr>
      <w:sz w:val="24"/>
      <w:lang w:val="ru-RU" w:eastAsia="ru-RU"/>
    </w:rPr>
  </w:style>
  <w:style w:type="paragraph" w:customStyle="1" w:styleId="114">
    <w:name w:val="Знак Знак1 Знак Знак Знак1"/>
    <w:basedOn w:val="a0"/>
    <w:rsid w:val="00655F30"/>
    <w:pPr>
      <w:spacing w:line="240" w:lineRule="exact"/>
    </w:pPr>
    <w:rPr>
      <w:rFonts w:ascii="Verdana" w:eastAsia="Times New Roman" w:hAnsi="Verdana" w:cs="Times New Roman"/>
      <w:sz w:val="20"/>
      <w:szCs w:val="20"/>
      <w:lang w:val="en-US"/>
    </w:rPr>
  </w:style>
  <w:style w:type="paragraph" w:customStyle="1" w:styleId="1ff0">
    <w:name w:val="Знак Знак Знак Знак Знак1"/>
    <w:basedOn w:val="a0"/>
    <w:rsid w:val="00655F30"/>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655F30"/>
    <w:pPr>
      <w:autoSpaceDE w:val="0"/>
      <w:autoSpaceDN w:val="0"/>
      <w:spacing w:line="240" w:lineRule="exact"/>
    </w:pPr>
    <w:rPr>
      <w:rFonts w:ascii="Arial" w:eastAsia="Times New Roman" w:hAnsi="Arial" w:cs="Arial"/>
      <w:sz w:val="20"/>
      <w:szCs w:val="20"/>
      <w:lang w:val="en-US"/>
    </w:rPr>
  </w:style>
  <w:style w:type="paragraph" w:customStyle="1" w:styleId="3f3">
    <w:name w:val="Знак Знак3"/>
    <w:basedOn w:val="a0"/>
    <w:rsid w:val="00655F30"/>
    <w:pPr>
      <w:spacing w:line="240" w:lineRule="exact"/>
    </w:pPr>
    <w:rPr>
      <w:rFonts w:ascii="Verdana" w:eastAsia="Times New Roman" w:hAnsi="Verdana" w:cs="Times New Roman"/>
      <w:sz w:val="20"/>
      <w:szCs w:val="20"/>
      <w:lang w:val="en-US"/>
    </w:rPr>
  </w:style>
  <w:style w:type="paragraph" w:customStyle="1" w:styleId="1ff1">
    <w:name w:val="Знак Знак Знак1"/>
    <w:basedOn w:val="a0"/>
    <w:rsid w:val="00655F30"/>
    <w:pPr>
      <w:spacing w:line="240" w:lineRule="exact"/>
    </w:pPr>
    <w:rPr>
      <w:rFonts w:ascii="Verdana" w:eastAsia="Times New Roman" w:hAnsi="Verdana" w:cs="Times New Roman"/>
      <w:sz w:val="20"/>
      <w:szCs w:val="20"/>
      <w:lang w:val="en-US"/>
    </w:rPr>
  </w:style>
  <w:style w:type="paragraph" w:customStyle="1" w:styleId="1ff2">
    <w:name w:val="Знак Знак Знак Знак1"/>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6">
    <w:name w:val="Знак2"/>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655F30"/>
    <w:rPr>
      <w:rFonts w:ascii="Arial" w:hAnsi="Arial"/>
      <w:b/>
      <w:kern w:val="32"/>
      <w:sz w:val="32"/>
    </w:rPr>
  </w:style>
  <w:style w:type="character" w:customStyle="1" w:styleId="1710">
    <w:name w:val="Знак Знак171"/>
    <w:rsid w:val="00655F30"/>
    <w:rPr>
      <w:rFonts w:ascii="Arial" w:hAnsi="Arial"/>
      <w:b/>
      <w:sz w:val="28"/>
    </w:rPr>
  </w:style>
  <w:style w:type="character" w:customStyle="1" w:styleId="1610">
    <w:name w:val="Знак Знак161"/>
    <w:rsid w:val="00655F30"/>
    <w:rPr>
      <w:rFonts w:ascii="Arial" w:hAnsi="Arial"/>
      <w:b/>
      <w:sz w:val="26"/>
    </w:rPr>
  </w:style>
  <w:style w:type="character" w:customStyle="1" w:styleId="1ff3">
    <w:name w:val="Название Знак1"/>
    <w:rsid w:val="00655F30"/>
    <w:rPr>
      <w:b/>
      <w:sz w:val="24"/>
      <w:lang w:val="ru-RU" w:eastAsia="ru-RU"/>
    </w:rPr>
  </w:style>
  <w:style w:type="paragraph" w:customStyle="1" w:styleId="214">
    <w:name w:val="Знак Знак2 Знак1"/>
    <w:basedOn w:val="a0"/>
    <w:rsid w:val="00655F30"/>
    <w:pPr>
      <w:spacing w:line="240" w:lineRule="exact"/>
    </w:pPr>
    <w:rPr>
      <w:rFonts w:ascii="Verdana" w:eastAsia="Times New Roman" w:hAnsi="Verdana" w:cs="Times New Roman"/>
      <w:sz w:val="20"/>
      <w:szCs w:val="20"/>
      <w:lang w:val="en-US"/>
    </w:rPr>
  </w:style>
  <w:style w:type="paragraph" w:customStyle="1" w:styleId="1ff4">
    <w:name w:val="Знак Знак Знак Знак Знак Знак Знак Знак Знак1"/>
    <w:basedOn w:val="a0"/>
    <w:rsid w:val="00655F3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655F30"/>
  </w:style>
  <w:style w:type="character" w:customStyle="1" w:styleId="dash0410043104370430044600200441043f04380441043a0430char1">
    <w:name w:val="dash0410_0431_0437_0430_0446_0020_0441_043f_0438_0441_043a_0430__char1"/>
    <w:rsid w:val="00655F3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55F3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655F3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55F3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55F30"/>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655F30"/>
  </w:style>
  <w:style w:type="paragraph" w:customStyle="1" w:styleId="afffff5">
    <w:name w:val="Основной"/>
    <w:basedOn w:val="a0"/>
    <w:rsid w:val="00655F3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5"/>
    <w:rsid w:val="00655F30"/>
    <w:pPr>
      <w:spacing w:before="113"/>
      <w:ind w:firstLine="0"/>
      <w:jc w:val="center"/>
    </w:pPr>
    <w:rPr>
      <w:b/>
      <w:bCs/>
    </w:rPr>
  </w:style>
  <w:style w:type="character" w:customStyle="1" w:styleId="1ff5">
    <w:name w:val="Сноска1"/>
    <w:rsid w:val="00655F30"/>
    <w:rPr>
      <w:rFonts w:ascii="Times New Roman" w:hAnsi="Times New Roman"/>
      <w:vertAlign w:val="superscript"/>
    </w:rPr>
  </w:style>
  <w:style w:type="paragraph" w:customStyle="1" w:styleId="afffff7">
    <w:name w:val="Буллит"/>
    <w:basedOn w:val="afffff5"/>
    <w:rsid w:val="00655F30"/>
    <w:pPr>
      <w:ind w:firstLine="244"/>
    </w:pPr>
  </w:style>
  <w:style w:type="character" w:customStyle="1" w:styleId="2f7">
    <w:name w:val="Подпись к таблице2"/>
    <w:rsid w:val="00655F30"/>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55F3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55F30"/>
    <w:pPr>
      <w:spacing w:after="120" w:line="240" w:lineRule="auto"/>
      <w:ind w:left="280"/>
    </w:pPr>
    <w:rPr>
      <w:rFonts w:ascii="Times New Roman" w:eastAsia="Calibri" w:hAnsi="Times New Roman" w:cs="Times New Roman"/>
      <w:sz w:val="24"/>
      <w:szCs w:val="24"/>
      <w:lang w:eastAsia="ru-RU"/>
    </w:rPr>
  </w:style>
  <w:style w:type="paragraph" w:styleId="afffff8">
    <w:name w:val="Revision"/>
    <w:hidden/>
    <w:uiPriority w:val="99"/>
    <w:semiHidden/>
    <w:rsid w:val="00655F30"/>
    <w:pPr>
      <w:spacing w:after="0" w:line="240" w:lineRule="auto"/>
    </w:pPr>
    <w:rPr>
      <w:rFonts w:ascii="Calibri" w:eastAsia="Times New Roman" w:hAnsi="Calibri" w:cs="Times New Roman"/>
      <w:lang w:val="en-US"/>
    </w:rPr>
  </w:style>
  <w:style w:type="numbering" w:customStyle="1" w:styleId="2f8">
    <w:name w:val="Нет списка2"/>
    <w:next w:val="a3"/>
    <w:uiPriority w:val="99"/>
    <w:semiHidden/>
    <w:unhideWhenUsed/>
    <w:rsid w:val="00655F30"/>
  </w:style>
  <w:style w:type="character" w:customStyle="1" w:styleId="1ff6">
    <w:name w:val="Текст выноски Знак1"/>
    <w:uiPriority w:val="99"/>
    <w:semiHidden/>
    <w:rsid w:val="00655F30"/>
    <w:rPr>
      <w:rFonts w:ascii="Segoe UI" w:eastAsia="Times New Roman" w:hAnsi="Segoe UI" w:cs="Segoe UI"/>
      <w:sz w:val="18"/>
      <w:szCs w:val="18"/>
      <w:lang w:eastAsia="ru-RU"/>
    </w:rPr>
  </w:style>
  <w:style w:type="character" w:customStyle="1" w:styleId="1ff7">
    <w:name w:val="Текст примечания Знак1"/>
    <w:uiPriority w:val="99"/>
    <w:semiHidden/>
    <w:rsid w:val="00655F3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655F30"/>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655F30"/>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55F30"/>
    <w:rPr>
      <w:rFonts w:ascii="Times New Roman" w:hAnsi="Times New Roman" w:cs="Times New Roman" w:hint="default"/>
      <w:strike w:val="0"/>
      <w:dstrike w:val="0"/>
      <w:sz w:val="20"/>
      <w:szCs w:val="20"/>
      <w:u w:val="none"/>
      <w:effect w:val="none"/>
    </w:rPr>
  </w:style>
  <w:style w:type="character" w:customStyle="1" w:styleId="351">
    <w:name w:val="Основной текст (35)_"/>
    <w:link w:val="352"/>
    <w:uiPriority w:val="99"/>
    <w:locked/>
    <w:rsid w:val="00655F30"/>
    <w:rPr>
      <w:rFonts w:ascii="Arial" w:hAnsi="Arial" w:cs="Arial"/>
      <w:spacing w:val="-10"/>
      <w:shd w:val="clear" w:color="auto" w:fill="FFFFFF"/>
    </w:rPr>
  </w:style>
  <w:style w:type="paragraph" w:customStyle="1" w:styleId="352">
    <w:name w:val="Основной текст (35)"/>
    <w:basedOn w:val="a0"/>
    <w:link w:val="351"/>
    <w:uiPriority w:val="99"/>
    <w:rsid w:val="00655F30"/>
    <w:pPr>
      <w:widowControl w:val="0"/>
      <w:shd w:val="clear" w:color="auto" w:fill="FFFFFF"/>
      <w:spacing w:after="0" w:line="322" w:lineRule="exact"/>
    </w:pPr>
    <w:rPr>
      <w:rFonts w:ascii="Arial" w:hAnsi="Arial" w:cs="Arial"/>
      <w:spacing w:val="-10"/>
    </w:rPr>
  </w:style>
  <w:style w:type="character" w:customStyle="1" w:styleId="3f4">
    <w:name w:val="Основной текст (3)_"/>
    <w:link w:val="3f5"/>
    <w:locked/>
    <w:rsid w:val="00655F30"/>
    <w:rPr>
      <w:sz w:val="26"/>
      <w:szCs w:val="26"/>
      <w:shd w:val="clear" w:color="auto" w:fill="FFFFFF"/>
    </w:rPr>
  </w:style>
  <w:style w:type="paragraph" w:customStyle="1" w:styleId="3f5">
    <w:name w:val="Основной текст (3)"/>
    <w:basedOn w:val="a0"/>
    <w:link w:val="3f4"/>
    <w:rsid w:val="00655F30"/>
    <w:pPr>
      <w:widowControl w:val="0"/>
      <w:shd w:val="clear" w:color="auto" w:fill="FFFFFF"/>
      <w:spacing w:after="0" w:line="293" w:lineRule="exact"/>
      <w:ind w:hanging="1280"/>
    </w:pPr>
    <w:rPr>
      <w:sz w:val="26"/>
      <w:szCs w:val="26"/>
    </w:rPr>
  </w:style>
  <w:style w:type="character" w:customStyle="1" w:styleId="49">
    <w:name w:val="Основной текст (4)_"/>
    <w:link w:val="4a"/>
    <w:locked/>
    <w:rsid w:val="00655F30"/>
    <w:rPr>
      <w:b/>
      <w:bCs/>
      <w:sz w:val="26"/>
      <w:szCs w:val="26"/>
      <w:shd w:val="clear" w:color="auto" w:fill="FFFFFF"/>
    </w:rPr>
  </w:style>
  <w:style w:type="paragraph" w:customStyle="1" w:styleId="4a">
    <w:name w:val="Основной текст (4)"/>
    <w:basedOn w:val="a0"/>
    <w:link w:val="49"/>
    <w:rsid w:val="00655F30"/>
    <w:pPr>
      <w:widowControl w:val="0"/>
      <w:shd w:val="clear" w:color="auto" w:fill="FFFFFF"/>
      <w:spacing w:after="120" w:line="0" w:lineRule="atLeast"/>
      <w:ind w:firstLine="320"/>
      <w:jc w:val="both"/>
    </w:pPr>
    <w:rPr>
      <w:b/>
      <w:bCs/>
      <w:sz w:val="26"/>
      <w:szCs w:val="26"/>
    </w:rPr>
  </w:style>
  <w:style w:type="character" w:customStyle="1" w:styleId="56">
    <w:name w:val="Основной текст (5)_"/>
    <w:link w:val="57"/>
    <w:locked/>
    <w:rsid w:val="00655F30"/>
    <w:rPr>
      <w:i/>
      <w:iCs/>
      <w:shd w:val="clear" w:color="auto" w:fill="FFFFFF"/>
    </w:rPr>
  </w:style>
  <w:style w:type="paragraph" w:customStyle="1" w:styleId="57">
    <w:name w:val="Основной текст (5)"/>
    <w:basedOn w:val="a0"/>
    <w:link w:val="56"/>
    <w:rsid w:val="00655F30"/>
    <w:pPr>
      <w:widowControl w:val="0"/>
      <w:shd w:val="clear" w:color="auto" w:fill="FFFFFF"/>
      <w:spacing w:after="0" w:line="211" w:lineRule="exact"/>
    </w:pPr>
    <w:rPr>
      <w:i/>
      <w:iCs/>
    </w:rPr>
  </w:style>
  <w:style w:type="character" w:customStyle="1" w:styleId="58">
    <w:name w:val="Заголовок №5_"/>
    <w:link w:val="59"/>
    <w:locked/>
    <w:rsid w:val="00655F30"/>
    <w:rPr>
      <w:b/>
      <w:bCs/>
      <w:sz w:val="21"/>
      <w:szCs w:val="21"/>
      <w:shd w:val="clear" w:color="auto" w:fill="FFFFFF"/>
    </w:rPr>
  </w:style>
  <w:style w:type="paragraph" w:customStyle="1" w:styleId="59">
    <w:name w:val="Заголовок №5"/>
    <w:basedOn w:val="a0"/>
    <w:link w:val="58"/>
    <w:rsid w:val="00655F30"/>
    <w:pPr>
      <w:widowControl w:val="0"/>
      <w:shd w:val="clear" w:color="auto" w:fill="FFFFFF"/>
      <w:spacing w:after="0" w:line="211" w:lineRule="exact"/>
      <w:jc w:val="both"/>
      <w:outlineLvl w:val="4"/>
    </w:pPr>
    <w:rPr>
      <w:b/>
      <w:bCs/>
      <w:sz w:val="21"/>
      <w:szCs w:val="21"/>
    </w:rPr>
  </w:style>
  <w:style w:type="character" w:customStyle="1" w:styleId="63">
    <w:name w:val="Основной текст (6)_"/>
    <w:link w:val="64"/>
    <w:locked/>
    <w:rsid w:val="00655F30"/>
    <w:rPr>
      <w:b/>
      <w:bCs/>
      <w:sz w:val="21"/>
      <w:szCs w:val="21"/>
      <w:shd w:val="clear" w:color="auto" w:fill="FFFFFF"/>
    </w:rPr>
  </w:style>
  <w:style w:type="paragraph" w:customStyle="1" w:styleId="64">
    <w:name w:val="Основной текст (6)"/>
    <w:basedOn w:val="a0"/>
    <w:link w:val="63"/>
    <w:rsid w:val="00655F30"/>
    <w:pPr>
      <w:widowControl w:val="0"/>
      <w:shd w:val="clear" w:color="auto" w:fill="FFFFFF"/>
      <w:spacing w:before="300" w:after="0" w:line="211" w:lineRule="exact"/>
      <w:ind w:hanging="140"/>
    </w:pPr>
    <w:rPr>
      <w:b/>
      <w:bCs/>
      <w:sz w:val="21"/>
      <w:szCs w:val="21"/>
    </w:rPr>
  </w:style>
  <w:style w:type="character" w:customStyle="1" w:styleId="73">
    <w:name w:val="Основной текст (7)_"/>
    <w:link w:val="74"/>
    <w:locked/>
    <w:rsid w:val="00655F30"/>
    <w:rPr>
      <w:sz w:val="17"/>
      <w:szCs w:val="17"/>
      <w:shd w:val="clear" w:color="auto" w:fill="FFFFFF"/>
    </w:rPr>
  </w:style>
  <w:style w:type="paragraph" w:customStyle="1" w:styleId="74">
    <w:name w:val="Основной текст (7)"/>
    <w:basedOn w:val="a0"/>
    <w:link w:val="73"/>
    <w:rsid w:val="00655F30"/>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f9"/>
    <w:locked/>
    <w:rsid w:val="00655F30"/>
    <w:rPr>
      <w:sz w:val="21"/>
      <w:szCs w:val="21"/>
      <w:shd w:val="clear" w:color="auto" w:fill="FFFFFF"/>
    </w:rPr>
  </w:style>
  <w:style w:type="paragraph" w:customStyle="1" w:styleId="afffff9">
    <w:name w:val="Подпись к картинке"/>
    <w:basedOn w:val="a0"/>
    <w:link w:val="Exact"/>
    <w:rsid w:val="00655F30"/>
    <w:pPr>
      <w:widowControl w:val="0"/>
      <w:shd w:val="clear" w:color="auto" w:fill="FFFFFF"/>
      <w:spacing w:after="0" w:line="0" w:lineRule="atLeast"/>
    </w:pPr>
    <w:rPr>
      <w:sz w:val="21"/>
      <w:szCs w:val="21"/>
    </w:rPr>
  </w:style>
  <w:style w:type="character" w:customStyle="1" w:styleId="2Exact">
    <w:name w:val="Заголовок №2 Exact"/>
    <w:link w:val="2f9"/>
    <w:locked/>
    <w:rsid w:val="00655F30"/>
    <w:rPr>
      <w:b/>
      <w:bCs/>
      <w:sz w:val="26"/>
      <w:szCs w:val="26"/>
      <w:shd w:val="clear" w:color="auto" w:fill="FFFFFF"/>
    </w:rPr>
  </w:style>
  <w:style w:type="paragraph" w:customStyle="1" w:styleId="2f9">
    <w:name w:val="Заголовок №2"/>
    <w:basedOn w:val="a0"/>
    <w:link w:val="2Exact"/>
    <w:rsid w:val="00655F30"/>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4"/>
    <w:locked/>
    <w:rsid w:val="00655F30"/>
    <w:rPr>
      <w:sz w:val="17"/>
      <w:szCs w:val="17"/>
      <w:shd w:val="clear" w:color="auto" w:fill="FFFFFF"/>
    </w:rPr>
  </w:style>
  <w:style w:type="paragraph" w:customStyle="1" w:styleId="84">
    <w:name w:val="Основной текст (8)"/>
    <w:basedOn w:val="a0"/>
    <w:link w:val="8Exact"/>
    <w:rsid w:val="00655F30"/>
    <w:pPr>
      <w:widowControl w:val="0"/>
      <w:shd w:val="clear" w:color="auto" w:fill="FFFFFF"/>
      <w:spacing w:after="0" w:line="158" w:lineRule="exact"/>
      <w:jc w:val="right"/>
    </w:pPr>
    <w:rPr>
      <w:sz w:val="17"/>
      <w:szCs w:val="17"/>
    </w:rPr>
  </w:style>
  <w:style w:type="character" w:customStyle="1" w:styleId="100">
    <w:name w:val="Основной текст (10)_"/>
    <w:link w:val="101"/>
    <w:locked/>
    <w:rsid w:val="00655F30"/>
    <w:rPr>
      <w:b/>
      <w:bCs/>
      <w:i/>
      <w:iCs/>
      <w:sz w:val="21"/>
      <w:szCs w:val="21"/>
      <w:shd w:val="clear" w:color="auto" w:fill="FFFFFF"/>
    </w:rPr>
  </w:style>
  <w:style w:type="paragraph" w:customStyle="1" w:styleId="101">
    <w:name w:val="Основной текст (10)"/>
    <w:basedOn w:val="a0"/>
    <w:link w:val="100"/>
    <w:rsid w:val="00655F30"/>
    <w:pPr>
      <w:widowControl w:val="0"/>
      <w:shd w:val="clear" w:color="auto" w:fill="FFFFFF"/>
      <w:spacing w:before="540" w:after="0" w:line="0" w:lineRule="atLeast"/>
      <w:jc w:val="both"/>
    </w:pPr>
    <w:rPr>
      <w:b/>
      <w:bCs/>
      <w:i/>
      <w:iCs/>
      <w:sz w:val="21"/>
      <w:szCs w:val="21"/>
    </w:rPr>
  </w:style>
  <w:style w:type="character" w:customStyle="1" w:styleId="94">
    <w:name w:val="Основной текст (9)_"/>
    <w:link w:val="95"/>
    <w:locked/>
    <w:rsid w:val="00655F30"/>
    <w:rPr>
      <w:i/>
      <w:iCs/>
      <w:sz w:val="21"/>
      <w:szCs w:val="21"/>
      <w:shd w:val="clear" w:color="auto" w:fill="FFFFFF"/>
    </w:rPr>
  </w:style>
  <w:style w:type="paragraph" w:customStyle="1" w:styleId="95">
    <w:name w:val="Основной текст (9)"/>
    <w:basedOn w:val="a0"/>
    <w:link w:val="94"/>
    <w:rsid w:val="00655F30"/>
    <w:pPr>
      <w:widowControl w:val="0"/>
      <w:shd w:val="clear" w:color="auto" w:fill="FFFFFF"/>
      <w:spacing w:before="60" w:after="0" w:line="211" w:lineRule="exact"/>
      <w:jc w:val="both"/>
    </w:pPr>
    <w:rPr>
      <w:i/>
      <w:iCs/>
      <w:sz w:val="21"/>
      <w:szCs w:val="21"/>
    </w:rPr>
  </w:style>
  <w:style w:type="character" w:customStyle="1" w:styleId="115">
    <w:name w:val="Основной текст (11)_"/>
    <w:link w:val="116"/>
    <w:uiPriority w:val="99"/>
    <w:locked/>
    <w:rsid w:val="00655F30"/>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655F3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5">
    <w:name w:val="Основной текст (12)_"/>
    <w:locked/>
    <w:rsid w:val="00655F3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655F30"/>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a"/>
    <w:locked/>
    <w:rsid w:val="00655F30"/>
    <w:rPr>
      <w:shd w:val="clear" w:color="auto" w:fill="FFFFFF"/>
    </w:rPr>
  </w:style>
  <w:style w:type="paragraph" w:customStyle="1" w:styleId="2fa">
    <w:name w:val="Подпись к картинке (2)"/>
    <w:basedOn w:val="a0"/>
    <w:link w:val="2Exact0"/>
    <w:rsid w:val="00655F30"/>
    <w:pPr>
      <w:widowControl w:val="0"/>
      <w:shd w:val="clear" w:color="auto" w:fill="FFFFFF"/>
      <w:spacing w:after="0" w:line="0" w:lineRule="atLeast"/>
    </w:pPr>
  </w:style>
  <w:style w:type="character" w:customStyle="1" w:styleId="3Exact0">
    <w:name w:val="Подпись к картинке (3) Exact"/>
    <w:link w:val="3f6"/>
    <w:locked/>
    <w:rsid w:val="00655F30"/>
    <w:rPr>
      <w:sz w:val="21"/>
      <w:szCs w:val="21"/>
      <w:shd w:val="clear" w:color="auto" w:fill="FFFFFF"/>
    </w:rPr>
  </w:style>
  <w:style w:type="paragraph" w:customStyle="1" w:styleId="3f6">
    <w:name w:val="Подпись к картинке (3)"/>
    <w:basedOn w:val="a0"/>
    <w:link w:val="3Exact0"/>
    <w:rsid w:val="00655F30"/>
    <w:pPr>
      <w:widowControl w:val="0"/>
      <w:shd w:val="clear" w:color="auto" w:fill="FFFFFF"/>
      <w:spacing w:after="0" w:line="0" w:lineRule="atLeast"/>
    </w:pPr>
    <w:rPr>
      <w:sz w:val="21"/>
      <w:szCs w:val="21"/>
    </w:rPr>
  </w:style>
  <w:style w:type="character" w:customStyle="1" w:styleId="4Exact">
    <w:name w:val="Подпись к картинке (4) Exact"/>
    <w:link w:val="4b"/>
    <w:uiPriority w:val="99"/>
    <w:locked/>
    <w:rsid w:val="00655F30"/>
    <w:rPr>
      <w:i/>
      <w:iCs/>
      <w:sz w:val="21"/>
      <w:szCs w:val="21"/>
      <w:shd w:val="clear" w:color="auto" w:fill="FFFFFF"/>
      <w:lang w:val="en-US" w:bidi="en-US"/>
    </w:rPr>
  </w:style>
  <w:style w:type="paragraph" w:customStyle="1" w:styleId="4b">
    <w:name w:val="Подпись к картинке (4)"/>
    <w:basedOn w:val="a0"/>
    <w:link w:val="4Exact"/>
    <w:uiPriority w:val="99"/>
    <w:rsid w:val="00655F30"/>
    <w:pPr>
      <w:widowControl w:val="0"/>
      <w:shd w:val="clear" w:color="auto" w:fill="FFFFFF"/>
      <w:spacing w:after="0" w:line="0" w:lineRule="atLeast"/>
    </w:pPr>
    <w:rPr>
      <w:i/>
      <w:iCs/>
      <w:sz w:val="21"/>
      <w:szCs w:val="21"/>
      <w:lang w:val="en-US" w:bidi="en-US"/>
    </w:rPr>
  </w:style>
  <w:style w:type="character" w:customStyle="1" w:styleId="4c">
    <w:name w:val="Заголовок №4_"/>
    <w:link w:val="4d"/>
    <w:locked/>
    <w:rsid w:val="00655F30"/>
    <w:rPr>
      <w:b/>
      <w:bCs/>
      <w:sz w:val="26"/>
      <w:szCs w:val="26"/>
      <w:shd w:val="clear" w:color="auto" w:fill="FFFFFF"/>
    </w:rPr>
  </w:style>
  <w:style w:type="paragraph" w:customStyle="1" w:styleId="4d">
    <w:name w:val="Заголовок №4"/>
    <w:basedOn w:val="a0"/>
    <w:link w:val="4c"/>
    <w:rsid w:val="00655F30"/>
    <w:pPr>
      <w:widowControl w:val="0"/>
      <w:shd w:val="clear" w:color="auto" w:fill="FFFFFF"/>
      <w:spacing w:before="300" w:after="180" w:line="0" w:lineRule="atLeast"/>
      <w:jc w:val="both"/>
      <w:outlineLvl w:val="3"/>
    </w:pPr>
    <w:rPr>
      <w:b/>
      <w:bCs/>
      <w:sz w:val="26"/>
      <w:szCs w:val="26"/>
    </w:rPr>
  </w:style>
  <w:style w:type="paragraph" w:customStyle="1" w:styleId="144">
    <w:name w:val="Основной текст (14)"/>
    <w:basedOn w:val="a0"/>
    <w:rsid w:val="00655F3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655F30"/>
    <w:rPr>
      <w:b/>
      <w:bCs/>
      <w:sz w:val="19"/>
      <w:szCs w:val="19"/>
      <w:shd w:val="clear" w:color="auto" w:fill="FFFFFF"/>
    </w:rPr>
  </w:style>
  <w:style w:type="paragraph" w:customStyle="1" w:styleId="162">
    <w:name w:val="Основной текст (16)"/>
    <w:basedOn w:val="a0"/>
    <w:link w:val="16Exact"/>
    <w:rsid w:val="00655F30"/>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7"/>
    <w:locked/>
    <w:rsid w:val="00655F30"/>
    <w:rPr>
      <w:rFonts w:ascii="Impact" w:eastAsia="Impact" w:hAnsi="Impact" w:cs="Impact"/>
      <w:sz w:val="19"/>
      <w:szCs w:val="19"/>
      <w:shd w:val="clear" w:color="auto" w:fill="FFFFFF"/>
    </w:rPr>
  </w:style>
  <w:style w:type="paragraph" w:customStyle="1" w:styleId="3f7">
    <w:name w:val="Номер заголовка №3"/>
    <w:basedOn w:val="a0"/>
    <w:link w:val="3Exact1"/>
    <w:rsid w:val="00655F3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7"/>
    <w:locked/>
    <w:rsid w:val="00655F30"/>
    <w:rPr>
      <w:sz w:val="21"/>
      <w:szCs w:val="21"/>
      <w:shd w:val="clear" w:color="auto" w:fill="FFFFFF"/>
    </w:rPr>
  </w:style>
  <w:style w:type="paragraph" w:customStyle="1" w:styleId="327">
    <w:name w:val="Номер заголовка №3 (2)"/>
    <w:basedOn w:val="a0"/>
    <w:link w:val="32Exact"/>
    <w:rsid w:val="00655F30"/>
    <w:pPr>
      <w:widowControl w:val="0"/>
      <w:shd w:val="clear" w:color="auto" w:fill="FFFFFF"/>
      <w:spacing w:after="0" w:line="0" w:lineRule="atLeast"/>
    </w:pPr>
    <w:rPr>
      <w:sz w:val="21"/>
      <w:szCs w:val="21"/>
    </w:rPr>
  </w:style>
  <w:style w:type="character" w:customStyle="1" w:styleId="33Exact">
    <w:name w:val="Номер заголовка №3 (3) Exact"/>
    <w:link w:val="333"/>
    <w:locked/>
    <w:rsid w:val="00655F30"/>
    <w:rPr>
      <w:sz w:val="26"/>
      <w:szCs w:val="26"/>
      <w:shd w:val="clear" w:color="auto" w:fill="FFFFFF"/>
    </w:rPr>
  </w:style>
  <w:style w:type="paragraph" w:customStyle="1" w:styleId="333">
    <w:name w:val="Номер заголовка №3 (3)"/>
    <w:basedOn w:val="a0"/>
    <w:link w:val="33Exact"/>
    <w:rsid w:val="00655F30"/>
    <w:pPr>
      <w:widowControl w:val="0"/>
      <w:shd w:val="clear" w:color="auto" w:fill="FFFFFF"/>
      <w:spacing w:after="0" w:line="0" w:lineRule="atLeast"/>
    </w:pPr>
    <w:rPr>
      <w:sz w:val="26"/>
      <w:szCs w:val="26"/>
    </w:rPr>
  </w:style>
  <w:style w:type="character" w:customStyle="1" w:styleId="17Exact">
    <w:name w:val="Основной текст (17) Exact"/>
    <w:link w:val="174"/>
    <w:locked/>
    <w:rsid w:val="00655F30"/>
    <w:rPr>
      <w:rFonts w:ascii="Candara" w:eastAsia="Candara" w:hAnsi="Candara" w:cs="Candara"/>
      <w:shd w:val="clear" w:color="auto" w:fill="FFFFFF"/>
    </w:rPr>
  </w:style>
  <w:style w:type="paragraph" w:customStyle="1" w:styleId="174">
    <w:name w:val="Основной текст (17)"/>
    <w:basedOn w:val="a0"/>
    <w:link w:val="17Exact"/>
    <w:rsid w:val="00655F3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655F3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55F3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655F30"/>
    <w:rPr>
      <w:rFonts w:ascii="Times New Roman" w:eastAsia="Times New Roman" w:hAnsi="Times New Roman" w:cs="Times New Roman"/>
      <w:sz w:val="21"/>
      <w:szCs w:val="21"/>
      <w:shd w:val="clear" w:color="auto" w:fill="FFFFFF"/>
    </w:rPr>
  </w:style>
  <w:style w:type="character" w:customStyle="1" w:styleId="3f8">
    <w:name w:val="Подпись к таблице (3)_"/>
    <w:link w:val="3f9"/>
    <w:locked/>
    <w:rsid w:val="00655F30"/>
    <w:rPr>
      <w:i/>
      <w:iCs/>
      <w:shd w:val="clear" w:color="auto" w:fill="FFFFFF"/>
    </w:rPr>
  </w:style>
  <w:style w:type="paragraph" w:customStyle="1" w:styleId="3f9">
    <w:name w:val="Подпись к таблице (3)"/>
    <w:basedOn w:val="a0"/>
    <w:link w:val="3f8"/>
    <w:rsid w:val="00655F30"/>
    <w:pPr>
      <w:widowControl w:val="0"/>
      <w:shd w:val="clear" w:color="auto" w:fill="FFFFFF"/>
      <w:spacing w:after="0" w:line="0" w:lineRule="atLeast"/>
    </w:pPr>
    <w:rPr>
      <w:i/>
      <w:iCs/>
    </w:rPr>
  </w:style>
  <w:style w:type="character" w:customStyle="1" w:styleId="2fb">
    <w:name w:val="Сноска (2)_"/>
    <w:link w:val="2fc"/>
    <w:locked/>
    <w:rsid w:val="00655F30"/>
    <w:rPr>
      <w:shd w:val="clear" w:color="auto" w:fill="FFFFFF"/>
    </w:rPr>
  </w:style>
  <w:style w:type="paragraph" w:customStyle="1" w:styleId="2fc">
    <w:name w:val="Сноска (2)"/>
    <w:basedOn w:val="a0"/>
    <w:link w:val="2fb"/>
    <w:rsid w:val="00655F30"/>
    <w:pPr>
      <w:widowControl w:val="0"/>
      <w:shd w:val="clear" w:color="auto" w:fill="FFFFFF"/>
      <w:spacing w:after="0" w:line="211" w:lineRule="exact"/>
      <w:ind w:hanging="180"/>
    </w:pPr>
  </w:style>
  <w:style w:type="character" w:customStyle="1" w:styleId="afffffb">
    <w:name w:val="Подпись к таблице_"/>
    <w:locked/>
    <w:rsid w:val="00655F30"/>
    <w:rPr>
      <w:rFonts w:ascii="Times New Roman" w:eastAsia="Times New Roman" w:hAnsi="Times New Roman" w:cs="Times New Roman"/>
      <w:sz w:val="17"/>
      <w:szCs w:val="17"/>
      <w:shd w:val="clear" w:color="auto" w:fill="FFFFFF"/>
    </w:rPr>
  </w:style>
  <w:style w:type="character" w:customStyle="1" w:styleId="190">
    <w:name w:val="Основной текст (19)_"/>
    <w:link w:val="191"/>
    <w:locked/>
    <w:rsid w:val="00655F30"/>
    <w:rPr>
      <w:sz w:val="21"/>
      <w:szCs w:val="21"/>
      <w:shd w:val="clear" w:color="auto" w:fill="FFFFFF"/>
    </w:rPr>
  </w:style>
  <w:style w:type="paragraph" w:customStyle="1" w:styleId="191">
    <w:name w:val="Основной текст (19)"/>
    <w:basedOn w:val="a0"/>
    <w:link w:val="190"/>
    <w:rsid w:val="00655F30"/>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8"/>
    <w:locked/>
    <w:rsid w:val="00655F30"/>
    <w:rPr>
      <w:rFonts w:ascii="Franklin Gothic Heavy" w:eastAsia="Franklin Gothic Heavy" w:hAnsi="Franklin Gothic Heavy" w:cs="Franklin Gothic Heavy"/>
      <w:i/>
      <w:iCs/>
      <w:sz w:val="28"/>
      <w:szCs w:val="28"/>
      <w:shd w:val="clear" w:color="auto" w:fill="FFFFFF"/>
    </w:rPr>
  </w:style>
  <w:style w:type="paragraph" w:customStyle="1" w:styleId="1ff8">
    <w:name w:val="Заголовок №1"/>
    <w:basedOn w:val="a0"/>
    <w:link w:val="1Exact"/>
    <w:rsid w:val="00655F30"/>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d"/>
    <w:locked/>
    <w:rsid w:val="00655F30"/>
    <w:rPr>
      <w:shd w:val="clear" w:color="auto" w:fill="FFFFFF"/>
    </w:rPr>
  </w:style>
  <w:style w:type="paragraph" w:customStyle="1" w:styleId="2fd">
    <w:name w:val="Номер заголовка №2"/>
    <w:basedOn w:val="a0"/>
    <w:link w:val="2Exact1"/>
    <w:rsid w:val="00655F30"/>
    <w:pPr>
      <w:widowControl w:val="0"/>
      <w:shd w:val="clear" w:color="auto" w:fill="FFFFFF"/>
      <w:spacing w:before="120" w:after="0" w:line="0" w:lineRule="atLeast"/>
    </w:pPr>
  </w:style>
  <w:style w:type="character" w:customStyle="1" w:styleId="22Exact">
    <w:name w:val="Заголовок №2 (2) Exact"/>
    <w:locked/>
    <w:rsid w:val="00655F30"/>
    <w:rPr>
      <w:rFonts w:ascii="Impact" w:eastAsia="Impact" w:hAnsi="Impact" w:cs="Impact"/>
      <w:sz w:val="21"/>
      <w:szCs w:val="21"/>
      <w:shd w:val="clear" w:color="auto" w:fill="FFFFFF"/>
    </w:rPr>
  </w:style>
  <w:style w:type="character" w:customStyle="1" w:styleId="23Exact">
    <w:name w:val="Заголовок №2 (3) Exact"/>
    <w:link w:val="230"/>
    <w:locked/>
    <w:rsid w:val="00655F30"/>
    <w:rPr>
      <w:sz w:val="21"/>
      <w:szCs w:val="21"/>
      <w:shd w:val="clear" w:color="auto" w:fill="FFFFFF"/>
    </w:rPr>
  </w:style>
  <w:style w:type="paragraph" w:customStyle="1" w:styleId="230">
    <w:name w:val="Заголовок №2 (3)"/>
    <w:basedOn w:val="a0"/>
    <w:link w:val="23Exact"/>
    <w:rsid w:val="00655F30"/>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3"/>
    <w:locked/>
    <w:rsid w:val="00655F30"/>
    <w:rPr>
      <w:b/>
      <w:bCs/>
      <w:sz w:val="26"/>
      <w:szCs w:val="26"/>
      <w:shd w:val="clear" w:color="auto" w:fill="FFFFFF"/>
    </w:rPr>
  </w:style>
  <w:style w:type="paragraph" w:customStyle="1" w:styleId="223">
    <w:name w:val="Номер заголовка №2 (2)"/>
    <w:basedOn w:val="a0"/>
    <w:link w:val="22Exact0"/>
    <w:rsid w:val="00655F30"/>
    <w:pPr>
      <w:widowControl w:val="0"/>
      <w:shd w:val="clear" w:color="auto" w:fill="FFFFFF"/>
      <w:spacing w:after="0" w:line="0" w:lineRule="atLeast"/>
    </w:pPr>
    <w:rPr>
      <w:b/>
      <w:bCs/>
      <w:sz w:val="26"/>
      <w:szCs w:val="26"/>
    </w:rPr>
  </w:style>
  <w:style w:type="character" w:customStyle="1" w:styleId="5Exact">
    <w:name w:val="Подпись к картинке (5) Exact"/>
    <w:link w:val="5a"/>
    <w:locked/>
    <w:rsid w:val="00655F30"/>
    <w:rPr>
      <w:rFonts w:ascii="Impact" w:eastAsia="Impact" w:hAnsi="Impact" w:cs="Impact"/>
      <w:sz w:val="21"/>
      <w:szCs w:val="21"/>
      <w:shd w:val="clear" w:color="auto" w:fill="FFFFFF"/>
    </w:rPr>
  </w:style>
  <w:style w:type="paragraph" w:customStyle="1" w:styleId="5a">
    <w:name w:val="Подпись к картинке (5)"/>
    <w:basedOn w:val="a0"/>
    <w:link w:val="5Exact"/>
    <w:rsid w:val="00655F3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5"/>
    <w:locked/>
    <w:rsid w:val="00655F30"/>
    <w:rPr>
      <w:b/>
      <w:bCs/>
      <w:sz w:val="26"/>
      <w:szCs w:val="26"/>
      <w:shd w:val="clear" w:color="auto" w:fill="FFFFFF"/>
    </w:rPr>
  </w:style>
  <w:style w:type="paragraph" w:customStyle="1" w:styleId="65">
    <w:name w:val="Подпись к картинке (6)"/>
    <w:basedOn w:val="a0"/>
    <w:link w:val="6Exact"/>
    <w:rsid w:val="00655F30"/>
    <w:pPr>
      <w:widowControl w:val="0"/>
      <w:shd w:val="clear" w:color="auto" w:fill="FFFFFF"/>
      <w:spacing w:after="0" w:line="0" w:lineRule="atLeast"/>
    </w:pPr>
    <w:rPr>
      <w:b/>
      <w:bCs/>
      <w:sz w:val="26"/>
      <w:szCs w:val="26"/>
    </w:rPr>
  </w:style>
  <w:style w:type="character" w:customStyle="1" w:styleId="2fe">
    <w:name w:val="Подпись к таблице (2)_"/>
    <w:link w:val="2ff"/>
    <w:locked/>
    <w:rsid w:val="00655F30"/>
    <w:rPr>
      <w:sz w:val="21"/>
      <w:szCs w:val="21"/>
      <w:shd w:val="clear" w:color="auto" w:fill="FFFFFF"/>
    </w:rPr>
  </w:style>
  <w:style w:type="paragraph" w:customStyle="1" w:styleId="2ff">
    <w:name w:val="Подпись к таблице (2)"/>
    <w:basedOn w:val="a0"/>
    <w:link w:val="2fe"/>
    <w:rsid w:val="00655F30"/>
    <w:pPr>
      <w:widowControl w:val="0"/>
      <w:shd w:val="clear" w:color="auto" w:fill="FFFFFF"/>
      <w:spacing w:after="0" w:line="0" w:lineRule="atLeast"/>
      <w:jc w:val="right"/>
    </w:pPr>
    <w:rPr>
      <w:sz w:val="21"/>
      <w:szCs w:val="21"/>
    </w:rPr>
  </w:style>
  <w:style w:type="character" w:customStyle="1" w:styleId="20Exact">
    <w:name w:val="Основной текст (20) Exact"/>
    <w:locked/>
    <w:rsid w:val="00655F30"/>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5"/>
    <w:locked/>
    <w:rsid w:val="00655F30"/>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655F3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655F30"/>
    <w:rPr>
      <w:i/>
      <w:iCs/>
      <w:sz w:val="18"/>
      <w:szCs w:val="18"/>
      <w:shd w:val="clear" w:color="auto" w:fill="FFFFFF"/>
    </w:rPr>
  </w:style>
  <w:style w:type="paragraph" w:customStyle="1" w:styleId="afffffd">
    <w:name w:val="Колонтитул"/>
    <w:basedOn w:val="a0"/>
    <w:link w:val="afffffc"/>
    <w:rsid w:val="00655F30"/>
    <w:pPr>
      <w:widowControl w:val="0"/>
      <w:shd w:val="clear" w:color="auto" w:fill="FFFFFF"/>
      <w:spacing w:after="0" w:line="0" w:lineRule="atLeast"/>
    </w:pPr>
    <w:rPr>
      <w:i/>
      <w:iCs/>
      <w:sz w:val="18"/>
      <w:szCs w:val="18"/>
    </w:rPr>
  </w:style>
  <w:style w:type="character" w:customStyle="1" w:styleId="2ff0">
    <w:name w:val="Основной текст (2) + Полужирный"/>
    <w:rsid w:val="00655F3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655F3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55F3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655F3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55F3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655F3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655F3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55F3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55F3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655F3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55F3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1">
    <w:name w:val="Основной текст (2) + Курсив"/>
    <w:aliases w:val="Интервал 9 pt"/>
    <w:rsid w:val="00655F3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55F3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55F3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655F3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655F30"/>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655F3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655F3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55F3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55F3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655F3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55F3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655F3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655F3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655F3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655F3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655F3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655F3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655F3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655F3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55F3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55F3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55F3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655F3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55F3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655F3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2">
    <w:name w:val="Подпись к таблице (2) + Полужирный"/>
    <w:rsid w:val="00655F3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55F3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3">
    <w:name w:val="Подпись к таблице (2) + Курсив"/>
    <w:rsid w:val="00655F3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655F3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655F3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655F3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655F30"/>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655F3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655F30"/>
    <w:rPr>
      <w:b/>
      <w:bCs/>
      <w:sz w:val="26"/>
      <w:szCs w:val="26"/>
      <w:shd w:val="clear" w:color="auto" w:fill="FFFFFF"/>
    </w:rPr>
  </w:style>
  <w:style w:type="paragraph" w:customStyle="1" w:styleId="127">
    <w:name w:val="Заголовок №1 (2)"/>
    <w:basedOn w:val="a0"/>
    <w:link w:val="126"/>
    <w:uiPriority w:val="99"/>
    <w:rsid w:val="00655F30"/>
    <w:pPr>
      <w:widowControl w:val="0"/>
      <w:shd w:val="clear" w:color="auto" w:fill="FFFFFF"/>
      <w:spacing w:before="60" w:after="60" w:line="240" w:lineRule="atLeast"/>
      <w:ind w:firstLine="320"/>
      <w:jc w:val="both"/>
      <w:outlineLvl w:val="0"/>
    </w:pPr>
    <w:rPr>
      <w:b/>
      <w:bCs/>
      <w:sz w:val="26"/>
      <w:szCs w:val="26"/>
    </w:rPr>
  </w:style>
  <w:style w:type="character" w:customStyle="1" w:styleId="4e">
    <w:name w:val="Основной текст (4) + Не курсив"/>
    <w:uiPriority w:val="99"/>
    <w:rsid w:val="00655F3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655F3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655F30"/>
    <w:rPr>
      <w:b/>
      <w:bCs/>
      <w:i/>
      <w:iCs/>
      <w:shd w:val="clear" w:color="auto" w:fill="FFFFFF"/>
    </w:rPr>
  </w:style>
  <w:style w:type="paragraph" w:customStyle="1" w:styleId="69">
    <w:name w:val="Заголовок №6"/>
    <w:basedOn w:val="a0"/>
    <w:link w:val="67"/>
    <w:rsid w:val="00655F30"/>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655F30"/>
    <w:rPr>
      <w:b/>
      <w:bCs/>
      <w:shd w:val="clear" w:color="auto" w:fill="FFFFFF"/>
    </w:rPr>
  </w:style>
  <w:style w:type="paragraph" w:customStyle="1" w:styleId="251">
    <w:name w:val="Основной текст (25)"/>
    <w:basedOn w:val="a0"/>
    <w:link w:val="250"/>
    <w:uiPriority w:val="99"/>
    <w:rsid w:val="00655F30"/>
    <w:pPr>
      <w:widowControl w:val="0"/>
      <w:shd w:val="clear" w:color="auto" w:fill="FFFFFF"/>
      <w:spacing w:before="240" w:after="0" w:line="211" w:lineRule="exact"/>
    </w:pPr>
    <w:rPr>
      <w:b/>
      <w:bCs/>
    </w:rPr>
  </w:style>
  <w:style w:type="character" w:customStyle="1" w:styleId="163">
    <w:name w:val="Основной текст (16)_"/>
    <w:locked/>
    <w:rsid w:val="00655F3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655F30"/>
    <w:rPr>
      <w:rFonts w:ascii="Verdana" w:eastAsia="Verdana" w:hAnsi="Verdana" w:cs="Verdana"/>
      <w:b/>
      <w:bCs/>
      <w:sz w:val="17"/>
      <w:szCs w:val="17"/>
      <w:shd w:val="clear" w:color="auto" w:fill="FFFFFF"/>
    </w:rPr>
  </w:style>
  <w:style w:type="character" w:customStyle="1" w:styleId="183">
    <w:name w:val="Основной текст (18)_"/>
    <w:locked/>
    <w:rsid w:val="00655F30"/>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655F3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55F3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655F3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55F3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655F30"/>
    <w:rPr>
      <w:rFonts w:ascii="Times New Roman" w:eastAsia="Times New Roman" w:hAnsi="Times New Roman" w:cs="Times New Roman"/>
      <w:b/>
      <w:bCs/>
      <w:shd w:val="clear" w:color="auto" w:fill="FFFFFF"/>
    </w:rPr>
  </w:style>
  <w:style w:type="character" w:customStyle="1" w:styleId="affffff0">
    <w:name w:val="Подпись к картинке_"/>
    <w:locked/>
    <w:rsid w:val="00655F30"/>
    <w:rPr>
      <w:rFonts w:ascii="Arial" w:eastAsia="Arial" w:hAnsi="Arial" w:cs="Arial"/>
      <w:sz w:val="18"/>
      <w:szCs w:val="18"/>
      <w:shd w:val="clear" w:color="auto" w:fill="FFFFFF"/>
    </w:rPr>
  </w:style>
  <w:style w:type="character" w:customStyle="1" w:styleId="2ff4">
    <w:name w:val="Основной текст (2) + Малые прописные"/>
    <w:rsid w:val="00655F3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55F3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a">
    <w:name w:val="Основной текст (3) + Полужирный"/>
    <w:rsid w:val="00655F3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655F3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655F3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655F30"/>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655F30"/>
    <w:rPr>
      <w:shd w:val="clear" w:color="auto" w:fill="FFFFFF"/>
    </w:rPr>
  </w:style>
  <w:style w:type="paragraph" w:customStyle="1" w:styleId="241">
    <w:name w:val="Основной текст (24)"/>
    <w:basedOn w:val="a0"/>
    <w:link w:val="240"/>
    <w:uiPriority w:val="99"/>
    <w:rsid w:val="00655F30"/>
    <w:pPr>
      <w:widowControl w:val="0"/>
      <w:shd w:val="clear" w:color="auto" w:fill="FFFFFF"/>
      <w:spacing w:after="0" w:line="206" w:lineRule="exact"/>
    </w:pPr>
  </w:style>
  <w:style w:type="character" w:customStyle="1" w:styleId="4f">
    <w:name w:val="Подпись к таблице (4)_"/>
    <w:link w:val="4f0"/>
    <w:uiPriority w:val="99"/>
    <w:locked/>
    <w:rsid w:val="00655F30"/>
    <w:rPr>
      <w:shd w:val="clear" w:color="auto" w:fill="FFFFFF"/>
    </w:rPr>
  </w:style>
  <w:style w:type="paragraph" w:customStyle="1" w:styleId="4f0">
    <w:name w:val="Подпись к таблице (4)"/>
    <w:basedOn w:val="a0"/>
    <w:link w:val="4f"/>
    <w:uiPriority w:val="99"/>
    <w:rsid w:val="00655F30"/>
    <w:pPr>
      <w:widowControl w:val="0"/>
      <w:shd w:val="clear" w:color="auto" w:fill="FFFFFF"/>
      <w:spacing w:after="0" w:line="240" w:lineRule="atLeast"/>
      <w:jc w:val="right"/>
    </w:pPr>
  </w:style>
  <w:style w:type="character" w:customStyle="1" w:styleId="280">
    <w:name w:val="Основной текст (28)_"/>
    <w:link w:val="281"/>
    <w:uiPriority w:val="99"/>
    <w:locked/>
    <w:rsid w:val="00655F30"/>
    <w:rPr>
      <w:rFonts w:ascii="Arial" w:hAnsi="Arial" w:cs="Arial"/>
      <w:sz w:val="18"/>
      <w:szCs w:val="18"/>
      <w:shd w:val="clear" w:color="auto" w:fill="FFFFFF"/>
    </w:rPr>
  </w:style>
  <w:style w:type="paragraph" w:customStyle="1" w:styleId="281">
    <w:name w:val="Основной текст (28)"/>
    <w:basedOn w:val="a0"/>
    <w:link w:val="280"/>
    <w:uiPriority w:val="99"/>
    <w:rsid w:val="00655F30"/>
    <w:pPr>
      <w:widowControl w:val="0"/>
      <w:shd w:val="clear" w:color="auto" w:fill="FFFFFF"/>
      <w:spacing w:after="0" w:line="240" w:lineRule="atLeast"/>
    </w:pPr>
    <w:rPr>
      <w:rFonts w:ascii="Arial" w:hAnsi="Arial" w:cs="Arial"/>
      <w:sz w:val="18"/>
      <w:szCs w:val="18"/>
    </w:rPr>
  </w:style>
  <w:style w:type="character" w:customStyle="1" w:styleId="224">
    <w:name w:val="Основной текст (22)_"/>
    <w:link w:val="225"/>
    <w:uiPriority w:val="99"/>
    <w:locked/>
    <w:rsid w:val="00655F30"/>
    <w:rPr>
      <w:i/>
      <w:iCs/>
      <w:shd w:val="clear" w:color="auto" w:fill="FFFFFF"/>
    </w:rPr>
  </w:style>
  <w:style w:type="paragraph" w:customStyle="1" w:styleId="225">
    <w:name w:val="Основной текст (22)"/>
    <w:basedOn w:val="a0"/>
    <w:link w:val="224"/>
    <w:uiPriority w:val="99"/>
    <w:rsid w:val="00655F30"/>
    <w:pPr>
      <w:widowControl w:val="0"/>
      <w:shd w:val="clear" w:color="auto" w:fill="FFFFFF"/>
      <w:spacing w:after="60" w:line="211" w:lineRule="exact"/>
    </w:pPr>
    <w:rPr>
      <w:i/>
      <w:iCs/>
    </w:rPr>
  </w:style>
  <w:style w:type="character" w:customStyle="1" w:styleId="affffff1">
    <w:name w:val="Оглавление_"/>
    <w:link w:val="affffff2"/>
    <w:locked/>
    <w:rsid w:val="00655F30"/>
    <w:rPr>
      <w:shd w:val="clear" w:color="auto" w:fill="FFFFFF"/>
    </w:rPr>
  </w:style>
  <w:style w:type="paragraph" w:customStyle="1" w:styleId="affffff2">
    <w:name w:val="Оглавление"/>
    <w:basedOn w:val="a0"/>
    <w:link w:val="affffff1"/>
    <w:rsid w:val="00655F30"/>
    <w:pPr>
      <w:widowControl w:val="0"/>
      <w:shd w:val="clear" w:color="auto" w:fill="FFFFFF"/>
      <w:spacing w:after="0" w:line="269" w:lineRule="exact"/>
      <w:ind w:firstLine="380"/>
      <w:jc w:val="both"/>
    </w:pPr>
  </w:style>
  <w:style w:type="character" w:customStyle="1" w:styleId="3fb">
    <w:name w:val="Оглавление (3)_"/>
    <w:link w:val="3fc"/>
    <w:uiPriority w:val="99"/>
    <w:locked/>
    <w:rsid w:val="00655F30"/>
    <w:rPr>
      <w:b/>
      <w:bCs/>
      <w:sz w:val="17"/>
      <w:szCs w:val="17"/>
      <w:shd w:val="clear" w:color="auto" w:fill="FFFFFF"/>
    </w:rPr>
  </w:style>
  <w:style w:type="paragraph" w:customStyle="1" w:styleId="3fc">
    <w:name w:val="Оглавление (3)"/>
    <w:basedOn w:val="a0"/>
    <w:link w:val="3fb"/>
    <w:uiPriority w:val="99"/>
    <w:rsid w:val="00655F30"/>
    <w:pPr>
      <w:widowControl w:val="0"/>
      <w:shd w:val="clear" w:color="auto" w:fill="FFFFFF"/>
      <w:spacing w:after="0" w:line="269" w:lineRule="exact"/>
      <w:ind w:firstLine="380"/>
      <w:jc w:val="both"/>
    </w:pPr>
    <w:rPr>
      <w:b/>
      <w:bCs/>
      <w:sz w:val="17"/>
      <w:szCs w:val="17"/>
    </w:rPr>
  </w:style>
  <w:style w:type="character" w:customStyle="1" w:styleId="217">
    <w:name w:val="Основной текст (2) + Курсив1"/>
    <w:uiPriority w:val="99"/>
    <w:rsid w:val="00655F3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655F3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655F3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655F3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655F3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55F30"/>
    <w:rPr>
      <w:rFonts w:ascii="Arial" w:hAnsi="Arial" w:cs="Arial"/>
      <w:spacing w:val="20"/>
      <w:sz w:val="18"/>
      <w:szCs w:val="18"/>
      <w:shd w:val="clear" w:color="auto" w:fill="FFFFFF"/>
    </w:rPr>
  </w:style>
  <w:style w:type="character" w:customStyle="1" w:styleId="227">
    <w:name w:val="Основной текст (22) + Не курсив"/>
    <w:uiPriority w:val="99"/>
    <w:rsid w:val="00655F30"/>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655F30"/>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55F3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655F3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655F3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655F3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655F30"/>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655F3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655F3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655F3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655F3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55F3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55F3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655F3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655F30"/>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655F30"/>
    <w:rPr>
      <w:b/>
      <w:bCs/>
      <w:shd w:val="clear" w:color="auto" w:fill="FFFFFF"/>
    </w:rPr>
  </w:style>
  <w:style w:type="paragraph" w:customStyle="1" w:styleId="87">
    <w:name w:val="Заголовок №8"/>
    <w:basedOn w:val="a0"/>
    <w:link w:val="86"/>
    <w:rsid w:val="00655F30"/>
    <w:pPr>
      <w:widowControl w:val="0"/>
      <w:shd w:val="clear" w:color="auto" w:fill="FFFFFF"/>
      <w:spacing w:before="120" w:after="120" w:line="0" w:lineRule="atLeast"/>
      <w:jc w:val="both"/>
      <w:outlineLvl w:val="7"/>
    </w:pPr>
    <w:rPr>
      <w:b/>
      <w:bCs/>
    </w:rPr>
  </w:style>
  <w:style w:type="character" w:customStyle="1" w:styleId="98">
    <w:name w:val="Заголовок №9_"/>
    <w:link w:val="99"/>
    <w:locked/>
    <w:rsid w:val="00655F30"/>
    <w:rPr>
      <w:rFonts w:ascii="Tahoma" w:eastAsia="Tahoma" w:hAnsi="Tahoma" w:cs="Tahoma"/>
      <w:sz w:val="19"/>
      <w:szCs w:val="19"/>
      <w:shd w:val="clear" w:color="auto" w:fill="FFFFFF"/>
    </w:rPr>
  </w:style>
  <w:style w:type="paragraph" w:customStyle="1" w:styleId="99">
    <w:name w:val="Заголовок №9"/>
    <w:basedOn w:val="a0"/>
    <w:link w:val="98"/>
    <w:rsid w:val="00655F3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655F30"/>
    <w:rPr>
      <w:b/>
      <w:bCs/>
      <w:i/>
      <w:iCs/>
      <w:shd w:val="clear" w:color="auto" w:fill="FFFFFF"/>
    </w:rPr>
  </w:style>
  <w:style w:type="paragraph" w:customStyle="1" w:styleId="5f0">
    <w:name w:val="Сноска (5)"/>
    <w:basedOn w:val="a0"/>
    <w:link w:val="5f"/>
    <w:rsid w:val="00655F30"/>
    <w:pPr>
      <w:widowControl w:val="0"/>
      <w:shd w:val="clear" w:color="auto" w:fill="FFFFFF"/>
      <w:spacing w:before="180" w:after="60" w:line="0" w:lineRule="atLeast"/>
      <w:jc w:val="both"/>
    </w:pPr>
    <w:rPr>
      <w:b/>
      <w:bCs/>
      <w:i/>
      <w:iCs/>
    </w:rPr>
  </w:style>
  <w:style w:type="character" w:customStyle="1" w:styleId="104">
    <w:name w:val="Заголовок №10_"/>
    <w:link w:val="105"/>
    <w:locked/>
    <w:rsid w:val="00655F30"/>
    <w:rPr>
      <w:rFonts w:ascii="Tahoma" w:eastAsia="Tahoma" w:hAnsi="Tahoma" w:cs="Tahoma"/>
      <w:b/>
      <w:bCs/>
      <w:sz w:val="18"/>
      <w:szCs w:val="18"/>
      <w:shd w:val="clear" w:color="auto" w:fill="FFFFFF"/>
    </w:rPr>
  </w:style>
  <w:style w:type="paragraph" w:customStyle="1" w:styleId="105">
    <w:name w:val="Заголовок №10"/>
    <w:basedOn w:val="a0"/>
    <w:link w:val="104"/>
    <w:rsid w:val="00655F3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655F3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655F3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55F3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55F3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1">
    <w:name w:val="Основной текст (4) + Курсив"/>
    <w:rsid w:val="00655F3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55F3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il">
    <w:name w:val="il"/>
    <w:rsid w:val="00655F30"/>
  </w:style>
  <w:style w:type="paragraph" w:styleId="2ff5">
    <w:name w:val="Quote"/>
    <w:basedOn w:val="a0"/>
    <w:next w:val="a0"/>
    <w:link w:val="2ff6"/>
    <w:uiPriority w:val="29"/>
    <w:qFormat/>
    <w:rsid w:val="00655F30"/>
    <w:pPr>
      <w:spacing w:after="0" w:line="240" w:lineRule="auto"/>
    </w:pPr>
    <w:rPr>
      <w:rFonts w:ascii="Cambria" w:eastAsia="Times New Roman" w:hAnsi="Cambria" w:cs="Times New Roman"/>
      <w:i/>
      <w:iCs/>
      <w:color w:val="000000"/>
      <w:sz w:val="24"/>
      <w:szCs w:val="24"/>
      <w:lang w:val="x-none" w:eastAsia="x-none"/>
    </w:rPr>
  </w:style>
  <w:style w:type="character" w:customStyle="1" w:styleId="2ff6">
    <w:name w:val="Цитата 2 Знак"/>
    <w:basedOn w:val="a1"/>
    <w:link w:val="2ff5"/>
    <w:uiPriority w:val="29"/>
    <w:rsid w:val="00655F30"/>
    <w:rPr>
      <w:rFonts w:ascii="Cambria" w:eastAsia="Times New Roman" w:hAnsi="Cambria" w:cs="Times New Roman"/>
      <w:i/>
      <w:iCs/>
      <w:color w:val="000000"/>
      <w:sz w:val="24"/>
      <w:szCs w:val="24"/>
      <w:lang w:val="x-none" w:eastAsia="x-none"/>
    </w:rPr>
  </w:style>
  <w:style w:type="paragraph" w:customStyle="1" w:styleId="headertext">
    <w:name w:val="headertext"/>
    <w:basedOn w:val="a0"/>
    <w:rsid w:val="00655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7">
    <w:name w:val="2"/>
    <w:basedOn w:val="a1"/>
    <w:rsid w:val="00655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diagramColors" Target="diagrams/colors2.xml"/><Relationship Id="rId21" Type="http://schemas.openxmlformats.org/officeDocument/2006/relationships/oleObject" Target="embeddings/oleObject6.bin"/><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55" Type="http://schemas.microsoft.com/office/2007/relationships/diagramDrawing" Target="diagrams/drawing5.xml"/><Relationship Id="rId63" Type="http://schemas.openxmlformats.org/officeDocument/2006/relationships/oleObject" Target="embeddings/oleObject16.bin"/><Relationship Id="rId68" Type="http://schemas.openxmlformats.org/officeDocument/2006/relationships/oleObject" Target="embeddings/oleObject18.bin"/><Relationship Id="rId76" Type="http://schemas.openxmlformats.org/officeDocument/2006/relationships/image" Target="media/image20.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diagramQuickStyle" Target="diagrams/quickStyle5.xml"/><Relationship Id="rId58" Type="http://schemas.openxmlformats.org/officeDocument/2006/relationships/image" Target="media/image14.wmf"/><Relationship Id="rId66" Type="http://schemas.openxmlformats.org/officeDocument/2006/relationships/image" Target="media/image17.png"/><Relationship Id="rId74" Type="http://schemas.openxmlformats.org/officeDocument/2006/relationships/hyperlink" Target="http://www.consultant.ru/document/cons_doc_LAW_99661/?dst=100004" TargetMode="External"/><Relationship Id="rId79"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image" Target="media/image26.e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diagramLayout" Target="diagrams/layout5.xml"/><Relationship Id="rId60" Type="http://schemas.openxmlformats.org/officeDocument/2006/relationships/oleObject" Target="embeddings/oleObject14.bin"/><Relationship Id="rId65" Type="http://schemas.openxmlformats.org/officeDocument/2006/relationships/oleObject" Target="embeddings/oleObject17.bin"/><Relationship Id="rId73" Type="http://schemas.openxmlformats.org/officeDocument/2006/relationships/oleObject" Target="embeddings/oleObject23.bin"/><Relationship Id="rId78" Type="http://schemas.openxmlformats.org/officeDocument/2006/relationships/image" Target="media/image22.emf"/><Relationship Id="rId8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image" Target="media/image13.wmf"/><Relationship Id="rId64" Type="http://schemas.openxmlformats.org/officeDocument/2006/relationships/image" Target="media/image16.wmf"/><Relationship Id="rId69" Type="http://schemas.openxmlformats.org/officeDocument/2006/relationships/oleObject" Target="embeddings/oleObject19.bin"/><Relationship Id="rId77" Type="http://schemas.openxmlformats.org/officeDocument/2006/relationships/image" Target="media/image21.emf"/><Relationship Id="rId8" Type="http://schemas.openxmlformats.org/officeDocument/2006/relationships/image" Target="media/image1.jpeg"/><Relationship Id="rId51" Type="http://schemas.openxmlformats.org/officeDocument/2006/relationships/diagramData" Target="diagrams/data5.xml"/><Relationship Id="rId72" Type="http://schemas.openxmlformats.org/officeDocument/2006/relationships/oleObject" Target="embeddings/oleObject22.bin"/><Relationship Id="rId80" Type="http://schemas.openxmlformats.org/officeDocument/2006/relationships/image" Target="media/image24.e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diagramData" Target="diagrams/data4.xml"/><Relationship Id="rId59" Type="http://schemas.openxmlformats.org/officeDocument/2006/relationships/oleObject" Target="embeddings/oleObject13.bin"/><Relationship Id="rId67" Type="http://schemas.openxmlformats.org/officeDocument/2006/relationships/image" Target="media/image18.wmf"/><Relationship Id="rId20" Type="http://schemas.openxmlformats.org/officeDocument/2006/relationships/image" Target="media/image8.wmf"/><Relationship Id="rId41" Type="http://schemas.openxmlformats.org/officeDocument/2006/relationships/diagramData" Target="diagrams/data3.xml"/><Relationship Id="rId54" Type="http://schemas.openxmlformats.org/officeDocument/2006/relationships/diagramColors" Target="diagrams/colors5.xml"/><Relationship Id="rId62" Type="http://schemas.openxmlformats.org/officeDocument/2006/relationships/image" Target="media/image15.wmf"/><Relationship Id="rId70" Type="http://schemas.openxmlformats.org/officeDocument/2006/relationships/oleObject" Target="embeddings/oleObject20.bin"/><Relationship Id="rId75" Type="http://schemas.openxmlformats.org/officeDocument/2006/relationships/image" Target="media/image19.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diagramData" Target="diagrams/data2.xml"/><Relationship Id="rId49" Type="http://schemas.openxmlformats.org/officeDocument/2006/relationships/diagramColors" Target="diagrams/colors4.xml"/><Relationship Id="rId57" Type="http://schemas.openxmlformats.org/officeDocument/2006/relationships/oleObject" Target="embeddings/oleObject12.bin"/></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71C1B2-91A2-4888-B5F2-A5FB400462D6}" type="doc">
      <dgm:prSet loTypeId="urn:microsoft.com/office/officeart/2005/8/layout/hierarchy1" loCatId="hierarchy" qsTypeId="urn:microsoft.com/office/officeart/2005/8/quickstyle/3d2" qsCatId="3D" csTypeId="urn:microsoft.com/office/officeart/2005/8/colors/colorful3" csCatId="colorful" phldr="1"/>
      <dgm:spPr/>
      <dgm:t>
        <a:bodyPr/>
        <a:lstStyle/>
        <a:p>
          <a:endParaRPr lang="ru-RU"/>
        </a:p>
      </dgm:t>
    </dgm:pt>
    <dgm:pt modelId="{BCF3DB00-EDE1-484D-A64D-B888110D3273}">
      <dgm:prSet phldrT="[Текст]" custT="1"/>
      <dgm:spPr/>
      <dgm:t>
        <a:bodyPr/>
        <a:lstStyle/>
        <a:p>
          <a:pPr algn="ctr"/>
          <a:r>
            <a:rPr lang="ru-RU" sz="3200" b="1" dirty="0" smtClean="0"/>
            <a:t>УУД</a:t>
          </a:r>
          <a:endParaRPr lang="ru-RU" sz="3200" b="1" dirty="0"/>
        </a:p>
      </dgm:t>
    </dgm:pt>
    <dgm:pt modelId="{F0E9EC6E-00EC-4FE9-A789-2F07EA5D279E}" type="parTrans" cxnId="{1787B315-6E1B-4D5E-9FA6-FED9B5E86A03}">
      <dgm:prSet/>
      <dgm:spPr/>
      <dgm:t>
        <a:bodyPr/>
        <a:lstStyle/>
        <a:p>
          <a:pPr algn="ctr"/>
          <a:endParaRPr lang="ru-RU"/>
        </a:p>
      </dgm:t>
    </dgm:pt>
    <dgm:pt modelId="{6AA4D711-C643-4676-BE78-51FD2DF1117F}" type="sibTrans" cxnId="{1787B315-6E1B-4D5E-9FA6-FED9B5E86A03}">
      <dgm:prSet/>
      <dgm:spPr/>
      <dgm:t>
        <a:bodyPr/>
        <a:lstStyle/>
        <a:p>
          <a:pPr algn="ctr"/>
          <a:endParaRPr lang="ru-RU"/>
        </a:p>
      </dgm:t>
    </dgm:pt>
    <dgm:pt modelId="{BA0F4B46-9BBB-4EAB-815C-461463B47E62}">
      <dgm:prSet phldrT="[Текст]" custT="1"/>
      <dgm:spPr/>
      <dgm:t>
        <a:bodyPr/>
        <a:lstStyle/>
        <a:p>
          <a:pPr algn="ctr"/>
          <a:r>
            <a:rPr lang="ru-RU" sz="1600" b="1" dirty="0" err="1" smtClean="0"/>
            <a:t>Метапредметные</a:t>
          </a:r>
          <a:endParaRPr lang="ru-RU" sz="1600" b="1" dirty="0"/>
        </a:p>
      </dgm:t>
    </dgm:pt>
    <dgm:pt modelId="{12516D95-B49F-4C05-84A1-D6B2D8D8DFED}" type="parTrans" cxnId="{05E76CF0-CCA4-4E22-87F6-E7CD0402CC08}">
      <dgm:prSet/>
      <dgm:spPr/>
      <dgm:t>
        <a:bodyPr/>
        <a:lstStyle/>
        <a:p>
          <a:pPr algn="ctr"/>
          <a:endParaRPr lang="ru-RU"/>
        </a:p>
      </dgm:t>
    </dgm:pt>
    <dgm:pt modelId="{B0EF4F98-FF09-483D-B2B4-13C9DEE5E0D1}" type="sibTrans" cxnId="{05E76CF0-CCA4-4E22-87F6-E7CD0402CC08}">
      <dgm:prSet/>
      <dgm:spPr/>
      <dgm:t>
        <a:bodyPr/>
        <a:lstStyle/>
        <a:p>
          <a:pPr algn="ctr"/>
          <a:endParaRPr lang="ru-RU"/>
        </a:p>
      </dgm:t>
    </dgm:pt>
    <dgm:pt modelId="{C4827550-8E38-4756-A4D7-289886A16D2E}">
      <dgm:prSet phldrT="[Текст]" custT="1"/>
      <dgm:spPr/>
      <dgm:t>
        <a:bodyPr/>
        <a:lstStyle/>
        <a:p>
          <a:pPr algn="ctr"/>
          <a:r>
            <a:rPr lang="ru-RU" sz="1600" b="1" dirty="0" smtClean="0"/>
            <a:t>Познавательные</a:t>
          </a:r>
          <a:endParaRPr lang="ru-RU" sz="1600" b="1" dirty="0"/>
        </a:p>
      </dgm:t>
    </dgm:pt>
    <dgm:pt modelId="{351F774D-378F-44B4-8F7C-4750621CBAA7}" type="parTrans" cxnId="{AA49AE99-7288-4E8B-B0A8-A1113E3DC39A}">
      <dgm:prSet/>
      <dgm:spPr/>
      <dgm:t>
        <a:bodyPr/>
        <a:lstStyle/>
        <a:p>
          <a:pPr algn="ctr"/>
          <a:endParaRPr lang="ru-RU"/>
        </a:p>
      </dgm:t>
    </dgm:pt>
    <dgm:pt modelId="{67241B46-4820-4383-AE0C-354DB4832E9D}" type="sibTrans" cxnId="{AA49AE99-7288-4E8B-B0A8-A1113E3DC39A}">
      <dgm:prSet/>
      <dgm:spPr/>
      <dgm:t>
        <a:bodyPr/>
        <a:lstStyle/>
        <a:p>
          <a:pPr algn="ctr"/>
          <a:endParaRPr lang="ru-RU"/>
        </a:p>
      </dgm:t>
    </dgm:pt>
    <dgm:pt modelId="{460B9761-E1A7-4181-89D5-2FCB84A055DC}">
      <dgm:prSet phldrT="[Текст]" custT="1"/>
      <dgm:spPr/>
      <dgm:t>
        <a:bodyPr/>
        <a:lstStyle/>
        <a:p>
          <a:pPr algn="ctr"/>
          <a:r>
            <a:rPr lang="ru-RU" sz="1600" b="1" dirty="0" smtClean="0"/>
            <a:t>Регулятивные</a:t>
          </a:r>
          <a:endParaRPr lang="ru-RU" sz="1600" b="1" dirty="0"/>
        </a:p>
      </dgm:t>
    </dgm:pt>
    <dgm:pt modelId="{3AFF3E43-4AFB-4454-BFFA-ED57F7703589}" type="parTrans" cxnId="{5D366275-0718-4F4E-8DB7-CFB6921C6EBE}">
      <dgm:prSet/>
      <dgm:spPr/>
      <dgm:t>
        <a:bodyPr/>
        <a:lstStyle/>
        <a:p>
          <a:pPr algn="ctr"/>
          <a:endParaRPr lang="ru-RU"/>
        </a:p>
      </dgm:t>
    </dgm:pt>
    <dgm:pt modelId="{71A04301-F75A-4392-9DB0-A63F33B39F5D}" type="sibTrans" cxnId="{5D366275-0718-4F4E-8DB7-CFB6921C6EBE}">
      <dgm:prSet/>
      <dgm:spPr/>
      <dgm:t>
        <a:bodyPr/>
        <a:lstStyle/>
        <a:p>
          <a:pPr algn="ctr"/>
          <a:endParaRPr lang="ru-RU"/>
        </a:p>
      </dgm:t>
    </dgm:pt>
    <dgm:pt modelId="{AD9F3E41-FB9B-47E3-A5FA-19273C653149}">
      <dgm:prSet phldrT="[Текст]" custT="1"/>
      <dgm:spPr/>
      <dgm:t>
        <a:bodyPr/>
        <a:lstStyle/>
        <a:p>
          <a:pPr algn="ctr"/>
          <a:r>
            <a:rPr lang="ru-RU" sz="1600" b="1" dirty="0" smtClean="0"/>
            <a:t>Личностные</a:t>
          </a:r>
          <a:endParaRPr lang="ru-RU" sz="1600" b="1" dirty="0"/>
        </a:p>
      </dgm:t>
    </dgm:pt>
    <dgm:pt modelId="{9C58D6B7-A8DC-4895-96FB-6AA0B1E7C6D3}" type="parTrans" cxnId="{713D39F9-AD27-4A27-85BA-7BC8C016B448}">
      <dgm:prSet/>
      <dgm:spPr/>
      <dgm:t>
        <a:bodyPr/>
        <a:lstStyle/>
        <a:p>
          <a:pPr algn="ctr"/>
          <a:endParaRPr lang="ru-RU"/>
        </a:p>
      </dgm:t>
    </dgm:pt>
    <dgm:pt modelId="{BF030282-A3D0-4DB2-9C83-2DCD841A255A}" type="sibTrans" cxnId="{713D39F9-AD27-4A27-85BA-7BC8C016B448}">
      <dgm:prSet/>
      <dgm:spPr/>
      <dgm:t>
        <a:bodyPr/>
        <a:lstStyle/>
        <a:p>
          <a:pPr algn="ctr"/>
          <a:endParaRPr lang="ru-RU"/>
        </a:p>
      </dgm:t>
    </dgm:pt>
    <dgm:pt modelId="{1340FC65-9557-46CB-9631-990FE33C3365}">
      <dgm:prSet custT="1"/>
      <dgm:spPr/>
      <dgm:t>
        <a:bodyPr/>
        <a:lstStyle/>
        <a:p>
          <a:pPr algn="ctr"/>
          <a:r>
            <a:rPr lang="ru-RU" sz="1600" b="1" dirty="0" smtClean="0"/>
            <a:t>Коммуникативные</a:t>
          </a:r>
          <a:endParaRPr lang="ru-RU" sz="1600" b="1" dirty="0"/>
        </a:p>
      </dgm:t>
    </dgm:pt>
    <dgm:pt modelId="{4F9C0385-1B30-4FCE-8EEA-2127795B4089}" type="parTrans" cxnId="{03A230C1-B5D2-4BB1-99CD-3F4457698EBD}">
      <dgm:prSet/>
      <dgm:spPr/>
      <dgm:t>
        <a:bodyPr/>
        <a:lstStyle/>
        <a:p>
          <a:pPr algn="ctr"/>
          <a:endParaRPr lang="ru-RU"/>
        </a:p>
      </dgm:t>
    </dgm:pt>
    <dgm:pt modelId="{45FDE49F-ADB8-4D12-AE27-1F9952CBF360}" type="sibTrans" cxnId="{03A230C1-B5D2-4BB1-99CD-3F4457698EBD}">
      <dgm:prSet/>
      <dgm:spPr/>
      <dgm:t>
        <a:bodyPr/>
        <a:lstStyle/>
        <a:p>
          <a:pPr algn="ctr"/>
          <a:endParaRPr lang="ru-RU"/>
        </a:p>
      </dgm:t>
    </dgm:pt>
    <dgm:pt modelId="{58756363-ED84-46E4-8974-04010ED1F58D}" type="pres">
      <dgm:prSet presAssocID="{5E71C1B2-91A2-4888-B5F2-A5FB400462D6}" presName="hierChild1" presStyleCnt="0">
        <dgm:presLayoutVars>
          <dgm:chPref val="1"/>
          <dgm:dir/>
          <dgm:animOne val="branch"/>
          <dgm:animLvl val="lvl"/>
          <dgm:resizeHandles/>
        </dgm:presLayoutVars>
      </dgm:prSet>
      <dgm:spPr/>
      <dgm:t>
        <a:bodyPr/>
        <a:lstStyle/>
        <a:p>
          <a:endParaRPr lang="ru-RU"/>
        </a:p>
      </dgm:t>
    </dgm:pt>
    <dgm:pt modelId="{217C7439-1D7A-42D8-A44F-BD9B76E4D926}" type="pres">
      <dgm:prSet presAssocID="{BCF3DB00-EDE1-484D-A64D-B888110D3273}" presName="hierRoot1" presStyleCnt="0"/>
      <dgm:spPr/>
      <dgm:t>
        <a:bodyPr/>
        <a:lstStyle/>
        <a:p>
          <a:endParaRPr lang="ru-RU"/>
        </a:p>
      </dgm:t>
    </dgm:pt>
    <dgm:pt modelId="{7E2826A6-509F-4AFD-BC0A-5BCD7651D8E5}" type="pres">
      <dgm:prSet presAssocID="{BCF3DB00-EDE1-484D-A64D-B888110D3273}" presName="composite" presStyleCnt="0"/>
      <dgm:spPr/>
      <dgm:t>
        <a:bodyPr/>
        <a:lstStyle/>
        <a:p>
          <a:endParaRPr lang="ru-RU"/>
        </a:p>
      </dgm:t>
    </dgm:pt>
    <dgm:pt modelId="{A508F910-4F92-449A-B195-1C23BC991108}" type="pres">
      <dgm:prSet presAssocID="{BCF3DB00-EDE1-484D-A64D-B888110D3273}" presName="background" presStyleLbl="node0" presStyleIdx="0" presStyleCnt="1"/>
      <dgm:spPr/>
      <dgm:t>
        <a:bodyPr/>
        <a:lstStyle/>
        <a:p>
          <a:endParaRPr lang="ru-RU"/>
        </a:p>
      </dgm:t>
    </dgm:pt>
    <dgm:pt modelId="{BD51A893-3A5B-469A-845A-AC53771A494A}" type="pres">
      <dgm:prSet presAssocID="{BCF3DB00-EDE1-484D-A64D-B888110D3273}" presName="text" presStyleLbl="fgAcc0" presStyleIdx="0" presStyleCnt="1" custScaleX="218853" custLinFactX="-46371" custLinFactNeighborX="-100000" custLinFactNeighborY="-23249">
        <dgm:presLayoutVars>
          <dgm:chPref val="3"/>
        </dgm:presLayoutVars>
      </dgm:prSet>
      <dgm:spPr/>
      <dgm:t>
        <a:bodyPr/>
        <a:lstStyle/>
        <a:p>
          <a:endParaRPr lang="ru-RU"/>
        </a:p>
      </dgm:t>
    </dgm:pt>
    <dgm:pt modelId="{EF41FFA3-9721-4628-B61E-574B0B9329A4}" type="pres">
      <dgm:prSet presAssocID="{BCF3DB00-EDE1-484D-A64D-B888110D3273}" presName="hierChild2" presStyleCnt="0"/>
      <dgm:spPr/>
      <dgm:t>
        <a:bodyPr/>
        <a:lstStyle/>
        <a:p>
          <a:endParaRPr lang="ru-RU"/>
        </a:p>
      </dgm:t>
    </dgm:pt>
    <dgm:pt modelId="{91F2DA3B-3BCC-43E5-B5F7-5922B3B26CB2}" type="pres">
      <dgm:prSet presAssocID="{12516D95-B49F-4C05-84A1-D6B2D8D8DFED}" presName="Name10" presStyleLbl="parChTrans1D2" presStyleIdx="0" presStyleCnt="2"/>
      <dgm:spPr/>
      <dgm:t>
        <a:bodyPr/>
        <a:lstStyle/>
        <a:p>
          <a:endParaRPr lang="ru-RU"/>
        </a:p>
      </dgm:t>
    </dgm:pt>
    <dgm:pt modelId="{5F7B1B96-69AD-4460-88BF-2A7C9E135AB4}" type="pres">
      <dgm:prSet presAssocID="{BA0F4B46-9BBB-4EAB-815C-461463B47E62}" presName="hierRoot2" presStyleCnt="0"/>
      <dgm:spPr/>
      <dgm:t>
        <a:bodyPr/>
        <a:lstStyle/>
        <a:p>
          <a:endParaRPr lang="ru-RU"/>
        </a:p>
      </dgm:t>
    </dgm:pt>
    <dgm:pt modelId="{E287D964-68E9-4BAF-BC73-213D5345B0DF}" type="pres">
      <dgm:prSet presAssocID="{BA0F4B46-9BBB-4EAB-815C-461463B47E62}" presName="composite2" presStyleCnt="0"/>
      <dgm:spPr/>
      <dgm:t>
        <a:bodyPr/>
        <a:lstStyle/>
        <a:p>
          <a:endParaRPr lang="ru-RU"/>
        </a:p>
      </dgm:t>
    </dgm:pt>
    <dgm:pt modelId="{3BB9C831-9BA6-4606-94D8-7007C74530E9}" type="pres">
      <dgm:prSet presAssocID="{BA0F4B46-9BBB-4EAB-815C-461463B47E62}" presName="background2" presStyleLbl="node2" presStyleIdx="0" presStyleCnt="2"/>
      <dgm:spPr/>
      <dgm:t>
        <a:bodyPr/>
        <a:lstStyle/>
        <a:p>
          <a:endParaRPr lang="ru-RU"/>
        </a:p>
      </dgm:t>
    </dgm:pt>
    <dgm:pt modelId="{CCCC6FA4-510E-4D59-AF68-299914128FDE}" type="pres">
      <dgm:prSet presAssocID="{BA0F4B46-9BBB-4EAB-815C-461463B47E62}" presName="text2" presStyleLbl="fgAcc2" presStyleIdx="0" presStyleCnt="2" custScaleX="218853" custLinFactX="-48722" custLinFactNeighborX="-100000" custLinFactNeighborY="-7535">
        <dgm:presLayoutVars>
          <dgm:chPref val="3"/>
        </dgm:presLayoutVars>
      </dgm:prSet>
      <dgm:spPr/>
      <dgm:t>
        <a:bodyPr/>
        <a:lstStyle/>
        <a:p>
          <a:endParaRPr lang="ru-RU"/>
        </a:p>
      </dgm:t>
    </dgm:pt>
    <dgm:pt modelId="{CA965A7B-6AFE-4750-A3F7-C964FD4EF0E7}" type="pres">
      <dgm:prSet presAssocID="{BA0F4B46-9BBB-4EAB-815C-461463B47E62}" presName="hierChild3" presStyleCnt="0"/>
      <dgm:spPr/>
      <dgm:t>
        <a:bodyPr/>
        <a:lstStyle/>
        <a:p>
          <a:endParaRPr lang="ru-RU"/>
        </a:p>
      </dgm:t>
    </dgm:pt>
    <dgm:pt modelId="{C0031050-35DD-47F2-9CC0-F633428CEAE4}" type="pres">
      <dgm:prSet presAssocID="{351F774D-378F-44B4-8F7C-4750621CBAA7}" presName="Name17" presStyleLbl="parChTrans1D3" presStyleIdx="0" presStyleCnt="3"/>
      <dgm:spPr/>
      <dgm:t>
        <a:bodyPr/>
        <a:lstStyle/>
        <a:p>
          <a:endParaRPr lang="ru-RU"/>
        </a:p>
      </dgm:t>
    </dgm:pt>
    <dgm:pt modelId="{5F18F4FB-28D0-4AF1-88BD-3FB8B56DB67D}" type="pres">
      <dgm:prSet presAssocID="{C4827550-8E38-4756-A4D7-289886A16D2E}" presName="hierRoot3" presStyleCnt="0"/>
      <dgm:spPr/>
      <dgm:t>
        <a:bodyPr/>
        <a:lstStyle/>
        <a:p>
          <a:endParaRPr lang="ru-RU"/>
        </a:p>
      </dgm:t>
    </dgm:pt>
    <dgm:pt modelId="{D5B6559E-2F07-4FFD-91E4-5ED823BDA984}" type="pres">
      <dgm:prSet presAssocID="{C4827550-8E38-4756-A4D7-289886A16D2E}" presName="composite3" presStyleCnt="0"/>
      <dgm:spPr/>
      <dgm:t>
        <a:bodyPr/>
        <a:lstStyle/>
        <a:p>
          <a:endParaRPr lang="ru-RU"/>
        </a:p>
      </dgm:t>
    </dgm:pt>
    <dgm:pt modelId="{15266F9A-7C36-4BA7-8588-AA4DCEC011E6}" type="pres">
      <dgm:prSet presAssocID="{C4827550-8E38-4756-A4D7-289886A16D2E}" presName="background3" presStyleLbl="node3" presStyleIdx="0" presStyleCnt="3"/>
      <dgm:spPr/>
      <dgm:t>
        <a:bodyPr/>
        <a:lstStyle/>
        <a:p>
          <a:endParaRPr lang="ru-RU"/>
        </a:p>
      </dgm:t>
    </dgm:pt>
    <dgm:pt modelId="{BDC63C02-BF29-46E5-8077-BB00DC6AB8FC}" type="pres">
      <dgm:prSet presAssocID="{C4827550-8E38-4756-A4D7-289886A16D2E}" presName="text3" presStyleLbl="fgAcc3" presStyleIdx="0" presStyleCnt="3" custScaleX="218853" custLinFactNeighborX="55" custLinFactNeighborY="1689">
        <dgm:presLayoutVars>
          <dgm:chPref val="3"/>
        </dgm:presLayoutVars>
      </dgm:prSet>
      <dgm:spPr/>
      <dgm:t>
        <a:bodyPr/>
        <a:lstStyle/>
        <a:p>
          <a:endParaRPr lang="ru-RU"/>
        </a:p>
      </dgm:t>
    </dgm:pt>
    <dgm:pt modelId="{94B8DB4F-0481-4756-991C-8482D18667FC}" type="pres">
      <dgm:prSet presAssocID="{C4827550-8E38-4756-A4D7-289886A16D2E}" presName="hierChild4" presStyleCnt="0"/>
      <dgm:spPr/>
      <dgm:t>
        <a:bodyPr/>
        <a:lstStyle/>
        <a:p>
          <a:endParaRPr lang="ru-RU"/>
        </a:p>
      </dgm:t>
    </dgm:pt>
    <dgm:pt modelId="{86D88103-C00A-42FF-A3BF-A638E6228E17}" type="pres">
      <dgm:prSet presAssocID="{3AFF3E43-4AFB-4454-BFFA-ED57F7703589}" presName="Name17" presStyleLbl="parChTrans1D3" presStyleIdx="1" presStyleCnt="3"/>
      <dgm:spPr/>
      <dgm:t>
        <a:bodyPr/>
        <a:lstStyle/>
        <a:p>
          <a:endParaRPr lang="ru-RU"/>
        </a:p>
      </dgm:t>
    </dgm:pt>
    <dgm:pt modelId="{CC71867E-6252-4C65-A36B-44DBEFC52AD3}" type="pres">
      <dgm:prSet presAssocID="{460B9761-E1A7-4181-89D5-2FCB84A055DC}" presName="hierRoot3" presStyleCnt="0"/>
      <dgm:spPr/>
      <dgm:t>
        <a:bodyPr/>
        <a:lstStyle/>
        <a:p>
          <a:endParaRPr lang="ru-RU"/>
        </a:p>
      </dgm:t>
    </dgm:pt>
    <dgm:pt modelId="{80DAC074-EFBD-4A6F-A4FB-EC31C837D5F9}" type="pres">
      <dgm:prSet presAssocID="{460B9761-E1A7-4181-89D5-2FCB84A055DC}" presName="composite3" presStyleCnt="0"/>
      <dgm:spPr/>
      <dgm:t>
        <a:bodyPr/>
        <a:lstStyle/>
        <a:p>
          <a:endParaRPr lang="ru-RU"/>
        </a:p>
      </dgm:t>
    </dgm:pt>
    <dgm:pt modelId="{53ED7E47-397E-4DF8-87A2-C93C1337AB38}" type="pres">
      <dgm:prSet presAssocID="{460B9761-E1A7-4181-89D5-2FCB84A055DC}" presName="background3" presStyleLbl="node3" presStyleIdx="1" presStyleCnt="3"/>
      <dgm:spPr/>
      <dgm:t>
        <a:bodyPr/>
        <a:lstStyle/>
        <a:p>
          <a:endParaRPr lang="ru-RU"/>
        </a:p>
      </dgm:t>
    </dgm:pt>
    <dgm:pt modelId="{A9CF54AE-68C5-49AB-9A79-82EBC475760B}" type="pres">
      <dgm:prSet presAssocID="{460B9761-E1A7-4181-89D5-2FCB84A055DC}" presName="text3" presStyleLbl="fgAcc3" presStyleIdx="1" presStyleCnt="3" custScaleX="218853" custLinFactNeighborX="55" custLinFactNeighborY="1689">
        <dgm:presLayoutVars>
          <dgm:chPref val="3"/>
        </dgm:presLayoutVars>
      </dgm:prSet>
      <dgm:spPr/>
      <dgm:t>
        <a:bodyPr/>
        <a:lstStyle/>
        <a:p>
          <a:endParaRPr lang="ru-RU"/>
        </a:p>
      </dgm:t>
    </dgm:pt>
    <dgm:pt modelId="{81C0881E-CD6A-47C8-B03D-9389AC55768D}" type="pres">
      <dgm:prSet presAssocID="{460B9761-E1A7-4181-89D5-2FCB84A055DC}" presName="hierChild4" presStyleCnt="0"/>
      <dgm:spPr/>
      <dgm:t>
        <a:bodyPr/>
        <a:lstStyle/>
        <a:p>
          <a:endParaRPr lang="ru-RU"/>
        </a:p>
      </dgm:t>
    </dgm:pt>
    <dgm:pt modelId="{F165CBF2-FEF6-419E-A8E1-30CC037446E8}" type="pres">
      <dgm:prSet presAssocID="{4F9C0385-1B30-4FCE-8EEA-2127795B4089}" presName="Name17" presStyleLbl="parChTrans1D3" presStyleIdx="2" presStyleCnt="3"/>
      <dgm:spPr/>
      <dgm:t>
        <a:bodyPr/>
        <a:lstStyle/>
        <a:p>
          <a:endParaRPr lang="ru-RU"/>
        </a:p>
      </dgm:t>
    </dgm:pt>
    <dgm:pt modelId="{471327EA-C12E-4712-80F8-80EE2F0B0B64}" type="pres">
      <dgm:prSet presAssocID="{1340FC65-9557-46CB-9631-990FE33C3365}" presName="hierRoot3" presStyleCnt="0"/>
      <dgm:spPr/>
      <dgm:t>
        <a:bodyPr/>
        <a:lstStyle/>
        <a:p>
          <a:endParaRPr lang="ru-RU"/>
        </a:p>
      </dgm:t>
    </dgm:pt>
    <dgm:pt modelId="{F2F7C0A3-D9C6-4BB0-88DC-34F81122CEE5}" type="pres">
      <dgm:prSet presAssocID="{1340FC65-9557-46CB-9631-990FE33C3365}" presName="composite3" presStyleCnt="0"/>
      <dgm:spPr/>
      <dgm:t>
        <a:bodyPr/>
        <a:lstStyle/>
        <a:p>
          <a:endParaRPr lang="ru-RU"/>
        </a:p>
      </dgm:t>
    </dgm:pt>
    <dgm:pt modelId="{A1F34AD4-80B9-4519-8573-21958EA8B26D}" type="pres">
      <dgm:prSet presAssocID="{1340FC65-9557-46CB-9631-990FE33C3365}" presName="background3" presStyleLbl="node3" presStyleIdx="2" presStyleCnt="3"/>
      <dgm:spPr/>
      <dgm:t>
        <a:bodyPr/>
        <a:lstStyle/>
        <a:p>
          <a:endParaRPr lang="ru-RU"/>
        </a:p>
      </dgm:t>
    </dgm:pt>
    <dgm:pt modelId="{4DD1C34C-755C-4F53-8034-E3AF685F9A87}" type="pres">
      <dgm:prSet presAssocID="{1340FC65-9557-46CB-9631-990FE33C3365}" presName="text3" presStyleLbl="fgAcc3" presStyleIdx="2" presStyleCnt="3" custScaleX="218853" custLinFactNeighborX="55" custLinFactNeighborY="1689">
        <dgm:presLayoutVars>
          <dgm:chPref val="3"/>
        </dgm:presLayoutVars>
      </dgm:prSet>
      <dgm:spPr/>
      <dgm:t>
        <a:bodyPr/>
        <a:lstStyle/>
        <a:p>
          <a:endParaRPr lang="ru-RU"/>
        </a:p>
      </dgm:t>
    </dgm:pt>
    <dgm:pt modelId="{BA2E12E6-B5C5-49DD-8C37-18D2F4D74A42}" type="pres">
      <dgm:prSet presAssocID="{1340FC65-9557-46CB-9631-990FE33C3365}" presName="hierChild4" presStyleCnt="0"/>
      <dgm:spPr/>
      <dgm:t>
        <a:bodyPr/>
        <a:lstStyle/>
        <a:p>
          <a:endParaRPr lang="ru-RU"/>
        </a:p>
      </dgm:t>
    </dgm:pt>
    <dgm:pt modelId="{4B5BC41D-798B-47E7-95CC-E002C049D8C4}" type="pres">
      <dgm:prSet presAssocID="{9C58D6B7-A8DC-4895-96FB-6AA0B1E7C6D3}" presName="Name10" presStyleLbl="parChTrans1D2" presStyleIdx="1" presStyleCnt="2"/>
      <dgm:spPr/>
      <dgm:t>
        <a:bodyPr/>
        <a:lstStyle/>
        <a:p>
          <a:endParaRPr lang="ru-RU"/>
        </a:p>
      </dgm:t>
    </dgm:pt>
    <dgm:pt modelId="{2B90D66D-BA06-4873-A202-98D236BD6E0E}" type="pres">
      <dgm:prSet presAssocID="{AD9F3E41-FB9B-47E3-A5FA-19273C653149}" presName="hierRoot2" presStyleCnt="0"/>
      <dgm:spPr/>
      <dgm:t>
        <a:bodyPr/>
        <a:lstStyle/>
        <a:p>
          <a:endParaRPr lang="ru-RU"/>
        </a:p>
      </dgm:t>
    </dgm:pt>
    <dgm:pt modelId="{8471483B-A93F-4E06-B008-6484B3DF3838}" type="pres">
      <dgm:prSet presAssocID="{AD9F3E41-FB9B-47E3-A5FA-19273C653149}" presName="composite2" presStyleCnt="0"/>
      <dgm:spPr/>
      <dgm:t>
        <a:bodyPr/>
        <a:lstStyle/>
        <a:p>
          <a:endParaRPr lang="ru-RU"/>
        </a:p>
      </dgm:t>
    </dgm:pt>
    <dgm:pt modelId="{FBD6FC44-4C50-460F-80A1-C90F4069AECD}" type="pres">
      <dgm:prSet presAssocID="{AD9F3E41-FB9B-47E3-A5FA-19273C653149}" presName="background2" presStyleLbl="node2" presStyleIdx="1" presStyleCnt="2"/>
      <dgm:spPr/>
      <dgm:t>
        <a:bodyPr/>
        <a:lstStyle/>
        <a:p>
          <a:endParaRPr lang="ru-RU"/>
        </a:p>
      </dgm:t>
    </dgm:pt>
    <dgm:pt modelId="{3FBA008C-89FB-431B-934F-3BF8806C27BE}" type="pres">
      <dgm:prSet presAssocID="{AD9F3E41-FB9B-47E3-A5FA-19273C653149}" presName="text2" presStyleLbl="fgAcc2" presStyleIdx="1" presStyleCnt="2" custScaleX="218853" custLinFactNeighborX="-79605" custLinFactNeighborY="-11225">
        <dgm:presLayoutVars>
          <dgm:chPref val="3"/>
        </dgm:presLayoutVars>
      </dgm:prSet>
      <dgm:spPr/>
      <dgm:t>
        <a:bodyPr/>
        <a:lstStyle/>
        <a:p>
          <a:endParaRPr lang="ru-RU"/>
        </a:p>
      </dgm:t>
    </dgm:pt>
    <dgm:pt modelId="{25576190-1605-4DE3-B36B-AF69EB67E2CA}" type="pres">
      <dgm:prSet presAssocID="{AD9F3E41-FB9B-47E3-A5FA-19273C653149}" presName="hierChild3" presStyleCnt="0"/>
      <dgm:spPr/>
      <dgm:t>
        <a:bodyPr/>
        <a:lstStyle/>
        <a:p>
          <a:endParaRPr lang="ru-RU"/>
        </a:p>
      </dgm:t>
    </dgm:pt>
  </dgm:ptLst>
  <dgm:cxnLst>
    <dgm:cxn modelId="{03A230C1-B5D2-4BB1-99CD-3F4457698EBD}" srcId="{BA0F4B46-9BBB-4EAB-815C-461463B47E62}" destId="{1340FC65-9557-46CB-9631-990FE33C3365}" srcOrd="2" destOrd="0" parTransId="{4F9C0385-1B30-4FCE-8EEA-2127795B4089}" sibTransId="{45FDE49F-ADB8-4D12-AE27-1F9952CBF360}"/>
    <dgm:cxn modelId="{770384CB-5894-4E5B-9F70-E5E7370566AE}" type="presOf" srcId="{351F774D-378F-44B4-8F7C-4750621CBAA7}" destId="{C0031050-35DD-47F2-9CC0-F633428CEAE4}" srcOrd="0" destOrd="0" presId="urn:microsoft.com/office/officeart/2005/8/layout/hierarchy1"/>
    <dgm:cxn modelId="{69F84E2F-C242-4425-8F51-B0F6E9E41378}" type="presOf" srcId="{3AFF3E43-4AFB-4454-BFFA-ED57F7703589}" destId="{86D88103-C00A-42FF-A3BF-A638E6228E17}" srcOrd="0" destOrd="0" presId="urn:microsoft.com/office/officeart/2005/8/layout/hierarchy1"/>
    <dgm:cxn modelId="{82E77C50-235B-4C4B-A19A-02B144866F98}" type="presOf" srcId="{AD9F3E41-FB9B-47E3-A5FA-19273C653149}" destId="{3FBA008C-89FB-431B-934F-3BF8806C27BE}" srcOrd="0" destOrd="0" presId="urn:microsoft.com/office/officeart/2005/8/layout/hierarchy1"/>
    <dgm:cxn modelId="{1787B315-6E1B-4D5E-9FA6-FED9B5E86A03}" srcId="{5E71C1B2-91A2-4888-B5F2-A5FB400462D6}" destId="{BCF3DB00-EDE1-484D-A64D-B888110D3273}" srcOrd="0" destOrd="0" parTransId="{F0E9EC6E-00EC-4FE9-A789-2F07EA5D279E}" sibTransId="{6AA4D711-C643-4676-BE78-51FD2DF1117F}"/>
    <dgm:cxn modelId="{5D366275-0718-4F4E-8DB7-CFB6921C6EBE}" srcId="{BA0F4B46-9BBB-4EAB-815C-461463B47E62}" destId="{460B9761-E1A7-4181-89D5-2FCB84A055DC}" srcOrd="1" destOrd="0" parTransId="{3AFF3E43-4AFB-4454-BFFA-ED57F7703589}" sibTransId="{71A04301-F75A-4392-9DB0-A63F33B39F5D}"/>
    <dgm:cxn modelId="{EA83D3C6-26C1-4FA5-8621-792271FAC51D}" type="presOf" srcId="{12516D95-B49F-4C05-84A1-D6B2D8D8DFED}" destId="{91F2DA3B-3BCC-43E5-B5F7-5922B3B26CB2}" srcOrd="0" destOrd="0" presId="urn:microsoft.com/office/officeart/2005/8/layout/hierarchy1"/>
    <dgm:cxn modelId="{F2337C63-4EDC-471F-ACBF-D197BB8E43F0}" type="presOf" srcId="{1340FC65-9557-46CB-9631-990FE33C3365}" destId="{4DD1C34C-755C-4F53-8034-E3AF685F9A87}" srcOrd="0" destOrd="0" presId="urn:microsoft.com/office/officeart/2005/8/layout/hierarchy1"/>
    <dgm:cxn modelId="{C0D26990-F726-4BCF-8BE3-75B284B43CF1}" type="presOf" srcId="{4F9C0385-1B30-4FCE-8EEA-2127795B4089}" destId="{F165CBF2-FEF6-419E-A8E1-30CC037446E8}" srcOrd="0" destOrd="0" presId="urn:microsoft.com/office/officeart/2005/8/layout/hierarchy1"/>
    <dgm:cxn modelId="{6E2ADC26-D1F9-445C-A307-F157A5FE3899}" type="presOf" srcId="{C4827550-8E38-4756-A4D7-289886A16D2E}" destId="{BDC63C02-BF29-46E5-8077-BB00DC6AB8FC}" srcOrd="0" destOrd="0" presId="urn:microsoft.com/office/officeart/2005/8/layout/hierarchy1"/>
    <dgm:cxn modelId="{10D2ACEB-10FD-4EA5-A52F-3382986CE74C}" type="presOf" srcId="{BCF3DB00-EDE1-484D-A64D-B888110D3273}" destId="{BD51A893-3A5B-469A-845A-AC53771A494A}" srcOrd="0" destOrd="0" presId="urn:microsoft.com/office/officeart/2005/8/layout/hierarchy1"/>
    <dgm:cxn modelId="{AA49AE99-7288-4E8B-B0A8-A1113E3DC39A}" srcId="{BA0F4B46-9BBB-4EAB-815C-461463B47E62}" destId="{C4827550-8E38-4756-A4D7-289886A16D2E}" srcOrd="0" destOrd="0" parTransId="{351F774D-378F-44B4-8F7C-4750621CBAA7}" sibTransId="{67241B46-4820-4383-AE0C-354DB4832E9D}"/>
    <dgm:cxn modelId="{D7553630-715B-4545-A474-FD655CF69250}" type="presOf" srcId="{460B9761-E1A7-4181-89D5-2FCB84A055DC}" destId="{A9CF54AE-68C5-49AB-9A79-82EBC475760B}" srcOrd="0" destOrd="0" presId="urn:microsoft.com/office/officeart/2005/8/layout/hierarchy1"/>
    <dgm:cxn modelId="{47A19147-4567-4B58-BAAE-8829C2765118}" type="presOf" srcId="{5E71C1B2-91A2-4888-B5F2-A5FB400462D6}" destId="{58756363-ED84-46E4-8974-04010ED1F58D}" srcOrd="0" destOrd="0" presId="urn:microsoft.com/office/officeart/2005/8/layout/hierarchy1"/>
    <dgm:cxn modelId="{05E76CF0-CCA4-4E22-87F6-E7CD0402CC08}" srcId="{BCF3DB00-EDE1-484D-A64D-B888110D3273}" destId="{BA0F4B46-9BBB-4EAB-815C-461463B47E62}" srcOrd="0" destOrd="0" parTransId="{12516D95-B49F-4C05-84A1-D6B2D8D8DFED}" sibTransId="{B0EF4F98-FF09-483D-B2B4-13C9DEE5E0D1}"/>
    <dgm:cxn modelId="{713D39F9-AD27-4A27-85BA-7BC8C016B448}" srcId="{BCF3DB00-EDE1-484D-A64D-B888110D3273}" destId="{AD9F3E41-FB9B-47E3-A5FA-19273C653149}" srcOrd="1" destOrd="0" parTransId="{9C58D6B7-A8DC-4895-96FB-6AA0B1E7C6D3}" sibTransId="{BF030282-A3D0-4DB2-9C83-2DCD841A255A}"/>
    <dgm:cxn modelId="{37F21FD6-FE04-46DC-83CF-C1C36D9D7E01}" type="presOf" srcId="{BA0F4B46-9BBB-4EAB-815C-461463B47E62}" destId="{CCCC6FA4-510E-4D59-AF68-299914128FDE}" srcOrd="0" destOrd="0" presId="urn:microsoft.com/office/officeart/2005/8/layout/hierarchy1"/>
    <dgm:cxn modelId="{78EC9EE9-FB94-4C6D-A93A-046EEEBD4394}" type="presOf" srcId="{9C58D6B7-A8DC-4895-96FB-6AA0B1E7C6D3}" destId="{4B5BC41D-798B-47E7-95CC-E002C049D8C4}" srcOrd="0" destOrd="0" presId="urn:microsoft.com/office/officeart/2005/8/layout/hierarchy1"/>
    <dgm:cxn modelId="{10D39EE6-9BDE-4023-AA91-83A9CA9DFC60}" type="presParOf" srcId="{58756363-ED84-46E4-8974-04010ED1F58D}" destId="{217C7439-1D7A-42D8-A44F-BD9B76E4D926}" srcOrd="0" destOrd="0" presId="urn:microsoft.com/office/officeart/2005/8/layout/hierarchy1"/>
    <dgm:cxn modelId="{808CCDE8-802A-4CCE-B306-86C6049D759B}" type="presParOf" srcId="{217C7439-1D7A-42D8-A44F-BD9B76E4D926}" destId="{7E2826A6-509F-4AFD-BC0A-5BCD7651D8E5}" srcOrd="0" destOrd="0" presId="urn:microsoft.com/office/officeart/2005/8/layout/hierarchy1"/>
    <dgm:cxn modelId="{018965C9-FF74-4E3A-9209-4BD08C8474A1}" type="presParOf" srcId="{7E2826A6-509F-4AFD-BC0A-5BCD7651D8E5}" destId="{A508F910-4F92-449A-B195-1C23BC991108}" srcOrd="0" destOrd="0" presId="urn:microsoft.com/office/officeart/2005/8/layout/hierarchy1"/>
    <dgm:cxn modelId="{4BFF97FB-587F-4D28-937A-718B89D06792}" type="presParOf" srcId="{7E2826A6-509F-4AFD-BC0A-5BCD7651D8E5}" destId="{BD51A893-3A5B-469A-845A-AC53771A494A}" srcOrd="1" destOrd="0" presId="urn:microsoft.com/office/officeart/2005/8/layout/hierarchy1"/>
    <dgm:cxn modelId="{4CC84185-16AA-4038-850D-543708A567DB}" type="presParOf" srcId="{217C7439-1D7A-42D8-A44F-BD9B76E4D926}" destId="{EF41FFA3-9721-4628-B61E-574B0B9329A4}" srcOrd="1" destOrd="0" presId="urn:microsoft.com/office/officeart/2005/8/layout/hierarchy1"/>
    <dgm:cxn modelId="{79810D92-59EF-489D-8246-19EEBDF37ED9}" type="presParOf" srcId="{EF41FFA3-9721-4628-B61E-574B0B9329A4}" destId="{91F2DA3B-3BCC-43E5-B5F7-5922B3B26CB2}" srcOrd="0" destOrd="0" presId="urn:microsoft.com/office/officeart/2005/8/layout/hierarchy1"/>
    <dgm:cxn modelId="{969877FE-D6A6-46ED-A5D4-FFE611EDD666}" type="presParOf" srcId="{EF41FFA3-9721-4628-B61E-574B0B9329A4}" destId="{5F7B1B96-69AD-4460-88BF-2A7C9E135AB4}" srcOrd="1" destOrd="0" presId="urn:microsoft.com/office/officeart/2005/8/layout/hierarchy1"/>
    <dgm:cxn modelId="{7D7CB0F9-5550-4298-A306-8495109389CB}" type="presParOf" srcId="{5F7B1B96-69AD-4460-88BF-2A7C9E135AB4}" destId="{E287D964-68E9-4BAF-BC73-213D5345B0DF}" srcOrd="0" destOrd="0" presId="urn:microsoft.com/office/officeart/2005/8/layout/hierarchy1"/>
    <dgm:cxn modelId="{BAB6BAA5-FBCE-4485-9B08-50CCE493FAB1}" type="presParOf" srcId="{E287D964-68E9-4BAF-BC73-213D5345B0DF}" destId="{3BB9C831-9BA6-4606-94D8-7007C74530E9}" srcOrd="0" destOrd="0" presId="urn:microsoft.com/office/officeart/2005/8/layout/hierarchy1"/>
    <dgm:cxn modelId="{CE6E8904-AC63-4053-822B-2672652B259C}" type="presParOf" srcId="{E287D964-68E9-4BAF-BC73-213D5345B0DF}" destId="{CCCC6FA4-510E-4D59-AF68-299914128FDE}" srcOrd="1" destOrd="0" presId="urn:microsoft.com/office/officeart/2005/8/layout/hierarchy1"/>
    <dgm:cxn modelId="{1EBC0360-0487-4B13-9786-22007A258D31}" type="presParOf" srcId="{5F7B1B96-69AD-4460-88BF-2A7C9E135AB4}" destId="{CA965A7B-6AFE-4750-A3F7-C964FD4EF0E7}" srcOrd="1" destOrd="0" presId="urn:microsoft.com/office/officeart/2005/8/layout/hierarchy1"/>
    <dgm:cxn modelId="{220D6FDC-D42B-4929-BB9F-0BE311877679}" type="presParOf" srcId="{CA965A7B-6AFE-4750-A3F7-C964FD4EF0E7}" destId="{C0031050-35DD-47F2-9CC0-F633428CEAE4}" srcOrd="0" destOrd="0" presId="urn:microsoft.com/office/officeart/2005/8/layout/hierarchy1"/>
    <dgm:cxn modelId="{2466DAE4-B329-4763-A266-97EB3A3B5E9E}" type="presParOf" srcId="{CA965A7B-6AFE-4750-A3F7-C964FD4EF0E7}" destId="{5F18F4FB-28D0-4AF1-88BD-3FB8B56DB67D}" srcOrd="1" destOrd="0" presId="urn:microsoft.com/office/officeart/2005/8/layout/hierarchy1"/>
    <dgm:cxn modelId="{256A85C4-A5C7-4AAF-91A1-FE72B062D8E5}" type="presParOf" srcId="{5F18F4FB-28D0-4AF1-88BD-3FB8B56DB67D}" destId="{D5B6559E-2F07-4FFD-91E4-5ED823BDA984}" srcOrd="0" destOrd="0" presId="urn:microsoft.com/office/officeart/2005/8/layout/hierarchy1"/>
    <dgm:cxn modelId="{2B5F956F-534E-463B-90B5-7E3183CF6069}" type="presParOf" srcId="{D5B6559E-2F07-4FFD-91E4-5ED823BDA984}" destId="{15266F9A-7C36-4BA7-8588-AA4DCEC011E6}" srcOrd="0" destOrd="0" presId="urn:microsoft.com/office/officeart/2005/8/layout/hierarchy1"/>
    <dgm:cxn modelId="{96C0A8E1-4C4F-44CB-AEB4-BBF165D766A0}" type="presParOf" srcId="{D5B6559E-2F07-4FFD-91E4-5ED823BDA984}" destId="{BDC63C02-BF29-46E5-8077-BB00DC6AB8FC}" srcOrd="1" destOrd="0" presId="urn:microsoft.com/office/officeart/2005/8/layout/hierarchy1"/>
    <dgm:cxn modelId="{EEAADCCC-B558-4271-857A-45CF9AAC6AA9}" type="presParOf" srcId="{5F18F4FB-28D0-4AF1-88BD-3FB8B56DB67D}" destId="{94B8DB4F-0481-4756-991C-8482D18667FC}" srcOrd="1" destOrd="0" presId="urn:microsoft.com/office/officeart/2005/8/layout/hierarchy1"/>
    <dgm:cxn modelId="{01FF6347-9FEE-4BD3-A465-51CCB1EE7B20}" type="presParOf" srcId="{CA965A7B-6AFE-4750-A3F7-C964FD4EF0E7}" destId="{86D88103-C00A-42FF-A3BF-A638E6228E17}" srcOrd="2" destOrd="0" presId="urn:microsoft.com/office/officeart/2005/8/layout/hierarchy1"/>
    <dgm:cxn modelId="{7DDA4C67-C0B6-4086-89E6-57ED8B72734D}" type="presParOf" srcId="{CA965A7B-6AFE-4750-A3F7-C964FD4EF0E7}" destId="{CC71867E-6252-4C65-A36B-44DBEFC52AD3}" srcOrd="3" destOrd="0" presId="urn:microsoft.com/office/officeart/2005/8/layout/hierarchy1"/>
    <dgm:cxn modelId="{49F65C99-DAA6-402A-B560-556B5023E937}" type="presParOf" srcId="{CC71867E-6252-4C65-A36B-44DBEFC52AD3}" destId="{80DAC074-EFBD-4A6F-A4FB-EC31C837D5F9}" srcOrd="0" destOrd="0" presId="urn:microsoft.com/office/officeart/2005/8/layout/hierarchy1"/>
    <dgm:cxn modelId="{F32A14A7-C9B0-48C3-BB41-47D2F5FD2330}" type="presParOf" srcId="{80DAC074-EFBD-4A6F-A4FB-EC31C837D5F9}" destId="{53ED7E47-397E-4DF8-87A2-C93C1337AB38}" srcOrd="0" destOrd="0" presId="urn:microsoft.com/office/officeart/2005/8/layout/hierarchy1"/>
    <dgm:cxn modelId="{29D2DC95-E9FB-4E15-8B9A-5A28FD796691}" type="presParOf" srcId="{80DAC074-EFBD-4A6F-A4FB-EC31C837D5F9}" destId="{A9CF54AE-68C5-49AB-9A79-82EBC475760B}" srcOrd="1" destOrd="0" presId="urn:microsoft.com/office/officeart/2005/8/layout/hierarchy1"/>
    <dgm:cxn modelId="{7C56938A-3B17-4852-8F34-5CFD9267AB88}" type="presParOf" srcId="{CC71867E-6252-4C65-A36B-44DBEFC52AD3}" destId="{81C0881E-CD6A-47C8-B03D-9389AC55768D}" srcOrd="1" destOrd="0" presId="urn:microsoft.com/office/officeart/2005/8/layout/hierarchy1"/>
    <dgm:cxn modelId="{204F73E2-3AB4-49D2-AC90-9987DC1485EA}" type="presParOf" srcId="{CA965A7B-6AFE-4750-A3F7-C964FD4EF0E7}" destId="{F165CBF2-FEF6-419E-A8E1-30CC037446E8}" srcOrd="4" destOrd="0" presId="urn:microsoft.com/office/officeart/2005/8/layout/hierarchy1"/>
    <dgm:cxn modelId="{DC5A837B-C18E-487E-9B69-9918F505FCB1}" type="presParOf" srcId="{CA965A7B-6AFE-4750-A3F7-C964FD4EF0E7}" destId="{471327EA-C12E-4712-80F8-80EE2F0B0B64}" srcOrd="5" destOrd="0" presId="urn:microsoft.com/office/officeart/2005/8/layout/hierarchy1"/>
    <dgm:cxn modelId="{CE2EAC6E-FD07-4088-B061-12AFE53F9B2C}" type="presParOf" srcId="{471327EA-C12E-4712-80F8-80EE2F0B0B64}" destId="{F2F7C0A3-D9C6-4BB0-88DC-34F81122CEE5}" srcOrd="0" destOrd="0" presId="urn:microsoft.com/office/officeart/2005/8/layout/hierarchy1"/>
    <dgm:cxn modelId="{DE49C1D1-7759-442B-A495-4D9E1554C5DC}" type="presParOf" srcId="{F2F7C0A3-D9C6-4BB0-88DC-34F81122CEE5}" destId="{A1F34AD4-80B9-4519-8573-21958EA8B26D}" srcOrd="0" destOrd="0" presId="urn:microsoft.com/office/officeart/2005/8/layout/hierarchy1"/>
    <dgm:cxn modelId="{D7FF18F7-9642-4264-9C59-14D1D4766FB8}" type="presParOf" srcId="{F2F7C0A3-D9C6-4BB0-88DC-34F81122CEE5}" destId="{4DD1C34C-755C-4F53-8034-E3AF685F9A87}" srcOrd="1" destOrd="0" presId="urn:microsoft.com/office/officeart/2005/8/layout/hierarchy1"/>
    <dgm:cxn modelId="{6F4F3F69-A87A-49D8-B8DD-BE33478B3C13}" type="presParOf" srcId="{471327EA-C12E-4712-80F8-80EE2F0B0B64}" destId="{BA2E12E6-B5C5-49DD-8C37-18D2F4D74A42}" srcOrd="1" destOrd="0" presId="urn:microsoft.com/office/officeart/2005/8/layout/hierarchy1"/>
    <dgm:cxn modelId="{7DAC73B5-A9D1-475E-9F4A-220C4B4D48F3}" type="presParOf" srcId="{EF41FFA3-9721-4628-B61E-574B0B9329A4}" destId="{4B5BC41D-798B-47E7-95CC-E002C049D8C4}" srcOrd="2" destOrd="0" presId="urn:microsoft.com/office/officeart/2005/8/layout/hierarchy1"/>
    <dgm:cxn modelId="{2EB8D479-75AE-49F9-A90F-6E0741C6333A}" type="presParOf" srcId="{EF41FFA3-9721-4628-B61E-574B0B9329A4}" destId="{2B90D66D-BA06-4873-A202-98D236BD6E0E}" srcOrd="3" destOrd="0" presId="urn:microsoft.com/office/officeart/2005/8/layout/hierarchy1"/>
    <dgm:cxn modelId="{6E7541F9-6661-4004-82DE-CF546B230C77}" type="presParOf" srcId="{2B90D66D-BA06-4873-A202-98D236BD6E0E}" destId="{8471483B-A93F-4E06-B008-6484B3DF3838}" srcOrd="0" destOrd="0" presId="urn:microsoft.com/office/officeart/2005/8/layout/hierarchy1"/>
    <dgm:cxn modelId="{9A1A6271-301A-4011-978D-2CFA761895B4}" type="presParOf" srcId="{8471483B-A93F-4E06-B008-6484B3DF3838}" destId="{FBD6FC44-4C50-460F-80A1-C90F4069AECD}" srcOrd="0" destOrd="0" presId="urn:microsoft.com/office/officeart/2005/8/layout/hierarchy1"/>
    <dgm:cxn modelId="{1AAB967A-9458-47F6-9479-B565FE94DCA9}" type="presParOf" srcId="{8471483B-A93F-4E06-B008-6484B3DF3838}" destId="{3FBA008C-89FB-431B-934F-3BF8806C27BE}" srcOrd="1" destOrd="0" presId="urn:microsoft.com/office/officeart/2005/8/layout/hierarchy1"/>
    <dgm:cxn modelId="{991528CB-6138-4C6A-B9E5-638FF15BEF1A}" type="presParOf" srcId="{2B90D66D-BA06-4873-A202-98D236BD6E0E}" destId="{25576190-1605-4DE3-B36B-AF69EB67E2CA}"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80BD66-BC42-4FCD-BA86-B84814C86A7E}" type="doc">
      <dgm:prSet loTypeId="urn:microsoft.com/office/officeart/2005/8/layout/hierarchy1" loCatId="hierarchy" qsTypeId="urn:microsoft.com/office/officeart/2005/8/quickstyle/3d1" qsCatId="3D" csTypeId="urn:microsoft.com/office/officeart/2005/8/colors/accent2_4" csCatId="accent2"/>
      <dgm:spPr/>
    </dgm:pt>
    <dgm:pt modelId="{D9EA477C-3661-4F6A-A160-B0217365BEFD}">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smtClean="0">
              <a:ln/>
              <a:solidFill>
                <a:srgbClr val="C00000"/>
              </a:solidFill>
              <a:effectLst/>
              <a:latin typeface="Arial" charset="0"/>
              <a:cs typeface="Arial" charset="0"/>
            </a:rPr>
            <a:t>Личностные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smtClean="0">
              <a:ln/>
              <a:solidFill>
                <a:srgbClr val="C00000"/>
              </a:solidFill>
              <a:effectLst/>
              <a:latin typeface="Arial" charset="0"/>
              <a:cs typeface="Arial" charset="0"/>
            </a:rPr>
            <a:t> УУД</a:t>
          </a:r>
        </a:p>
      </dgm:t>
    </dgm:pt>
    <dgm:pt modelId="{CB38ABCC-AE4A-4DCC-8833-5FF8835F3FF3}" type="parTrans" cxnId="{CA283B0A-8C0A-4E09-B838-83669ADE9C16}">
      <dgm:prSet/>
      <dgm:spPr/>
      <dgm:t>
        <a:bodyPr/>
        <a:lstStyle/>
        <a:p>
          <a:endParaRPr lang="ru-RU"/>
        </a:p>
      </dgm:t>
    </dgm:pt>
    <dgm:pt modelId="{FADA4F64-B6A2-417E-AD03-AAFDA54CDEE8}" type="sibTrans" cxnId="{CA283B0A-8C0A-4E09-B838-83669ADE9C16}">
      <dgm:prSet/>
      <dgm:spPr/>
      <dgm:t>
        <a:bodyPr/>
        <a:lstStyle/>
        <a:p>
          <a:endParaRPr lang="ru-RU"/>
        </a:p>
      </dgm:t>
    </dgm:pt>
    <dgm:pt modelId="{224734BE-78D7-48F7-8BC6-95D27B9C1A5A}">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Смысло-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образование</a:t>
          </a:r>
        </a:p>
      </dgm:t>
    </dgm:pt>
    <dgm:pt modelId="{09E37DA9-B25E-42EE-B712-B8D22955504A}" type="parTrans" cxnId="{036A8793-2359-4E03-9AA5-79242896FC9A}">
      <dgm:prSet/>
      <dgm:spPr/>
      <dgm:t>
        <a:bodyPr/>
        <a:lstStyle/>
        <a:p>
          <a:endParaRPr lang="ru-RU"/>
        </a:p>
      </dgm:t>
    </dgm:pt>
    <dgm:pt modelId="{84094C42-2BAD-4C2B-91DF-0378F38F9A39}" type="sibTrans" cxnId="{036A8793-2359-4E03-9AA5-79242896FC9A}">
      <dgm:prSet/>
      <dgm:spPr/>
      <dgm:t>
        <a:bodyPr/>
        <a:lstStyle/>
        <a:p>
          <a:endParaRPr lang="ru-RU"/>
        </a:p>
      </dgm:t>
    </dgm:pt>
    <dgm:pt modelId="{F37D563A-746D-41A6-BC92-54EDCBBD76DD}">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Нравственно-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этическое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 оценивание</a:t>
          </a:r>
        </a:p>
      </dgm:t>
    </dgm:pt>
    <dgm:pt modelId="{5FC3C174-202A-4D6E-83AC-9E1C0E4031BB}" type="parTrans" cxnId="{00305FC9-0A34-49A6-9CE5-DB19F778DC17}">
      <dgm:prSet/>
      <dgm:spPr/>
      <dgm:t>
        <a:bodyPr/>
        <a:lstStyle/>
        <a:p>
          <a:endParaRPr lang="ru-RU"/>
        </a:p>
      </dgm:t>
    </dgm:pt>
    <dgm:pt modelId="{44DA8AD1-E7B1-4D07-9B34-BDCD1659E70F}" type="sibTrans" cxnId="{00305FC9-0A34-49A6-9CE5-DB19F778DC17}">
      <dgm:prSet/>
      <dgm:spPr/>
      <dgm:t>
        <a:bodyPr/>
        <a:lstStyle/>
        <a:p>
          <a:endParaRPr lang="ru-RU"/>
        </a:p>
      </dgm:t>
    </dgm:pt>
    <dgm:pt modelId="{C014BE41-A41C-4934-9DF4-5C7488877951}">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Самопознание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и само-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smtClean="0">
              <a:ln/>
              <a:effectLst/>
              <a:latin typeface="Arial" charset="0"/>
              <a:cs typeface="Arial" charset="0"/>
            </a:rPr>
            <a:t>определение</a:t>
          </a:r>
        </a:p>
      </dgm:t>
    </dgm:pt>
    <dgm:pt modelId="{52B6211B-E598-41D5-98DC-03BCBCF10653}" type="parTrans" cxnId="{7B10CECF-F270-4B12-8CA9-98EB8EFD4488}">
      <dgm:prSet/>
      <dgm:spPr/>
      <dgm:t>
        <a:bodyPr/>
        <a:lstStyle/>
        <a:p>
          <a:endParaRPr lang="ru-RU"/>
        </a:p>
      </dgm:t>
    </dgm:pt>
    <dgm:pt modelId="{56938F45-6CA6-456A-A5AA-25FC1885A447}" type="sibTrans" cxnId="{7B10CECF-F270-4B12-8CA9-98EB8EFD4488}">
      <dgm:prSet/>
      <dgm:spPr/>
      <dgm:t>
        <a:bodyPr/>
        <a:lstStyle/>
        <a:p>
          <a:endParaRPr lang="ru-RU"/>
        </a:p>
      </dgm:t>
    </dgm:pt>
    <dgm:pt modelId="{81B103BF-B462-45B2-8F39-102DEC56C75E}" type="pres">
      <dgm:prSet presAssocID="{8E80BD66-BC42-4FCD-BA86-B84814C86A7E}" presName="hierChild1" presStyleCnt="0">
        <dgm:presLayoutVars>
          <dgm:chPref val="1"/>
          <dgm:dir/>
          <dgm:animOne val="branch"/>
          <dgm:animLvl val="lvl"/>
          <dgm:resizeHandles/>
        </dgm:presLayoutVars>
      </dgm:prSet>
      <dgm:spPr/>
    </dgm:pt>
    <dgm:pt modelId="{1DA1DD33-1647-4D4E-B5F8-D5C9D399AEEA}" type="pres">
      <dgm:prSet presAssocID="{D9EA477C-3661-4F6A-A160-B0217365BEFD}" presName="hierRoot1" presStyleCnt="0"/>
      <dgm:spPr/>
    </dgm:pt>
    <dgm:pt modelId="{52B4B986-2311-41F6-9CDD-6EF9719E89B5}" type="pres">
      <dgm:prSet presAssocID="{D9EA477C-3661-4F6A-A160-B0217365BEFD}" presName="composite" presStyleCnt="0"/>
      <dgm:spPr/>
    </dgm:pt>
    <dgm:pt modelId="{AD035516-33AE-4F1F-8A89-7A0AA588D5E9}" type="pres">
      <dgm:prSet presAssocID="{D9EA477C-3661-4F6A-A160-B0217365BEFD}" presName="background" presStyleLbl="node0" presStyleIdx="0" presStyleCnt="1"/>
      <dgm:spPr/>
    </dgm:pt>
    <dgm:pt modelId="{2754850B-2805-4DAF-927F-8FC39D22A239}" type="pres">
      <dgm:prSet presAssocID="{D9EA477C-3661-4F6A-A160-B0217365BEFD}" presName="text" presStyleLbl="fgAcc0" presStyleIdx="0" presStyleCnt="1">
        <dgm:presLayoutVars>
          <dgm:chPref val="3"/>
        </dgm:presLayoutVars>
      </dgm:prSet>
      <dgm:spPr/>
      <dgm:t>
        <a:bodyPr/>
        <a:lstStyle/>
        <a:p>
          <a:endParaRPr lang="ru-RU"/>
        </a:p>
      </dgm:t>
    </dgm:pt>
    <dgm:pt modelId="{867703E0-E50C-4965-968C-45927E29DE67}" type="pres">
      <dgm:prSet presAssocID="{D9EA477C-3661-4F6A-A160-B0217365BEFD}" presName="hierChild2" presStyleCnt="0"/>
      <dgm:spPr/>
    </dgm:pt>
    <dgm:pt modelId="{F3D4FD1A-ABFD-42AB-A730-23F29A5E45CC}" type="pres">
      <dgm:prSet presAssocID="{09E37DA9-B25E-42EE-B712-B8D22955504A}" presName="Name10" presStyleLbl="parChTrans1D2" presStyleIdx="0" presStyleCnt="3"/>
      <dgm:spPr/>
      <dgm:t>
        <a:bodyPr/>
        <a:lstStyle/>
        <a:p>
          <a:endParaRPr lang="ru-RU"/>
        </a:p>
      </dgm:t>
    </dgm:pt>
    <dgm:pt modelId="{A35A29FF-1196-42B0-B619-B35A7CC1F2EE}" type="pres">
      <dgm:prSet presAssocID="{224734BE-78D7-48F7-8BC6-95D27B9C1A5A}" presName="hierRoot2" presStyleCnt="0"/>
      <dgm:spPr/>
    </dgm:pt>
    <dgm:pt modelId="{E3279D10-A0BE-4FEA-A4CF-F73A1D51EDFF}" type="pres">
      <dgm:prSet presAssocID="{224734BE-78D7-48F7-8BC6-95D27B9C1A5A}" presName="composite2" presStyleCnt="0"/>
      <dgm:spPr/>
    </dgm:pt>
    <dgm:pt modelId="{05851FE2-3646-4446-86B1-D702A945532D}" type="pres">
      <dgm:prSet presAssocID="{224734BE-78D7-48F7-8BC6-95D27B9C1A5A}" presName="background2" presStyleLbl="node2" presStyleIdx="0" presStyleCnt="3"/>
      <dgm:spPr/>
    </dgm:pt>
    <dgm:pt modelId="{E88C0D81-7FDC-4547-871F-81137A96BA0B}" type="pres">
      <dgm:prSet presAssocID="{224734BE-78D7-48F7-8BC6-95D27B9C1A5A}" presName="text2" presStyleLbl="fgAcc2" presStyleIdx="0" presStyleCnt="3">
        <dgm:presLayoutVars>
          <dgm:chPref val="3"/>
        </dgm:presLayoutVars>
      </dgm:prSet>
      <dgm:spPr/>
      <dgm:t>
        <a:bodyPr/>
        <a:lstStyle/>
        <a:p>
          <a:endParaRPr lang="ru-RU"/>
        </a:p>
      </dgm:t>
    </dgm:pt>
    <dgm:pt modelId="{22C68767-6389-4A41-849C-E7A7F6B27E2C}" type="pres">
      <dgm:prSet presAssocID="{224734BE-78D7-48F7-8BC6-95D27B9C1A5A}" presName="hierChild3" presStyleCnt="0"/>
      <dgm:spPr/>
    </dgm:pt>
    <dgm:pt modelId="{67D197C1-A4C1-446A-AF37-E45C2FE64CCA}" type="pres">
      <dgm:prSet presAssocID="{5FC3C174-202A-4D6E-83AC-9E1C0E4031BB}" presName="Name10" presStyleLbl="parChTrans1D2" presStyleIdx="1" presStyleCnt="3"/>
      <dgm:spPr/>
      <dgm:t>
        <a:bodyPr/>
        <a:lstStyle/>
        <a:p>
          <a:endParaRPr lang="ru-RU"/>
        </a:p>
      </dgm:t>
    </dgm:pt>
    <dgm:pt modelId="{D0657290-9761-4F81-99AD-472CC111A38B}" type="pres">
      <dgm:prSet presAssocID="{F37D563A-746D-41A6-BC92-54EDCBBD76DD}" presName="hierRoot2" presStyleCnt="0"/>
      <dgm:spPr/>
    </dgm:pt>
    <dgm:pt modelId="{813C1E55-0729-4E1B-9AD1-5B4B8BD7FCC8}" type="pres">
      <dgm:prSet presAssocID="{F37D563A-746D-41A6-BC92-54EDCBBD76DD}" presName="composite2" presStyleCnt="0"/>
      <dgm:spPr/>
    </dgm:pt>
    <dgm:pt modelId="{249CDABB-FEF3-4747-B882-184E1C322FA4}" type="pres">
      <dgm:prSet presAssocID="{F37D563A-746D-41A6-BC92-54EDCBBD76DD}" presName="background2" presStyleLbl="node2" presStyleIdx="1" presStyleCnt="3"/>
      <dgm:spPr/>
    </dgm:pt>
    <dgm:pt modelId="{535834D9-C559-4785-826C-6AF4CC23C26E}" type="pres">
      <dgm:prSet presAssocID="{F37D563A-746D-41A6-BC92-54EDCBBD76DD}" presName="text2" presStyleLbl="fgAcc2" presStyleIdx="1" presStyleCnt="3">
        <dgm:presLayoutVars>
          <dgm:chPref val="3"/>
        </dgm:presLayoutVars>
      </dgm:prSet>
      <dgm:spPr/>
      <dgm:t>
        <a:bodyPr/>
        <a:lstStyle/>
        <a:p>
          <a:endParaRPr lang="ru-RU"/>
        </a:p>
      </dgm:t>
    </dgm:pt>
    <dgm:pt modelId="{4041E0A5-F3BB-4661-BCCF-7987D33CB360}" type="pres">
      <dgm:prSet presAssocID="{F37D563A-746D-41A6-BC92-54EDCBBD76DD}" presName="hierChild3" presStyleCnt="0"/>
      <dgm:spPr/>
    </dgm:pt>
    <dgm:pt modelId="{29B6EFB1-7E15-4CC7-A32F-3297A1E0810B}" type="pres">
      <dgm:prSet presAssocID="{52B6211B-E598-41D5-98DC-03BCBCF10653}" presName="Name10" presStyleLbl="parChTrans1D2" presStyleIdx="2" presStyleCnt="3"/>
      <dgm:spPr/>
      <dgm:t>
        <a:bodyPr/>
        <a:lstStyle/>
        <a:p>
          <a:endParaRPr lang="ru-RU"/>
        </a:p>
      </dgm:t>
    </dgm:pt>
    <dgm:pt modelId="{6678888C-205E-4CF7-B96B-5287210D6CB2}" type="pres">
      <dgm:prSet presAssocID="{C014BE41-A41C-4934-9DF4-5C7488877951}" presName="hierRoot2" presStyleCnt="0"/>
      <dgm:spPr/>
    </dgm:pt>
    <dgm:pt modelId="{583B601D-2C10-4131-A8E9-DCA4B784B810}" type="pres">
      <dgm:prSet presAssocID="{C014BE41-A41C-4934-9DF4-5C7488877951}" presName="composite2" presStyleCnt="0"/>
      <dgm:spPr/>
    </dgm:pt>
    <dgm:pt modelId="{0AF4050D-F60E-45E1-AEEA-58DE2F6CE330}" type="pres">
      <dgm:prSet presAssocID="{C014BE41-A41C-4934-9DF4-5C7488877951}" presName="background2" presStyleLbl="node2" presStyleIdx="2" presStyleCnt="3"/>
      <dgm:spPr/>
    </dgm:pt>
    <dgm:pt modelId="{2D573F16-2802-4F27-AC28-8ECC77CD8D5D}" type="pres">
      <dgm:prSet presAssocID="{C014BE41-A41C-4934-9DF4-5C7488877951}" presName="text2" presStyleLbl="fgAcc2" presStyleIdx="2" presStyleCnt="3">
        <dgm:presLayoutVars>
          <dgm:chPref val="3"/>
        </dgm:presLayoutVars>
      </dgm:prSet>
      <dgm:spPr/>
      <dgm:t>
        <a:bodyPr/>
        <a:lstStyle/>
        <a:p>
          <a:endParaRPr lang="ru-RU"/>
        </a:p>
      </dgm:t>
    </dgm:pt>
    <dgm:pt modelId="{9E109EBF-98BA-4C6E-A212-72736D65AE85}" type="pres">
      <dgm:prSet presAssocID="{C014BE41-A41C-4934-9DF4-5C7488877951}" presName="hierChild3" presStyleCnt="0"/>
      <dgm:spPr/>
    </dgm:pt>
  </dgm:ptLst>
  <dgm:cxnLst>
    <dgm:cxn modelId="{FDE70E8C-0EF5-4C43-B3B6-991329E44693}" type="presOf" srcId="{52B6211B-E598-41D5-98DC-03BCBCF10653}" destId="{29B6EFB1-7E15-4CC7-A32F-3297A1E0810B}" srcOrd="0" destOrd="0" presId="urn:microsoft.com/office/officeart/2005/8/layout/hierarchy1"/>
    <dgm:cxn modelId="{6EB15659-17CE-45A3-81BC-6A042DE6D535}" type="presOf" srcId="{8E80BD66-BC42-4FCD-BA86-B84814C86A7E}" destId="{81B103BF-B462-45B2-8F39-102DEC56C75E}" srcOrd="0" destOrd="0" presId="urn:microsoft.com/office/officeart/2005/8/layout/hierarchy1"/>
    <dgm:cxn modelId="{9D0DF518-97FB-4DC1-838F-52841295490E}" type="presOf" srcId="{5FC3C174-202A-4D6E-83AC-9E1C0E4031BB}" destId="{67D197C1-A4C1-446A-AF37-E45C2FE64CCA}" srcOrd="0" destOrd="0" presId="urn:microsoft.com/office/officeart/2005/8/layout/hierarchy1"/>
    <dgm:cxn modelId="{036A8793-2359-4E03-9AA5-79242896FC9A}" srcId="{D9EA477C-3661-4F6A-A160-B0217365BEFD}" destId="{224734BE-78D7-48F7-8BC6-95D27B9C1A5A}" srcOrd="0" destOrd="0" parTransId="{09E37DA9-B25E-42EE-B712-B8D22955504A}" sibTransId="{84094C42-2BAD-4C2B-91DF-0378F38F9A39}"/>
    <dgm:cxn modelId="{34CB125E-10E5-4852-9C53-22E721BC82C8}" type="presOf" srcId="{09E37DA9-B25E-42EE-B712-B8D22955504A}" destId="{F3D4FD1A-ABFD-42AB-A730-23F29A5E45CC}" srcOrd="0" destOrd="0" presId="urn:microsoft.com/office/officeart/2005/8/layout/hierarchy1"/>
    <dgm:cxn modelId="{7C315889-6B25-4FFA-8375-AD18D794FB7B}" type="presOf" srcId="{C014BE41-A41C-4934-9DF4-5C7488877951}" destId="{2D573F16-2802-4F27-AC28-8ECC77CD8D5D}" srcOrd="0" destOrd="0" presId="urn:microsoft.com/office/officeart/2005/8/layout/hierarchy1"/>
    <dgm:cxn modelId="{CA283B0A-8C0A-4E09-B838-83669ADE9C16}" srcId="{8E80BD66-BC42-4FCD-BA86-B84814C86A7E}" destId="{D9EA477C-3661-4F6A-A160-B0217365BEFD}" srcOrd="0" destOrd="0" parTransId="{CB38ABCC-AE4A-4DCC-8833-5FF8835F3FF3}" sibTransId="{FADA4F64-B6A2-417E-AD03-AAFDA54CDEE8}"/>
    <dgm:cxn modelId="{DBEA0D8A-8F20-421B-AE06-ADCA5B916AFA}" type="presOf" srcId="{F37D563A-746D-41A6-BC92-54EDCBBD76DD}" destId="{535834D9-C559-4785-826C-6AF4CC23C26E}" srcOrd="0" destOrd="0" presId="urn:microsoft.com/office/officeart/2005/8/layout/hierarchy1"/>
    <dgm:cxn modelId="{00305FC9-0A34-49A6-9CE5-DB19F778DC17}" srcId="{D9EA477C-3661-4F6A-A160-B0217365BEFD}" destId="{F37D563A-746D-41A6-BC92-54EDCBBD76DD}" srcOrd="1" destOrd="0" parTransId="{5FC3C174-202A-4D6E-83AC-9E1C0E4031BB}" sibTransId="{44DA8AD1-E7B1-4D07-9B34-BDCD1659E70F}"/>
    <dgm:cxn modelId="{D9F07664-1E3D-41A8-A524-41B6EEDEFF66}" type="presOf" srcId="{D9EA477C-3661-4F6A-A160-B0217365BEFD}" destId="{2754850B-2805-4DAF-927F-8FC39D22A239}" srcOrd="0" destOrd="0" presId="urn:microsoft.com/office/officeart/2005/8/layout/hierarchy1"/>
    <dgm:cxn modelId="{7B10CECF-F270-4B12-8CA9-98EB8EFD4488}" srcId="{D9EA477C-3661-4F6A-A160-B0217365BEFD}" destId="{C014BE41-A41C-4934-9DF4-5C7488877951}" srcOrd="2" destOrd="0" parTransId="{52B6211B-E598-41D5-98DC-03BCBCF10653}" sibTransId="{56938F45-6CA6-456A-A5AA-25FC1885A447}"/>
    <dgm:cxn modelId="{E0F78852-ED0B-4D1C-94D7-2FA98D004ACF}" type="presOf" srcId="{224734BE-78D7-48F7-8BC6-95D27B9C1A5A}" destId="{E88C0D81-7FDC-4547-871F-81137A96BA0B}" srcOrd="0" destOrd="0" presId="urn:microsoft.com/office/officeart/2005/8/layout/hierarchy1"/>
    <dgm:cxn modelId="{EC923855-8EC1-4C9F-8900-5FA53D87BA01}" type="presParOf" srcId="{81B103BF-B462-45B2-8F39-102DEC56C75E}" destId="{1DA1DD33-1647-4D4E-B5F8-D5C9D399AEEA}" srcOrd="0" destOrd="0" presId="urn:microsoft.com/office/officeart/2005/8/layout/hierarchy1"/>
    <dgm:cxn modelId="{CFDD32FF-55C7-4A90-936E-F3C20A4D4426}" type="presParOf" srcId="{1DA1DD33-1647-4D4E-B5F8-D5C9D399AEEA}" destId="{52B4B986-2311-41F6-9CDD-6EF9719E89B5}" srcOrd="0" destOrd="0" presId="urn:microsoft.com/office/officeart/2005/8/layout/hierarchy1"/>
    <dgm:cxn modelId="{5E2ED99B-1B87-4DBF-8AFD-675949819DB9}" type="presParOf" srcId="{52B4B986-2311-41F6-9CDD-6EF9719E89B5}" destId="{AD035516-33AE-4F1F-8A89-7A0AA588D5E9}" srcOrd="0" destOrd="0" presId="urn:microsoft.com/office/officeart/2005/8/layout/hierarchy1"/>
    <dgm:cxn modelId="{C2AF1948-6FF0-4955-B03D-8EFE4D7D08A0}" type="presParOf" srcId="{52B4B986-2311-41F6-9CDD-6EF9719E89B5}" destId="{2754850B-2805-4DAF-927F-8FC39D22A239}" srcOrd="1" destOrd="0" presId="urn:microsoft.com/office/officeart/2005/8/layout/hierarchy1"/>
    <dgm:cxn modelId="{ADC2BB8F-9011-4260-81A9-52712AF4DCC0}" type="presParOf" srcId="{1DA1DD33-1647-4D4E-B5F8-D5C9D399AEEA}" destId="{867703E0-E50C-4965-968C-45927E29DE67}" srcOrd="1" destOrd="0" presId="urn:microsoft.com/office/officeart/2005/8/layout/hierarchy1"/>
    <dgm:cxn modelId="{F1332228-B0FE-4021-BE58-0433027990AF}" type="presParOf" srcId="{867703E0-E50C-4965-968C-45927E29DE67}" destId="{F3D4FD1A-ABFD-42AB-A730-23F29A5E45CC}" srcOrd="0" destOrd="0" presId="urn:microsoft.com/office/officeart/2005/8/layout/hierarchy1"/>
    <dgm:cxn modelId="{6027305C-5047-42C4-87E0-C6BD07C350D5}" type="presParOf" srcId="{867703E0-E50C-4965-968C-45927E29DE67}" destId="{A35A29FF-1196-42B0-B619-B35A7CC1F2EE}" srcOrd="1" destOrd="0" presId="urn:microsoft.com/office/officeart/2005/8/layout/hierarchy1"/>
    <dgm:cxn modelId="{242213CE-DBD1-4E85-B59A-C94161B7D2B8}" type="presParOf" srcId="{A35A29FF-1196-42B0-B619-B35A7CC1F2EE}" destId="{E3279D10-A0BE-4FEA-A4CF-F73A1D51EDFF}" srcOrd="0" destOrd="0" presId="urn:microsoft.com/office/officeart/2005/8/layout/hierarchy1"/>
    <dgm:cxn modelId="{AE894D84-DDAB-42EB-9404-7A4F33F1CF8C}" type="presParOf" srcId="{E3279D10-A0BE-4FEA-A4CF-F73A1D51EDFF}" destId="{05851FE2-3646-4446-86B1-D702A945532D}" srcOrd="0" destOrd="0" presId="urn:microsoft.com/office/officeart/2005/8/layout/hierarchy1"/>
    <dgm:cxn modelId="{A6BFE3C7-DDD3-4797-A609-115B46A30099}" type="presParOf" srcId="{E3279D10-A0BE-4FEA-A4CF-F73A1D51EDFF}" destId="{E88C0D81-7FDC-4547-871F-81137A96BA0B}" srcOrd="1" destOrd="0" presId="urn:microsoft.com/office/officeart/2005/8/layout/hierarchy1"/>
    <dgm:cxn modelId="{BEC0521B-D1C0-4EB9-9180-EB8067A6BE9A}" type="presParOf" srcId="{A35A29FF-1196-42B0-B619-B35A7CC1F2EE}" destId="{22C68767-6389-4A41-849C-E7A7F6B27E2C}" srcOrd="1" destOrd="0" presId="urn:microsoft.com/office/officeart/2005/8/layout/hierarchy1"/>
    <dgm:cxn modelId="{173332D9-386C-42F3-8684-A77169F91B68}" type="presParOf" srcId="{867703E0-E50C-4965-968C-45927E29DE67}" destId="{67D197C1-A4C1-446A-AF37-E45C2FE64CCA}" srcOrd="2" destOrd="0" presId="urn:microsoft.com/office/officeart/2005/8/layout/hierarchy1"/>
    <dgm:cxn modelId="{FF63B1FB-E04B-4307-B2B3-EFA84BDF9F13}" type="presParOf" srcId="{867703E0-E50C-4965-968C-45927E29DE67}" destId="{D0657290-9761-4F81-99AD-472CC111A38B}" srcOrd="3" destOrd="0" presId="urn:microsoft.com/office/officeart/2005/8/layout/hierarchy1"/>
    <dgm:cxn modelId="{F16C3A98-2C5A-485F-AEEA-0CCEDB7F05BF}" type="presParOf" srcId="{D0657290-9761-4F81-99AD-472CC111A38B}" destId="{813C1E55-0729-4E1B-9AD1-5B4B8BD7FCC8}" srcOrd="0" destOrd="0" presId="urn:microsoft.com/office/officeart/2005/8/layout/hierarchy1"/>
    <dgm:cxn modelId="{1A552340-8DC4-41D6-B31F-C3BB117644FD}" type="presParOf" srcId="{813C1E55-0729-4E1B-9AD1-5B4B8BD7FCC8}" destId="{249CDABB-FEF3-4747-B882-184E1C322FA4}" srcOrd="0" destOrd="0" presId="urn:microsoft.com/office/officeart/2005/8/layout/hierarchy1"/>
    <dgm:cxn modelId="{2503B67B-5905-44DF-9C7C-C20DFB8CBF5C}" type="presParOf" srcId="{813C1E55-0729-4E1B-9AD1-5B4B8BD7FCC8}" destId="{535834D9-C559-4785-826C-6AF4CC23C26E}" srcOrd="1" destOrd="0" presId="urn:microsoft.com/office/officeart/2005/8/layout/hierarchy1"/>
    <dgm:cxn modelId="{7B7AC50D-59FB-4809-9AA6-05D955CCFFF0}" type="presParOf" srcId="{D0657290-9761-4F81-99AD-472CC111A38B}" destId="{4041E0A5-F3BB-4661-BCCF-7987D33CB360}" srcOrd="1" destOrd="0" presId="urn:microsoft.com/office/officeart/2005/8/layout/hierarchy1"/>
    <dgm:cxn modelId="{8E3880EF-D469-48A4-BCF1-6550D7C4F533}" type="presParOf" srcId="{867703E0-E50C-4965-968C-45927E29DE67}" destId="{29B6EFB1-7E15-4CC7-A32F-3297A1E0810B}" srcOrd="4" destOrd="0" presId="urn:microsoft.com/office/officeart/2005/8/layout/hierarchy1"/>
    <dgm:cxn modelId="{CBC71799-22EB-49B4-AB9A-AE1ED2062FFB}" type="presParOf" srcId="{867703E0-E50C-4965-968C-45927E29DE67}" destId="{6678888C-205E-4CF7-B96B-5287210D6CB2}" srcOrd="5" destOrd="0" presId="urn:microsoft.com/office/officeart/2005/8/layout/hierarchy1"/>
    <dgm:cxn modelId="{961AC257-8D03-41C4-AD84-B4FB6A5E0CC3}" type="presParOf" srcId="{6678888C-205E-4CF7-B96B-5287210D6CB2}" destId="{583B601D-2C10-4131-A8E9-DCA4B784B810}" srcOrd="0" destOrd="0" presId="urn:microsoft.com/office/officeart/2005/8/layout/hierarchy1"/>
    <dgm:cxn modelId="{0A7955C6-4CED-4850-8C58-85927052A901}" type="presParOf" srcId="{583B601D-2C10-4131-A8E9-DCA4B784B810}" destId="{0AF4050D-F60E-45E1-AEEA-58DE2F6CE330}" srcOrd="0" destOrd="0" presId="urn:microsoft.com/office/officeart/2005/8/layout/hierarchy1"/>
    <dgm:cxn modelId="{86EF2CA8-DDC0-4B60-9094-C41061B80AAC}" type="presParOf" srcId="{583B601D-2C10-4131-A8E9-DCA4B784B810}" destId="{2D573F16-2802-4F27-AC28-8ECC77CD8D5D}" srcOrd="1" destOrd="0" presId="urn:microsoft.com/office/officeart/2005/8/layout/hierarchy1"/>
    <dgm:cxn modelId="{ABDA44EC-7005-4EC1-9384-1EC85A75EE6F}" type="presParOf" srcId="{6678888C-205E-4CF7-B96B-5287210D6CB2}" destId="{9E109EBF-98BA-4C6E-A212-72736D65AE85}"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7FD24-52BE-4BA1-B676-DA25C9F48B84}" type="doc">
      <dgm:prSet loTypeId="urn:microsoft.com/office/officeart/2005/8/layout/hierarchy1" loCatId="hierarchy" qsTypeId="urn:microsoft.com/office/officeart/2005/8/quickstyle/3d1" qsCatId="3D" csTypeId="urn:microsoft.com/office/officeart/2005/8/colors/accent2_4" csCatId="accent2" phldr="1"/>
      <dgm:spPr/>
    </dgm:pt>
    <dgm:pt modelId="{C8DBA981-0FC2-4868-830A-F89A758DD4C2}">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err="1" smtClean="0">
              <a:ln/>
              <a:effectLst/>
              <a:latin typeface="Arial Black" pitchFamily="34" charset="0"/>
              <a:cs typeface="Arial" charset="0"/>
            </a:rPr>
            <a:t>Познава</a:t>
          </a:r>
          <a:r>
            <a:rPr kumimoji="0" lang="ru-RU" b="1" i="0" u="none" strike="noStrike"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smtClean="0">
              <a:ln/>
              <a:effectLst/>
              <a:latin typeface="Arial Black" pitchFamily="34" charset="0"/>
              <a:cs typeface="Arial" charset="0"/>
            </a:rPr>
            <a:t>тельные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smtClean="0">
              <a:ln/>
              <a:effectLst/>
              <a:latin typeface="Arial Black" pitchFamily="34" charset="0"/>
              <a:cs typeface="Arial" charset="0"/>
            </a:rPr>
            <a:t>действия</a:t>
          </a:r>
        </a:p>
      </dgm:t>
    </dgm:pt>
    <dgm:pt modelId="{A5D697E5-9CC7-46EF-9969-A0E71C96056D}" type="parTrans" cxnId="{EE9069A5-8D28-45C0-BE98-337D670E8CB7}">
      <dgm:prSet/>
      <dgm:spPr/>
      <dgm:t>
        <a:bodyPr/>
        <a:lstStyle/>
        <a:p>
          <a:endParaRPr lang="ru-RU"/>
        </a:p>
      </dgm:t>
    </dgm:pt>
    <dgm:pt modelId="{E479DC96-52B7-41BC-B894-F337148ED60E}" type="sibTrans" cxnId="{EE9069A5-8D28-45C0-BE98-337D670E8CB7}">
      <dgm:prSet/>
      <dgm:spPr/>
      <dgm:t>
        <a:bodyPr/>
        <a:lstStyle/>
        <a:p>
          <a:endParaRPr lang="ru-RU"/>
        </a:p>
      </dgm:t>
    </dgm:pt>
    <dgm:pt modelId="{990E187F-99C9-45CE-B747-A7AA86490E6C}">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Обще-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учебные </a:t>
          </a:r>
        </a:p>
      </dgm:t>
    </dgm:pt>
    <dgm:pt modelId="{FD67083C-4845-4969-9A7A-9C1DFA8FB1CD}" type="parTrans" cxnId="{B4CCAAAE-C443-4C5E-958B-767409821416}">
      <dgm:prSet/>
      <dgm:spPr/>
      <dgm:t>
        <a:bodyPr/>
        <a:lstStyle/>
        <a:p>
          <a:endParaRPr lang="ru-RU"/>
        </a:p>
      </dgm:t>
    </dgm:pt>
    <dgm:pt modelId="{AE84F0A0-050A-4B0E-94DF-70B9828F64EF}" type="sibTrans" cxnId="{B4CCAAAE-C443-4C5E-958B-767409821416}">
      <dgm:prSet/>
      <dgm:spPr/>
      <dgm:t>
        <a:bodyPr/>
        <a:lstStyle/>
        <a:p>
          <a:endParaRPr lang="ru-RU"/>
        </a:p>
      </dgm:t>
    </dgm:pt>
    <dgm:pt modelId="{49F1A840-5A28-455B-80A6-37012263D342}">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smtClean="0">
              <a:ln/>
              <a:effectLst/>
              <a:latin typeface="Arial Black" pitchFamily="34" charset="0"/>
              <a:cs typeface="Arial" charset="0"/>
            </a:rPr>
            <a:t>Логические</a:t>
          </a:r>
        </a:p>
      </dgm:t>
    </dgm:pt>
    <dgm:pt modelId="{20FEDF4A-5435-4A53-AE35-71EA3AAF94AB}" type="parTrans" cxnId="{C173C850-9211-450B-AEB4-17AFA8DC904F}">
      <dgm:prSet/>
      <dgm:spPr/>
      <dgm:t>
        <a:bodyPr/>
        <a:lstStyle/>
        <a:p>
          <a:endParaRPr lang="ru-RU"/>
        </a:p>
      </dgm:t>
    </dgm:pt>
    <dgm:pt modelId="{FD1028DE-4D59-4A31-97F7-2B12995B67A3}" type="sibTrans" cxnId="{C173C850-9211-450B-AEB4-17AFA8DC904F}">
      <dgm:prSet/>
      <dgm:spPr/>
      <dgm:t>
        <a:bodyPr/>
        <a:lstStyle/>
        <a:p>
          <a:endParaRPr lang="ru-RU"/>
        </a:p>
      </dgm:t>
    </dgm:pt>
    <dgm:pt modelId="{D7EB66B4-269E-43EB-BB9B-ACFAC80AFA6C}">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Постановка</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 и решение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 проблем</a:t>
          </a:r>
        </a:p>
      </dgm:t>
    </dgm:pt>
    <dgm:pt modelId="{4C6E1D4C-E786-4680-9A66-D0F6E2703D6A}" type="parTrans" cxnId="{8152189E-4A63-412A-829A-7E011147D91F}">
      <dgm:prSet/>
      <dgm:spPr/>
      <dgm:t>
        <a:bodyPr/>
        <a:lstStyle/>
        <a:p>
          <a:endParaRPr lang="ru-RU"/>
        </a:p>
      </dgm:t>
    </dgm:pt>
    <dgm:pt modelId="{6CC488EC-40F7-41D2-A8EB-0444FFB11D5D}" type="sibTrans" cxnId="{8152189E-4A63-412A-829A-7E011147D91F}">
      <dgm:prSet/>
      <dgm:spPr/>
      <dgm:t>
        <a:bodyPr/>
        <a:lstStyle/>
        <a:p>
          <a:endParaRPr lang="ru-RU"/>
        </a:p>
      </dgm:t>
    </dgm:pt>
    <dgm:pt modelId="{4C4CF58D-3C00-458A-8FC3-CEC62F5C9E7A}">
      <dgm:prSet/>
      <dgm:spPr/>
      <dgm:t>
        <a:bodyPr/>
        <a:lstStyle/>
        <a:p>
          <a:r>
            <a:rPr lang="ru-RU" b="1" dirty="0" smtClean="0">
              <a:latin typeface="Arial Black" pitchFamily="34" charset="0"/>
            </a:rPr>
            <a:t>Знаково - символические</a:t>
          </a:r>
          <a:endParaRPr lang="ru-RU" b="1" dirty="0">
            <a:latin typeface="Arial Black" pitchFamily="34" charset="0"/>
          </a:endParaRPr>
        </a:p>
      </dgm:t>
    </dgm:pt>
    <dgm:pt modelId="{65127D6A-5958-4140-B6F6-800C8B9A3ED3}" type="parTrans" cxnId="{C17272CA-9786-4B04-80E5-F383110EDBEE}">
      <dgm:prSet/>
      <dgm:spPr/>
      <dgm:t>
        <a:bodyPr/>
        <a:lstStyle/>
        <a:p>
          <a:endParaRPr lang="ru-RU"/>
        </a:p>
      </dgm:t>
    </dgm:pt>
    <dgm:pt modelId="{A18F348C-33DA-4571-8214-7AEDB6C61676}" type="sibTrans" cxnId="{C17272CA-9786-4B04-80E5-F383110EDBEE}">
      <dgm:prSet/>
      <dgm:spPr/>
      <dgm:t>
        <a:bodyPr/>
        <a:lstStyle/>
        <a:p>
          <a:endParaRPr lang="ru-RU"/>
        </a:p>
      </dgm:t>
    </dgm:pt>
    <dgm:pt modelId="{607C3223-ADC5-43EA-835B-1567401A6FD3}" type="pres">
      <dgm:prSet presAssocID="{2297FD24-52BE-4BA1-B676-DA25C9F48B84}" presName="hierChild1" presStyleCnt="0">
        <dgm:presLayoutVars>
          <dgm:chPref val="1"/>
          <dgm:dir/>
          <dgm:animOne val="branch"/>
          <dgm:animLvl val="lvl"/>
          <dgm:resizeHandles/>
        </dgm:presLayoutVars>
      </dgm:prSet>
      <dgm:spPr/>
    </dgm:pt>
    <dgm:pt modelId="{D19A35D2-7A8C-43C1-B3D8-922118F7EB04}" type="pres">
      <dgm:prSet presAssocID="{C8DBA981-0FC2-4868-830A-F89A758DD4C2}" presName="hierRoot1" presStyleCnt="0"/>
      <dgm:spPr/>
    </dgm:pt>
    <dgm:pt modelId="{57C58E4C-BB24-49B1-BA5B-E690873B9AC7}" type="pres">
      <dgm:prSet presAssocID="{C8DBA981-0FC2-4868-830A-F89A758DD4C2}" presName="composite" presStyleCnt="0"/>
      <dgm:spPr/>
    </dgm:pt>
    <dgm:pt modelId="{DF7C3BE1-992F-4B60-BA09-EA4F8026CA71}" type="pres">
      <dgm:prSet presAssocID="{C8DBA981-0FC2-4868-830A-F89A758DD4C2}" presName="background" presStyleLbl="node0" presStyleIdx="0" presStyleCnt="1"/>
      <dgm:spPr/>
    </dgm:pt>
    <dgm:pt modelId="{D0C2677B-3582-44A9-A538-56C4D9456353}" type="pres">
      <dgm:prSet presAssocID="{C8DBA981-0FC2-4868-830A-F89A758DD4C2}" presName="text" presStyleLbl="fgAcc0" presStyleIdx="0" presStyleCnt="1">
        <dgm:presLayoutVars>
          <dgm:chPref val="3"/>
        </dgm:presLayoutVars>
      </dgm:prSet>
      <dgm:spPr/>
      <dgm:t>
        <a:bodyPr/>
        <a:lstStyle/>
        <a:p>
          <a:endParaRPr lang="ru-RU"/>
        </a:p>
      </dgm:t>
    </dgm:pt>
    <dgm:pt modelId="{59149A57-11A7-47CA-9E62-1E6CA2458235}" type="pres">
      <dgm:prSet presAssocID="{C8DBA981-0FC2-4868-830A-F89A758DD4C2}" presName="hierChild2" presStyleCnt="0"/>
      <dgm:spPr/>
    </dgm:pt>
    <dgm:pt modelId="{B4F2FF94-9230-4130-8A05-98FDA3B60A66}" type="pres">
      <dgm:prSet presAssocID="{FD67083C-4845-4969-9A7A-9C1DFA8FB1CD}" presName="Name10" presStyleLbl="parChTrans1D2" presStyleIdx="0" presStyleCnt="3"/>
      <dgm:spPr/>
      <dgm:t>
        <a:bodyPr/>
        <a:lstStyle/>
        <a:p>
          <a:endParaRPr lang="ru-RU"/>
        </a:p>
      </dgm:t>
    </dgm:pt>
    <dgm:pt modelId="{12E9B399-F36F-4D25-A38B-DDE626568D36}" type="pres">
      <dgm:prSet presAssocID="{990E187F-99C9-45CE-B747-A7AA86490E6C}" presName="hierRoot2" presStyleCnt="0"/>
      <dgm:spPr/>
    </dgm:pt>
    <dgm:pt modelId="{A85E3152-1251-40A9-8FCC-1150075330FC}" type="pres">
      <dgm:prSet presAssocID="{990E187F-99C9-45CE-B747-A7AA86490E6C}" presName="composite2" presStyleCnt="0"/>
      <dgm:spPr/>
    </dgm:pt>
    <dgm:pt modelId="{767C2AD7-5AE5-458C-B62C-22DA33EBF6F7}" type="pres">
      <dgm:prSet presAssocID="{990E187F-99C9-45CE-B747-A7AA86490E6C}" presName="background2" presStyleLbl="node2" presStyleIdx="0" presStyleCnt="3"/>
      <dgm:spPr/>
    </dgm:pt>
    <dgm:pt modelId="{2D3327F3-EA37-4334-AAD0-8E48CE336A57}" type="pres">
      <dgm:prSet presAssocID="{990E187F-99C9-45CE-B747-A7AA86490E6C}" presName="text2" presStyleLbl="fgAcc2" presStyleIdx="0" presStyleCnt="3">
        <dgm:presLayoutVars>
          <dgm:chPref val="3"/>
        </dgm:presLayoutVars>
      </dgm:prSet>
      <dgm:spPr/>
      <dgm:t>
        <a:bodyPr/>
        <a:lstStyle/>
        <a:p>
          <a:endParaRPr lang="ru-RU"/>
        </a:p>
      </dgm:t>
    </dgm:pt>
    <dgm:pt modelId="{FC34B79C-505B-463A-AF5E-B769189E871E}" type="pres">
      <dgm:prSet presAssocID="{990E187F-99C9-45CE-B747-A7AA86490E6C}" presName="hierChild3" presStyleCnt="0"/>
      <dgm:spPr/>
    </dgm:pt>
    <dgm:pt modelId="{7D0C604A-0934-41D3-8B45-4109E24FAA85}" type="pres">
      <dgm:prSet presAssocID="{65127D6A-5958-4140-B6F6-800C8B9A3ED3}" presName="Name17" presStyleLbl="parChTrans1D3" presStyleIdx="0" presStyleCnt="1"/>
      <dgm:spPr/>
      <dgm:t>
        <a:bodyPr/>
        <a:lstStyle/>
        <a:p>
          <a:endParaRPr lang="ru-RU"/>
        </a:p>
      </dgm:t>
    </dgm:pt>
    <dgm:pt modelId="{752EBDBE-EFD9-446D-8745-F49A8AEF1387}" type="pres">
      <dgm:prSet presAssocID="{4C4CF58D-3C00-458A-8FC3-CEC62F5C9E7A}" presName="hierRoot3" presStyleCnt="0"/>
      <dgm:spPr/>
    </dgm:pt>
    <dgm:pt modelId="{B5FA1157-93C6-4E7B-93CB-28B51625FC41}" type="pres">
      <dgm:prSet presAssocID="{4C4CF58D-3C00-458A-8FC3-CEC62F5C9E7A}" presName="composite3" presStyleCnt="0"/>
      <dgm:spPr/>
    </dgm:pt>
    <dgm:pt modelId="{BFA49240-84AE-4F55-9E14-B79AF5DCD438}" type="pres">
      <dgm:prSet presAssocID="{4C4CF58D-3C00-458A-8FC3-CEC62F5C9E7A}" presName="background3" presStyleLbl="node3" presStyleIdx="0" presStyleCnt="1"/>
      <dgm:spPr/>
    </dgm:pt>
    <dgm:pt modelId="{AE10C4BD-085C-4D4B-B860-17374B1E60A8}" type="pres">
      <dgm:prSet presAssocID="{4C4CF58D-3C00-458A-8FC3-CEC62F5C9E7A}" presName="text3" presStyleLbl="fgAcc3" presStyleIdx="0" presStyleCnt="1">
        <dgm:presLayoutVars>
          <dgm:chPref val="3"/>
        </dgm:presLayoutVars>
      </dgm:prSet>
      <dgm:spPr/>
      <dgm:t>
        <a:bodyPr/>
        <a:lstStyle/>
        <a:p>
          <a:endParaRPr lang="ru-RU"/>
        </a:p>
      </dgm:t>
    </dgm:pt>
    <dgm:pt modelId="{CF553B6F-0C58-44BA-877B-7EEED1F9CF27}" type="pres">
      <dgm:prSet presAssocID="{4C4CF58D-3C00-458A-8FC3-CEC62F5C9E7A}" presName="hierChild4" presStyleCnt="0"/>
      <dgm:spPr/>
    </dgm:pt>
    <dgm:pt modelId="{D2D63187-FC52-4D42-A940-3C2400685AE4}" type="pres">
      <dgm:prSet presAssocID="{20FEDF4A-5435-4A53-AE35-71EA3AAF94AB}" presName="Name10" presStyleLbl="parChTrans1D2" presStyleIdx="1" presStyleCnt="3"/>
      <dgm:spPr/>
      <dgm:t>
        <a:bodyPr/>
        <a:lstStyle/>
        <a:p>
          <a:endParaRPr lang="ru-RU"/>
        </a:p>
      </dgm:t>
    </dgm:pt>
    <dgm:pt modelId="{EA6B0DF3-107D-4914-9EDE-F9432562D7D9}" type="pres">
      <dgm:prSet presAssocID="{49F1A840-5A28-455B-80A6-37012263D342}" presName="hierRoot2" presStyleCnt="0"/>
      <dgm:spPr/>
    </dgm:pt>
    <dgm:pt modelId="{230B6F5F-1937-460A-B832-1EA79D686366}" type="pres">
      <dgm:prSet presAssocID="{49F1A840-5A28-455B-80A6-37012263D342}" presName="composite2" presStyleCnt="0"/>
      <dgm:spPr/>
    </dgm:pt>
    <dgm:pt modelId="{B3272E72-F850-4A6E-99CB-5DF6D8F019D0}" type="pres">
      <dgm:prSet presAssocID="{49F1A840-5A28-455B-80A6-37012263D342}" presName="background2" presStyleLbl="node2" presStyleIdx="1" presStyleCnt="3"/>
      <dgm:spPr/>
    </dgm:pt>
    <dgm:pt modelId="{B65CA39B-03C6-49BC-B349-C5E7E694C45C}" type="pres">
      <dgm:prSet presAssocID="{49F1A840-5A28-455B-80A6-37012263D342}" presName="text2" presStyleLbl="fgAcc2" presStyleIdx="1" presStyleCnt="3">
        <dgm:presLayoutVars>
          <dgm:chPref val="3"/>
        </dgm:presLayoutVars>
      </dgm:prSet>
      <dgm:spPr/>
      <dgm:t>
        <a:bodyPr/>
        <a:lstStyle/>
        <a:p>
          <a:endParaRPr lang="ru-RU"/>
        </a:p>
      </dgm:t>
    </dgm:pt>
    <dgm:pt modelId="{62617311-6A21-4FEF-9CE5-CA9DF275566D}" type="pres">
      <dgm:prSet presAssocID="{49F1A840-5A28-455B-80A6-37012263D342}" presName="hierChild3" presStyleCnt="0"/>
      <dgm:spPr/>
    </dgm:pt>
    <dgm:pt modelId="{4A584E8D-0F56-4AC3-96E3-61C2EAB5EEE2}" type="pres">
      <dgm:prSet presAssocID="{4C6E1D4C-E786-4680-9A66-D0F6E2703D6A}" presName="Name10" presStyleLbl="parChTrans1D2" presStyleIdx="2" presStyleCnt="3"/>
      <dgm:spPr/>
      <dgm:t>
        <a:bodyPr/>
        <a:lstStyle/>
        <a:p>
          <a:endParaRPr lang="ru-RU"/>
        </a:p>
      </dgm:t>
    </dgm:pt>
    <dgm:pt modelId="{C62E2488-9754-4D89-92AC-F3025C36A326}" type="pres">
      <dgm:prSet presAssocID="{D7EB66B4-269E-43EB-BB9B-ACFAC80AFA6C}" presName="hierRoot2" presStyleCnt="0"/>
      <dgm:spPr/>
    </dgm:pt>
    <dgm:pt modelId="{549D34DB-5A01-401D-957B-1A5449332DE2}" type="pres">
      <dgm:prSet presAssocID="{D7EB66B4-269E-43EB-BB9B-ACFAC80AFA6C}" presName="composite2" presStyleCnt="0"/>
      <dgm:spPr/>
    </dgm:pt>
    <dgm:pt modelId="{CD545185-949E-4DA3-8E1C-1050E28593A7}" type="pres">
      <dgm:prSet presAssocID="{D7EB66B4-269E-43EB-BB9B-ACFAC80AFA6C}" presName="background2" presStyleLbl="node2" presStyleIdx="2" presStyleCnt="3"/>
      <dgm:spPr/>
    </dgm:pt>
    <dgm:pt modelId="{FEAA9DE0-11DF-4DD9-8B9C-A62BE04DE40B}" type="pres">
      <dgm:prSet presAssocID="{D7EB66B4-269E-43EB-BB9B-ACFAC80AFA6C}" presName="text2" presStyleLbl="fgAcc2" presStyleIdx="2" presStyleCnt="3">
        <dgm:presLayoutVars>
          <dgm:chPref val="3"/>
        </dgm:presLayoutVars>
      </dgm:prSet>
      <dgm:spPr/>
      <dgm:t>
        <a:bodyPr/>
        <a:lstStyle/>
        <a:p>
          <a:endParaRPr lang="ru-RU"/>
        </a:p>
      </dgm:t>
    </dgm:pt>
    <dgm:pt modelId="{63DF33CD-3364-4169-A8A9-0AAAC0A1621F}" type="pres">
      <dgm:prSet presAssocID="{D7EB66B4-269E-43EB-BB9B-ACFAC80AFA6C}" presName="hierChild3" presStyleCnt="0"/>
      <dgm:spPr/>
    </dgm:pt>
  </dgm:ptLst>
  <dgm:cxnLst>
    <dgm:cxn modelId="{D203739D-37D2-4C2E-9847-3F90E13D5079}" type="presOf" srcId="{2297FD24-52BE-4BA1-B676-DA25C9F48B84}" destId="{607C3223-ADC5-43EA-835B-1567401A6FD3}" srcOrd="0" destOrd="0" presId="urn:microsoft.com/office/officeart/2005/8/layout/hierarchy1"/>
    <dgm:cxn modelId="{DB0AC27F-DA8D-4F57-94C2-012E770EC068}" type="presOf" srcId="{FD67083C-4845-4969-9A7A-9C1DFA8FB1CD}" destId="{B4F2FF94-9230-4130-8A05-98FDA3B60A66}" srcOrd="0" destOrd="0" presId="urn:microsoft.com/office/officeart/2005/8/layout/hierarchy1"/>
    <dgm:cxn modelId="{44429402-4894-4F7F-807C-47213E1D1AD8}" type="presOf" srcId="{4C4CF58D-3C00-458A-8FC3-CEC62F5C9E7A}" destId="{AE10C4BD-085C-4D4B-B860-17374B1E60A8}" srcOrd="0" destOrd="0" presId="urn:microsoft.com/office/officeart/2005/8/layout/hierarchy1"/>
    <dgm:cxn modelId="{EE9069A5-8D28-45C0-BE98-337D670E8CB7}" srcId="{2297FD24-52BE-4BA1-B676-DA25C9F48B84}" destId="{C8DBA981-0FC2-4868-830A-F89A758DD4C2}" srcOrd="0" destOrd="0" parTransId="{A5D697E5-9CC7-46EF-9969-A0E71C96056D}" sibTransId="{E479DC96-52B7-41BC-B894-F337148ED60E}"/>
    <dgm:cxn modelId="{21B0F40B-AED6-48B2-8F55-CC2FF9E071DB}" type="presOf" srcId="{990E187F-99C9-45CE-B747-A7AA86490E6C}" destId="{2D3327F3-EA37-4334-AAD0-8E48CE336A57}" srcOrd="0" destOrd="0" presId="urn:microsoft.com/office/officeart/2005/8/layout/hierarchy1"/>
    <dgm:cxn modelId="{56C3BCAF-F5A1-45F0-A3AE-D997A552B0B2}" type="presOf" srcId="{C8DBA981-0FC2-4868-830A-F89A758DD4C2}" destId="{D0C2677B-3582-44A9-A538-56C4D9456353}" srcOrd="0" destOrd="0" presId="urn:microsoft.com/office/officeart/2005/8/layout/hierarchy1"/>
    <dgm:cxn modelId="{B4CCAAAE-C443-4C5E-958B-767409821416}" srcId="{C8DBA981-0FC2-4868-830A-F89A758DD4C2}" destId="{990E187F-99C9-45CE-B747-A7AA86490E6C}" srcOrd="0" destOrd="0" parTransId="{FD67083C-4845-4969-9A7A-9C1DFA8FB1CD}" sibTransId="{AE84F0A0-050A-4B0E-94DF-70B9828F64EF}"/>
    <dgm:cxn modelId="{C173C850-9211-450B-AEB4-17AFA8DC904F}" srcId="{C8DBA981-0FC2-4868-830A-F89A758DD4C2}" destId="{49F1A840-5A28-455B-80A6-37012263D342}" srcOrd="1" destOrd="0" parTransId="{20FEDF4A-5435-4A53-AE35-71EA3AAF94AB}" sibTransId="{FD1028DE-4D59-4A31-97F7-2B12995B67A3}"/>
    <dgm:cxn modelId="{59617591-74E0-453E-8FBE-A43DB34976AD}" type="presOf" srcId="{49F1A840-5A28-455B-80A6-37012263D342}" destId="{B65CA39B-03C6-49BC-B349-C5E7E694C45C}" srcOrd="0" destOrd="0" presId="urn:microsoft.com/office/officeart/2005/8/layout/hierarchy1"/>
    <dgm:cxn modelId="{8152189E-4A63-412A-829A-7E011147D91F}" srcId="{C8DBA981-0FC2-4868-830A-F89A758DD4C2}" destId="{D7EB66B4-269E-43EB-BB9B-ACFAC80AFA6C}" srcOrd="2" destOrd="0" parTransId="{4C6E1D4C-E786-4680-9A66-D0F6E2703D6A}" sibTransId="{6CC488EC-40F7-41D2-A8EB-0444FFB11D5D}"/>
    <dgm:cxn modelId="{EB45F150-72A5-445A-83A4-4C08AF86291E}" type="presOf" srcId="{D7EB66B4-269E-43EB-BB9B-ACFAC80AFA6C}" destId="{FEAA9DE0-11DF-4DD9-8B9C-A62BE04DE40B}" srcOrd="0" destOrd="0" presId="urn:microsoft.com/office/officeart/2005/8/layout/hierarchy1"/>
    <dgm:cxn modelId="{5173D027-29C8-4111-841C-CED231784521}" type="presOf" srcId="{20FEDF4A-5435-4A53-AE35-71EA3AAF94AB}" destId="{D2D63187-FC52-4D42-A940-3C2400685AE4}" srcOrd="0" destOrd="0" presId="urn:microsoft.com/office/officeart/2005/8/layout/hierarchy1"/>
    <dgm:cxn modelId="{50C8762B-5AD6-4E7D-AB91-4F9D9A30956A}" type="presOf" srcId="{65127D6A-5958-4140-B6F6-800C8B9A3ED3}" destId="{7D0C604A-0934-41D3-8B45-4109E24FAA85}" srcOrd="0" destOrd="0" presId="urn:microsoft.com/office/officeart/2005/8/layout/hierarchy1"/>
    <dgm:cxn modelId="{C17272CA-9786-4B04-80E5-F383110EDBEE}" srcId="{990E187F-99C9-45CE-B747-A7AA86490E6C}" destId="{4C4CF58D-3C00-458A-8FC3-CEC62F5C9E7A}" srcOrd="0" destOrd="0" parTransId="{65127D6A-5958-4140-B6F6-800C8B9A3ED3}" sibTransId="{A18F348C-33DA-4571-8214-7AEDB6C61676}"/>
    <dgm:cxn modelId="{B2E1D683-A9F3-43E8-8216-E041109EA0F8}" type="presOf" srcId="{4C6E1D4C-E786-4680-9A66-D0F6E2703D6A}" destId="{4A584E8D-0F56-4AC3-96E3-61C2EAB5EEE2}" srcOrd="0" destOrd="0" presId="urn:microsoft.com/office/officeart/2005/8/layout/hierarchy1"/>
    <dgm:cxn modelId="{AD713EF6-CC1D-4BB7-942E-EC77F2ED6DFF}" type="presParOf" srcId="{607C3223-ADC5-43EA-835B-1567401A6FD3}" destId="{D19A35D2-7A8C-43C1-B3D8-922118F7EB04}" srcOrd="0" destOrd="0" presId="urn:microsoft.com/office/officeart/2005/8/layout/hierarchy1"/>
    <dgm:cxn modelId="{DB824DF8-B7C9-47F9-BEF9-E3381BE593EF}" type="presParOf" srcId="{D19A35D2-7A8C-43C1-B3D8-922118F7EB04}" destId="{57C58E4C-BB24-49B1-BA5B-E690873B9AC7}" srcOrd="0" destOrd="0" presId="urn:microsoft.com/office/officeart/2005/8/layout/hierarchy1"/>
    <dgm:cxn modelId="{6353ACDA-26D6-4D6E-9B52-559EB48F5CB7}" type="presParOf" srcId="{57C58E4C-BB24-49B1-BA5B-E690873B9AC7}" destId="{DF7C3BE1-992F-4B60-BA09-EA4F8026CA71}" srcOrd="0" destOrd="0" presId="urn:microsoft.com/office/officeart/2005/8/layout/hierarchy1"/>
    <dgm:cxn modelId="{77BE0E4E-68FC-414A-8B86-03FE5710CD27}" type="presParOf" srcId="{57C58E4C-BB24-49B1-BA5B-E690873B9AC7}" destId="{D0C2677B-3582-44A9-A538-56C4D9456353}" srcOrd="1" destOrd="0" presId="urn:microsoft.com/office/officeart/2005/8/layout/hierarchy1"/>
    <dgm:cxn modelId="{4EE0E0AB-2B77-4363-8787-4DC0934E7934}" type="presParOf" srcId="{D19A35D2-7A8C-43C1-B3D8-922118F7EB04}" destId="{59149A57-11A7-47CA-9E62-1E6CA2458235}" srcOrd="1" destOrd="0" presId="urn:microsoft.com/office/officeart/2005/8/layout/hierarchy1"/>
    <dgm:cxn modelId="{B6EBC7DA-77A4-4E08-8DF4-42F69F00E88B}" type="presParOf" srcId="{59149A57-11A7-47CA-9E62-1E6CA2458235}" destId="{B4F2FF94-9230-4130-8A05-98FDA3B60A66}" srcOrd="0" destOrd="0" presId="urn:microsoft.com/office/officeart/2005/8/layout/hierarchy1"/>
    <dgm:cxn modelId="{9BB8E560-AECA-469C-B653-C2D3AD6C3ABD}" type="presParOf" srcId="{59149A57-11A7-47CA-9E62-1E6CA2458235}" destId="{12E9B399-F36F-4D25-A38B-DDE626568D36}" srcOrd="1" destOrd="0" presId="urn:microsoft.com/office/officeart/2005/8/layout/hierarchy1"/>
    <dgm:cxn modelId="{1A207B68-4FF9-4BAE-BBE2-269089D7CEAC}" type="presParOf" srcId="{12E9B399-F36F-4D25-A38B-DDE626568D36}" destId="{A85E3152-1251-40A9-8FCC-1150075330FC}" srcOrd="0" destOrd="0" presId="urn:microsoft.com/office/officeart/2005/8/layout/hierarchy1"/>
    <dgm:cxn modelId="{97CDED9C-A9C4-44F4-83B9-0A9CA7135D14}" type="presParOf" srcId="{A85E3152-1251-40A9-8FCC-1150075330FC}" destId="{767C2AD7-5AE5-458C-B62C-22DA33EBF6F7}" srcOrd="0" destOrd="0" presId="urn:microsoft.com/office/officeart/2005/8/layout/hierarchy1"/>
    <dgm:cxn modelId="{28EAE16B-A24A-4E0A-9157-82CEF6980411}" type="presParOf" srcId="{A85E3152-1251-40A9-8FCC-1150075330FC}" destId="{2D3327F3-EA37-4334-AAD0-8E48CE336A57}" srcOrd="1" destOrd="0" presId="urn:microsoft.com/office/officeart/2005/8/layout/hierarchy1"/>
    <dgm:cxn modelId="{4E12226D-F0DA-4643-B966-93404659E1C3}" type="presParOf" srcId="{12E9B399-F36F-4D25-A38B-DDE626568D36}" destId="{FC34B79C-505B-463A-AF5E-B769189E871E}" srcOrd="1" destOrd="0" presId="urn:microsoft.com/office/officeart/2005/8/layout/hierarchy1"/>
    <dgm:cxn modelId="{36BD9882-191B-4111-BF93-BC5F09EC426B}" type="presParOf" srcId="{FC34B79C-505B-463A-AF5E-B769189E871E}" destId="{7D0C604A-0934-41D3-8B45-4109E24FAA85}" srcOrd="0" destOrd="0" presId="urn:microsoft.com/office/officeart/2005/8/layout/hierarchy1"/>
    <dgm:cxn modelId="{1064FE9E-3A74-4D5F-A5C4-802B94BBD433}" type="presParOf" srcId="{FC34B79C-505B-463A-AF5E-B769189E871E}" destId="{752EBDBE-EFD9-446D-8745-F49A8AEF1387}" srcOrd="1" destOrd="0" presId="urn:microsoft.com/office/officeart/2005/8/layout/hierarchy1"/>
    <dgm:cxn modelId="{E01A4C8D-3927-4896-893E-BB5DE6810628}" type="presParOf" srcId="{752EBDBE-EFD9-446D-8745-F49A8AEF1387}" destId="{B5FA1157-93C6-4E7B-93CB-28B51625FC41}" srcOrd="0" destOrd="0" presId="urn:microsoft.com/office/officeart/2005/8/layout/hierarchy1"/>
    <dgm:cxn modelId="{BE6DC93D-2E77-48D7-AE78-59488C5F0626}" type="presParOf" srcId="{B5FA1157-93C6-4E7B-93CB-28B51625FC41}" destId="{BFA49240-84AE-4F55-9E14-B79AF5DCD438}" srcOrd="0" destOrd="0" presId="urn:microsoft.com/office/officeart/2005/8/layout/hierarchy1"/>
    <dgm:cxn modelId="{EDB7E04F-1652-462D-BF21-A4D0C49B6654}" type="presParOf" srcId="{B5FA1157-93C6-4E7B-93CB-28B51625FC41}" destId="{AE10C4BD-085C-4D4B-B860-17374B1E60A8}" srcOrd="1" destOrd="0" presId="urn:microsoft.com/office/officeart/2005/8/layout/hierarchy1"/>
    <dgm:cxn modelId="{EAAF60DE-07D1-48EF-B392-C7DFA2505421}" type="presParOf" srcId="{752EBDBE-EFD9-446D-8745-F49A8AEF1387}" destId="{CF553B6F-0C58-44BA-877B-7EEED1F9CF27}" srcOrd="1" destOrd="0" presId="urn:microsoft.com/office/officeart/2005/8/layout/hierarchy1"/>
    <dgm:cxn modelId="{851AC49B-F2C8-44A5-954B-E6F186904791}" type="presParOf" srcId="{59149A57-11A7-47CA-9E62-1E6CA2458235}" destId="{D2D63187-FC52-4D42-A940-3C2400685AE4}" srcOrd="2" destOrd="0" presId="urn:microsoft.com/office/officeart/2005/8/layout/hierarchy1"/>
    <dgm:cxn modelId="{8D568358-B225-42D8-B261-DEA26C9546F7}" type="presParOf" srcId="{59149A57-11A7-47CA-9E62-1E6CA2458235}" destId="{EA6B0DF3-107D-4914-9EDE-F9432562D7D9}" srcOrd="3" destOrd="0" presId="urn:microsoft.com/office/officeart/2005/8/layout/hierarchy1"/>
    <dgm:cxn modelId="{81F471B7-D2D7-4FB2-BF26-E2504581A3F0}" type="presParOf" srcId="{EA6B0DF3-107D-4914-9EDE-F9432562D7D9}" destId="{230B6F5F-1937-460A-B832-1EA79D686366}" srcOrd="0" destOrd="0" presId="urn:microsoft.com/office/officeart/2005/8/layout/hierarchy1"/>
    <dgm:cxn modelId="{22091415-86ED-4BEE-9613-D1A0F43758BB}" type="presParOf" srcId="{230B6F5F-1937-460A-B832-1EA79D686366}" destId="{B3272E72-F850-4A6E-99CB-5DF6D8F019D0}" srcOrd="0" destOrd="0" presId="urn:microsoft.com/office/officeart/2005/8/layout/hierarchy1"/>
    <dgm:cxn modelId="{479CEBEE-3F80-4FF5-A573-DAA4E85AA7E4}" type="presParOf" srcId="{230B6F5F-1937-460A-B832-1EA79D686366}" destId="{B65CA39B-03C6-49BC-B349-C5E7E694C45C}" srcOrd="1" destOrd="0" presId="urn:microsoft.com/office/officeart/2005/8/layout/hierarchy1"/>
    <dgm:cxn modelId="{1D5920F1-F356-4C2D-BFDD-BD50E0608F1C}" type="presParOf" srcId="{EA6B0DF3-107D-4914-9EDE-F9432562D7D9}" destId="{62617311-6A21-4FEF-9CE5-CA9DF275566D}" srcOrd="1" destOrd="0" presId="urn:microsoft.com/office/officeart/2005/8/layout/hierarchy1"/>
    <dgm:cxn modelId="{BA0E640E-138C-46B8-94FF-C4F538E2816C}" type="presParOf" srcId="{59149A57-11A7-47CA-9E62-1E6CA2458235}" destId="{4A584E8D-0F56-4AC3-96E3-61C2EAB5EEE2}" srcOrd="4" destOrd="0" presId="urn:microsoft.com/office/officeart/2005/8/layout/hierarchy1"/>
    <dgm:cxn modelId="{AE8F6372-6134-42B4-A292-4CEC6FF6895D}" type="presParOf" srcId="{59149A57-11A7-47CA-9E62-1E6CA2458235}" destId="{C62E2488-9754-4D89-92AC-F3025C36A326}" srcOrd="5" destOrd="0" presId="urn:microsoft.com/office/officeart/2005/8/layout/hierarchy1"/>
    <dgm:cxn modelId="{93282D10-A252-40D8-931A-8F48DB60ED3B}" type="presParOf" srcId="{C62E2488-9754-4D89-92AC-F3025C36A326}" destId="{549D34DB-5A01-401D-957B-1A5449332DE2}" srcOrd="0" destOrd="0" presId="urn:microsoft.com/office/officeart/2005/8/layout/hierarchy1"/>
    <dgm:cxn modelId="{B817CC37-EE6B-4A01-B273-30F7641846BC}" type="presParOf" srcId="{549D34DB-5A01-401D-957B-1A5449332DE2}" destId="{CD545185-949E-4DA3-8E1C-1050E28593A7}" srcOrd="0" destOrd="0" presId="urn:microsoft.com/office/officeart/2005/8/layout/hierarchy1"/>
    <dgm:cxn modelId="{2341EA9D-870F-4D42-B2A2-84AC9A69E98A}" type="presParOf" srcId="{549D34DB-5A01-401D-957B-1A5449332DE2}" destId="{FEAA9DE0-11DF-4DD9-8B9C-A62BE04DE40B}" srcOrd="1" destOrd="0" presId="urn:microsoft.com/office/officeart/2005/8/layout/hierarchy1"/>
    <dgm:cxn modelId="{475B0331-638F-4EDC-B619-2B8846477852}" type="presParOf" srcId="{C62E2488-9754-4D89-92AC-F3025C36A326}" destId="{63DF33CD-3364-4169-A8A9-0AAAC0A1621F}"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F55FD4-5B85-42C3-8944-316955AD63FC}" type="doc">
      <dgm:prSet loTypeId="urn:microsoft.com/office/officeart/2008/layout/HorizontalMultiLevelHierarchy" loCatId="hierarchy" qsTypeId="urn:microsoft.com/office/officeart/2005/8/quickstyle/3d1" qsCatId="3D" csTypeId="urn:microsoft.com/office/officeart/2005/8/colors/accent2_4" csCatId="accent2" phldr="1"/>
      <dgm:spPr/>
    </dgm:pt>
    <dgm:pt modelId="{14900302-F4C5-4539-A2BA-9685ED50CC2B}">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Регулятивные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действия</a:t>
          </a:r>
          <a:endParaRPr kumimoji="0" lang="ru-RU" b="0" i="0" u="none" strike="noStrike" cap="none" normalizeH="0" baseline="0" dirty="0" smtClean="0">
            <a:ln/>
            <a:effectLst/>
            <a:latin typeface="Arial Black" pitchFamily="34" charset="0"/>
            <a:cs typeface="Arial" charset="0"/>
          </a:endParaRPr>
        </a:p>
      </dgm:t>
    </dgm:pt>
    <dgm:pt modelId="{98DE1566-EEBF-456C-A870-73BB87363A4C}" type="parTrans" cxnId="{43FA2DC0-F4F5-4C19-BBC4-4284A34666F9}">
      <dgm:prSet/>
      <dgm:spPr/>
      <dgm:t>
        <a:bodyPr/>
        <a:lstStyle/>
        <a:p>
          <a:pPr algn="ctr"/>
          <a:endParaRPr lang="ru-RU"/>
        </a:p>
      </dgm:t>
    </dgm:pt>
    <dgm:pt modelId="{567C8B31-D8D1-473D-824B-6D4254DE5351}" type="sibTrans" cxnId="{43FA2DC0-F4F5-4C19-BBC4-4284A34666F9}">
      <dgm:prSet/>
      <dgm:spPr/>
      <dgm:t>
        <a:bodyPr/>
        <a:lstStyle/>
        <a:p>
          <a:pPr algn="ctr"/>
          <a:endParaRPr lang="ru-RU"/>
        </a:p>
      </dgm:t>
    </dgm:pt>
    <dgm:pt modelId="{8214108F-9259-44F4-8A23-071E151337B1}">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Целеполагание</a:t>
          </a:r>
          <a:endParaRPr kumimoji="0" lang="ru-RU" b="0" i="0" u="none" strike="noStrike" cap="none" normalizeH="0" baseline="0" dirty="0" smtClean="0">
            <a:ln/>
            <a:effectLst/>
            <a:latin typeface="Arial Black" pitchFamily="34" charset="0"/>
            <a:cs typeface="Arial" charset="0"/>
          </a:endParaRPr>
        </a:p>
      </dgm:t>
    </dgm:pt>
    <dgm:pt modelId="{683321B9-461C-4235-925A-B1255D1BF196}" type="parTrans" cxnId="{CE0D9C33-3B4C-4E4A-8C49-AD137E43BEFD}">
      <dgm:prSet/>
      <dgm:spPr/>
      <dgm:t>
        <a:bodyPr/>
        <a:lstStyle/>
        <a:p>
          <a:pPr algn="ctr"/>
          <a:endParaRPr lang="ru-RU"/>
        </a:p>
      </dgm:t>
    </dgm:pt>
    <dgm:pt modelId="{D6F3792F-DAB0-49BF-A7BD-F7029E0B2CEB}" type="sibTrans" cxnId="{CE0D9C33-3B4C-4E4A-8C49-AD137E43BEFD}">
      <dgm:prSet/>
      <dgm:spPr/>
      <dgm:t>
        <a:bodyPr/>
        <a:lstStyle/>
        <a:p>
          <a:pPr algn="ctr"/>
          <a:endParaRPr lang="ru-RU"/>
        </a:p>
      </dgm:t>
    </dgm:pt>
    <dgm:pt modelId="{C522C13B-6403-46B4-A216-02640125FA92}">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Планирование</a:t>
          </a:r>
          <a:endParaRPr kumimoji="0" lang="ru-RU" b="0" i="0" u="none" strike="noStrike" cap="none" normalizeH="0" baseline="0" dirty="0" smtClean="0">
            <a:ln/>
            <a:effectLst/>
            <a:latin typeface="Arial Black" pitchFamily="34" charset="0"/>
            <a:cs typeface="Arial" charset="0"/>
          </a:endParaRPr>
        </a:p>
      </dgm:t>
    </dgm:pt>
    <dgm:pt modelId="{BA2D7BCB-D9F4-4AC1-908A-236BF7259E60}" type="parTrans" cxnId="{CF1F13E3-6925-487C-BB03-FAAFF02B71CC}">
      <dgm:prSet/>
      <dgm:spPr/>
      <dgm:t>
        <a:bodyPr/>
        <a:lstStyle/>
        <a:p>
          <a:pPr algn="ctr"/>
          <a:endParaRPr lang="ru-RU"/>
        </a:p>
      </dgm:t>
    </dgm:pt>
    <dgm:pt modelId="{68ADC94F-12A0-4D67-A7B3-6B0B8B07DA09}" type="sibTrans" cxnId="{CF1F13E3-6925-487C-BB03-FAAFF02B71CC}">
      <dgm:prSet/>
      <dgm:spPr/>
      <dgm:t>
        <a:bodyPr/>
        <a:lstStyle/>
        <a:p>
          <a:pPr algn="ctr"/>
          <a:endParaRPr lang="ru-RU"/>
        </a:p>
      </dgm:t>
    </dgm:pt>
    <dgm:pt modelId="{74DC5385-CC7D-4A7F-8AAF-85833B2D1F71}">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Прогнозирование</a:t>
          </a:r>
          <a:endParaRPr kumimoji="0" lang="ru-RU" b="0" i="0" u="none" strike="noStrike" cap="none" normalizeH="0" baseline="0" dirty="0" smtClean="0">
            <a:ln/>
            <a:effectLst/>
            <a:latin typeface="Arial Black" pitchFamily="34" charset="0"/>
            <a:cs typeface="Arial" charset="0"/>
          </a:endParaRPr>
        </a:p>
      </dgm:t>
    </dgm:pt>
    <dgm:pt modelId="{83520F43-61A4-4BAC-8461-05908DED7051}" type="parTrans" cxnId="{A167983A-43DF-46F4-9FD2-4ABE9ABEF21C}">
      <dgm:prSet/>
      <dgm:spPr/>
      <dgm:t>
        <a:bodyPr/>
        <a:lstStyle/>
        <a:p>
          <a:pPr algn="ctr"/>
          <a:endParaRPr lang="ru-RU"/>
        </a:p>
      </dgm:t>
    </dgm:pt>
    <dgm:pt modelId="{2DD5C38B-6EF7-4769-96C2-F25F16745343}" type="sibTrans" cxnId="{A167983A-43DF-46F4-9FD2-4ABE9ABEF21C}">
      <dgm:prSet/>
      <dgm:spPr/>
      <dgm:t>
        <a:bodyPr/>
        <a:lstStyle/>
        <a:p>
          <a:pPr algn="ctr"/>
          <a:endParaRPr lang="ru-RU"/>
        </a:p>
      </dgm:t>
    </dgm:pt>
    <dgm:pt modelId="{CA28F7C4-48CB-4205-A5F1-F371E11AC4CE}">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Контроль</a:t>
          </a:r>
        </a:p>
      </dgm:t>
    </dgm:pt>
    <dgm:pt modelId="{E8DDF197-50B0-4E41-9A9F-0092975EFDB8}" type="parTrans" cxnId="{9C56605B-F574-4E25-961E-8DFB14C163B8}">
      <dgm:prSet/>
      <dgm:spPr/>
      <dgm:t>
        <a:bodyPr/>
        <a:lstStyle/>
        <a:p>
          <a:pPr algn="ctr"/>
          <a:endParaRPr lang="ru-RU"/>
        </a:p>
      </dgm:t>
    </dgm:pt>
    <dgm:pt modelId="{21F3A9EC-53AB-4328-A749-B9E24B51F120}" type="sibTrans" cxnId="{9C56605B-F574-4E25-961E-8DFB14C163B8}">
      <dgm:prSet/>
      <dgm:spPr/>
      <dgm:t>
        <a:bodyPr/>
        <a:lstStyle/>
        <a:p>
          <a:pPr algn="ctr"/>
          <a:endParaRPr lang="ru-RU"/>
        </a:p>
      </dgm:t>
    </dgm:pt>
    <dgm:pt modelId="{93B60FAD-7CBA-4F91-A4A0-FE8E98F0207F}">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err="1" smtClean="0">
              <a:ln/>
              <a:effectLst/>
              <a:latin typeface="Arial Black" pitchFamily="34" charset="0"/>
              <a:cs typeface="Arial" charset="0"/>
            </a:rPr>
            <a:t>Саморегуляция</a:t>
          </a:r>
          <a:endParaRPr kumimoji="0" lang="ru-RU" b="0" i="0" u="none" strike="noStrike" cap="none" normalizeH="0" baseline="0" dirty="0" smtClean="0">
            <a:ln/>
            <a:effectLst/>
            <a:latin typeface="Arial Black" pitchFamily="34" charset="0"/>
            <a:cs typeface="Arial" charset="0"/>
          </a:endParaRPr>
        </a:p>
      </dgm:t>
    </dgm:pt>
    <dgm:pt modelId="{368FAFBE-379D-4CA0-A88B-D0B0B4E623A4}" type="parTrans" cxnId="{6E972512-7EFB-4291-8CBF-E91137925641}">
      <dgm:prSet/>
      <dgm:spPr/>
      <dgm:t>
        <a:bodyPr/>
        <a:lstStyle/>
        <a:p>
          <a:pPr algn="ctr"/>
          <a:endParaRPr lang="ru-RU"/>
        </a:p>
      </dgm:t>
    </dgm:pt>
    <dgm:pt modelId="{F54CA354-5395-4519-9306-C7D8D851219E}" type="sibTrans" cxnId="{6E972512-7EFB-4291-8CBF-E91137925641}">
      <dgm:prSet/>
      <dgm:spPr/>
      <dgm:t>
        <a:bodyPr/>
        <a:lstStyle/>
        <a:p>
          <a:pPr algn="ctr"/>
          <a:endParaRPr lang="ru-RU"/>
        </a:p>
      </dgm:t>
    </dgm:pt>
    <dgm:pt modelId="{439EBFF1-7B2C-4027-BDDB-1024274DD50E}">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Коррекция</a:t>
          </a:r>
        </a:p>
      </dgm:t>
    </dgm:pt>
    <dgm:pt modelId="{71F174A9-90C7-458E-8318-CE0580DF7922}" type="parTrans" cxnId="{933989C2-102E-4170-8CDE-B9BD4C626CA6}">
      <dgm:prSet/>
      <dgm:spPr/>
      <dgm:t>
        <a:bodyPr/>
        <a:lstStyle/>
        <a:p>
          <a:pPr algn="ctr"/>
          <a:endParaRPr lang="ru-RU"/>
        </a:p>
      </dgm:t>
    </dgm:pt>
    <dgm:pt modelId="{A0DCF851-12FF-4E43-AB06-3D0D668B1E76}" type="sibTrans" cxnId="{933989C2-102E-4170-8CDE-B9BD4C626CA6}">
      <dgm:prSet/>
      <dgm:spPr/>
      <dgm:t>
        <a:bodyPr/>
        <a:lstStyle/>
        <a:p>
          <a:pPr algn="ctr"/>
          <a:endParaRPr lang="ru-RU"/>
        </a:p>
      </dgm:t>
    </dgm:pt>
    <dgm:pt modelId="{75315392-0C74-40FF-8716-7C184510737D}">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Оценка</a:t>
          </a:r>
        </a:p>
      </dgm:t>
    </dgm:pt>
    <dgm:pt modelId="{B2B8806F-BC92-4691-9EE3-BC0C283DA9A6}" type="parTrans" cxnId="{E03BF187-4680-4C25-AF8B-78A11CD9C728}">
      <dgm:prSet/>
      <dgm:spPr/>
      <dgm:t>
        <a:bodyPr/>
        <a:lstStyle/>
        <a:p>
          <a:pPr algn="ctr"/>
          <a:endParaRPr lang="ru-RU"/>
        </a:p>
      </dgm:t>
    </dgm:pt>
    <dgm:pt modelId="{A9C27CDD-4F75-49E9-87B3-442426ABB912}" type="sibTrans" cxnId="{E03BF187-4680-4C25-AF8B-78A11CD9C728}">
      <dgm:prSet/>
      <dgm:spPr/>
      <dgm:t>
        <a:bodyPr/>
        <a:lstStyle/>
        <a:p>
          <a:pPr algn="ctr"/>
          <a:endParaRPr lang="ru-RU"/>
        </a:p>
      </dgm:t>
    </dgm:pt>
    <dgm:pt modelId="{85AAF784-1C4E-425D-B867-776C33BCA1DD}" type="pres">
      <dgm:prSet presAssocID="{C9F55FD4-5B85-42C3-8944-316955AD63FC}" presName="Name0" presStyleCnt="0">
        <dgm:presLayoutVars>
          <dgm:chPref val="1"/>
          <dgm:dir/>
          <dgm:animOne val="branch"/>
          <dgm:animLvl val="lvl"/>
          <dgm:resizeHandles val="exact"/>
        </dgm:presLayoutVars>
      </dgm:prSet>
      <dgm:spPr/>
    </dgm:pt>
    <dgm:pt modelId="{3CC0F746-37D6-4738-A97C-B84419BD2CB7}" type="pres">
      <dgm:prSet presAssocID="{14900302-F4C5-4539-A2BA-9685ED50CC2B}" presName="root1" presStyleCnt="0"/>
      <dgm:spPr/>
    </dgm:pt>
    <dgm:pt modelId="{685A01A5-F495-4C04-B7D5-F4FC701182F9}" type="pres">
      <dgm:prSet presAssocID="{14900302-F4C5-4539-A2BA-9685ED50CC2B}" presName="LevelOneTextNode" presStyleLbl="node0" presStyleIdx="0" presStyleCnt="1" custLinFactNeighborX="-1167" custLinFactNeighborY="514">
        <dgm:presLayoutVars>
          <dgm:chPref val="3"/>
        </dgm:presLayoutVars>
      </dgm:prSet>
      <dgm:spPr/>
      <dgm:t>
        <a:bodyPr/>
        <a:lstStyle/>
        <a:p>
          <a:endParaRPr lang="ru-RU"/>
        </a:p>
      </dgm:t>
    </dgm:pt>
    <dgm:pt modelId="{534EADA3-3E43-4C01-B883-3EA2238E60B6}" type="pres">
      <dgm:prSet presAssocID="{14900302-F4C5-4539-A2BA-9685ED50CC2B}" presName="level2hierChild" presStyleCnt="0"/>
      <dgm:spPr/>
    </dgm:pt>
    <dgm:pt modelId="{64BCA9E4-6C60-461F-A938-42E0CE475EB7}" type="pres">
      <dgm:prSet presAssocID="{683321B9-461C-4235-925A-B1255D1BF196}" presName="conn2-1" presStyleLbl="parChTrans1D2" presStyleIdx="0" presStyleCnt="7"/>
      <dgm:spPr/>
      <dgm:t>
        <a:bodyPr/>
        <a:lstStyle/>
        <a:p>
          <a:endParaRPr lang="ru-RU"/>
        </a:p>
      </dgm:t>
    </dgm:pt>
    <dgm:pt modelId="{340A09BC-3378-4351-84DB-758B0B4D5192}" type="pres">
      <dgm:prSet presAssocID="{683321B9-461C-4235-925A-B1255D1BF196}" presName="connTx" presStyleLbl="parChTrans1D2" presStyleIdx="0" presStyleCnt="7"/>
      <dgm:spPr/>
      <dgm:t>
        <a:bodyPr/>
        <a:lstStyle/>
        <a:p>
          <a:endParaRPr lang="ru-RU"/>
        </a:p>
      </dgm:t>
    </dgm:pt>
    <dgm:pt modelId="{50952C1F-45AA-4B04-86E5-384D7F32CAB4}" type="pres">
      <dgm:prSet presAssocID="{8214108F-9259-44F4-8A23-071E151337B1}" presName="root2" presStyleCnt="0"/>
      <dgm:spPr/>
    </dgm:pt>
    <dgm:pt modelId="{B6EC28EE-5B1F-41CB-A3E7-2CFA0CCD62E8}" type="pres">
      <dgm:prSet presAssocID="{8214108F-9259-44F4-8A23-071E151337B1}" presName="LevelTwoTextNode" presStyleLbl="node2" presStyleIdx="0" presStyleCnt="7">
        <dgm:presLayoutVars>
          <dgm:chPref val="3"/>
        </dgm:presLayoutVars>
      </dgm:prSet>
      <dgm:spPr/>
      <dgm:t>
        <a:bodyPr/>
        <a:lstStyle/>
        <a:p>
          <a:endParaRPr lang="ru-RU"/>
        </a:p>
      </dgm:t>
    </dgm:pt>
    <dgm:pt modelId="{A350DD9C-46EF-47E0-8060-78786EE2E0E3}" type="pres">
      <dgm:prSet presAssocID="{8214108F-9259-44F4-8A23-071E151337B1}" presName="level3hierChild" presStyleCnt="0"/>
      <dgm:spPr/>
    </dgm:pt>
    <dgm:pt modelId="{5A96D666-E02B-4905-85A3-22F45E166ACE}" type="pres">
      <dgm:prSet presAssocID="{BA2D7BCB-D9F4-4AC1-908A-236BF7259E60}" presName="conn2-1" presStyleLbl="parChTrans1D2" presStyleIdx="1" presStyleCnt="7"/>
      <dgm:spPr/>
      <dgm:t>
        <a:bodyPr/>
        <a:lstStyle/>
        <a:p>
          <a:endParaRPr lang="ru-RU"/>
        </a:p>
      </dgm:t>
    </dgm:pt>
    <dgm:pt modelId="{B179A156-4A37-4B19-8CFA-224D96A08F67}" type="pres">
      <dgm:prSet presAssocID="{BA2D7BCB-D9F4-4AC1-908A-236BF7259E60}" presName="connTx" presStyleLbl="parChTrans1D2" presStyleIdx="1" presStyleCnt="7"/>
      <dgm:spPr/>
      <dgm:t>
        <a:bodyPr/>
        <a:lstStyle/>
        <a:p>
          <a:endParaRPr lang="ru-RU"/>
        </a:p>
      </dgm:t>
    </dgm:pt>
    <dgm:pt modelId="{572347B4-A313-474E-8630-E27B5F98D966}" type="pres">
      <dgm:prSet presAssocID="{C522C13B-6403-46B4-A216-02640125FA92}" presName="root2" presStyleCnt="0"/>
      <dgm:spPr/>
    </dgm:pt>
    <dgm:pt modelId="{41450E88-6468-4ECA-994E-A526578AA7B5}" type="pres">
      <dgm:prSet presAssocID="{C522C13B-6403-46B4-A216-02640125FA92}" presName="LevelTwoTextNode" presStyleLbl="node2" presStyleIdx="1" presStyleCnt="7">
        <dgm:presLayoutVars>
          <dgm:chPref val="3"/>
        </dgm:presLayoutVars>
      </dgm:prSet>
      <dgm:spPr/>
      <dgm:t>
        <a:bodyPr/>
        <a:lstStyle/>
        <a:p>
          <a:endParaRPr lang="ru-RU"/>
        </a:p>
      </dgm:t>
    </dgm:pt>
    <dgm:pt modelId="{1A96BD93-B24D-45FB-9636-46CE2A0CD324}" type="pres">
      <dgm:prSet presAssocID="{C522C13B-6403-46B4-A216-02640125FA92}" presName="level3hierChild" presStyleCnt="0"/>
      <dgm:spPr/>
    </dgm:pt>
    <dgm:pt modelId="{B626A056-CCB1-40FE-831B-147E3A66D7F3}" type="pres">
      <dgm:prSet presAssocID="{83520F43-61A4-4BAC-8461-05908DED7051}" presName="conn2-1" presStyleLbl="parChTrans1D2" presStyleIdx="2" presStyleCnt="7"/>
      <dgm:spPr/>
      <dgm:t>
        <a:bodyPr/>
        <a:lstStyle/>
        <a:p>
          <a:endParaRPr lang="ru-RU"/>
        </a:p>
      </dgm:t>
    </dgm:pt>
    <dgm:pt modelId="{8FD4E93E-B4C5-49AB-B400-FCA5B494675F}" type="pres">
      <dgm:prSet presAssocID="{83520F43-61A4-4BAC-8461-05908DED7051}" presName="connTx" presStyleLbl="parChTrans1D2" presStyleIdx="2" presStyleCnt="7"/>
      <dgm:spPr/>
      <dgm:t>
        <a:bodyPr/>
        <a:lstStyle/>
        <a:p>
          <a:endParaRPr lang="ru-RU"/>
        </a:p>
      </dgm:t>
    </dgm:pt>
    <dgm:pt modelId="{F5EAC4B2-59A0-45EC-84C4-C4F490521D96}" type="pres">
      <dgm:prSet presAssocID="{74DC5385-CC7D-4A7F-8AAF-85833B2D1F71}" presName="root2" presStyleCnt="0"/>
      <dgm:spPr/>
    </dgm:pt>
    <dgm:pt modelId="{20ADBF97-F8C6-44E9-97F7-0762DE5CAABD}" type="pres">
      <dgm:prSet presAssocID="{74DC5385-CC7D-4A7F-8AAF-85833B2D1F71}" presName="LevelTwoTextNode" presStyleLbl="node2" presStyleIdx="2" presStyleCnt="7">
        <dgm:presLayoutVars>
          <dgm:chPref val="3"/>
        </dgm:presLayoutVars>
      </dgm:prSet>
      <dgm:spPr/>
      <dgm:t>
        <a:bodyPr/>
        <a:lstStyle/>
        <a:p>
          <a:endParaRPr lang="ru-RU"/>
        </a:p>
      </dgm:t>
    </dgm:pt>
    <dgm:pt modelId="{786E4D36-52E1-410C-92C1-913BC071D534}" type="pres">
      <dgm:prSet presAssocID="{74DC5385-CC7D-4A7F-8AAF-85833B2D1F71}" presName="level3hierChild" presStyleCnt="0"/>
      <dgm:spPr/>
    </dgm:pt>
    <dgm:pt modelId="{33B23494-DFC1-4C30-AEA0-D26019C1CA65}" type="pres">
      <dgm:prSet presAssocID="{E8DDF197-50B0-4E41-9A9F-0092975EFDB8}" presName="conn2-1" presStyleLbl="parChTrans1D2" presStyleIdx="3" presStyleCnt="7"/>
      <dgm:spPr/>
      <dgm:t>
        <a:bodyPr/>
        <a:lstStyle/>
        <a:p>
          <a:endParaRPr lang="ru-RU"/>
        </a:p>
      </dgm:t>
    </dgm:pt>
    <dgm:pt modelId="{49ECA50A-C510-418B-B7DD-84E1ED35438D}" type="pres">
      <dgm:prSet presAssocID="{E8DDF197-50B0-4E41-9A9F-0092975EFDB8}" presName="connTx" presStyleLbl="parChTrans1D2" presStyleIdx="3" presStyleCnt="7"/>
      <dgm:spPr/>
      <dgm:t>
        <a:bodyPr/>
        <a:lstStyle/>
        <a:p>
          <a:endParaRPr lang="ru-RU"/>
        </a:p>
      </dgm:t>
    </dgm:pt>
    <dgm:pt modelId="{0391D4EB-0EBF-42A4-B4C4-4975A129799A}" type="pres">
      <dgm:prSet presAssocID="{CA28F7C4-48CB-4205-A5F1-F371E11AC4CE}" presName="root2" presStyleCnt="0"/>
      <dgm:spPr/>
    </dgm:pt>
    <dgm:pt modelId="{4274CA67-B1F3-4838-B93F-0D4345A737F1}" type="pres">
      <dgm:prSet presAssocID="{CA28F7C4-48CB-4205-A5F1-F371E11AC4CE}" presName="LevelTwoTextNode" presStyleLbl="node2" presStyleIdx="3" presStyleCnt="7">
        <dgm:presLayoutVars>
          <dgm:chPref val="3"/>
        </dgm:presLayoutVars>
      </dgm:prSet>
      <dgm:spPr/>
      <dgm:t>
        <a:bodyPr/>
        <a:lstStyle/>
        <a:p>
          <a:endParaRPr lang="ru-RU"/>
        </a:p>
      </dgm:t>
    </dgm:pt>
    <dgm:pt modelId="{C1163610-DA3C-4F33-A8C4-5E274A3DB450}" type="pres">
      <dgm:prSet presAssocID="{CA28F7C4-48CB-4205-A5F1-F371E11AC4CE}" presName="level3hierChild" presStyleCnt="0"/>
      <dgm:spPr/>
    </dgm:pt>
    <dgm:pt modelId="{D2E182C0-CB4A-497A-AC80-850E17117DE7}" type="pres">
      <dgm:prSet presAssocID="{368FAFBE-379D-4CA0-A88B-D0B0B4E623A4}" presName="conn2-1" presStyleLbl="parChTrans1D2" presStyleIdx="4" presStyleCnt="7"/>
      <dgm:spPr/>
      <dgm:t>
        <a:bodyPr/>
        <a:lstStyle/>
        <a:p>
          <a:endParaRPr lang="ru-RU"/>
        </a:p>
      </dgm:t>
    </dgm:pt>
    <dgm:pt modelId="{82EBCEF8-8ED1-4C0E-92BE-DEE601649694}" type="pres">
      <dgm:prSet presAssocID="{368FAFBE-379D-4CA0-A88B-D0B0B4E623A4}" presName="connTx" presStyleLbl="parChTrans1D2" presStyleIdx="4" presStyleCnt="7"/>
      <dgm:spPr/>
      <dgm:t>
        <a:bodyPr/>
        <a:lstStyle/>
        <a:p>
          <a:endParaRPr lang="ru-RU"/>
        </a:p>
      </dgm:t>
    </dgm:pt>
    <dgm:pt modelId="{6AC197B6-CFAF-44F5-B9C4-09842E4754DE}" type="pres">
      <dgm:prSet presAssocID="{93B60FAD-7CBA-4F91-A4A0-FE8E98F0207F}" presName="root2" presStyleCnt="0"/>
      <dgm:spPr/>
    </dgm:pt>
    <dgm:pt modelId="{21F002FF-E4A2-4D27-8158-70FB44B6865A}" type="pres">
      <dgm:prSet presAssocID="{93B60FAD-7CBA-4F91-A4A0-FE8E98F0207F}" presName="LevelTwoTextNode" presStyleLbl="node2" presStyleIdx="4" presStyleCnt="7">
        <dgm:presLayoutVars>
          <dgm:chPref val="3"/>
        </dgm:presLayoutVars>
      </dgm:prSet>
      <dgm:spPr/>
      <dgm:t>
        <a:bodyPr/>
        <a:lstStyle/>
        <a:p>
          <a:endParaRPr lang="ru-RU"/>
        </a:p>
      </dgm:t>
    </dgm:pt>
    <dgm:pt modelId="{0A7E23DC-38C0-479F-B365-08AE3EE89B10}" type="pres">
      <dgm:prSet presAssocID="{93B60FAD-7CBA-4F91-A4A0-FE8E98F0207F}" presName="level3hierChild" presStyleCnt="0"/>
      <dgm:spPr/>
    </dgm:pt>
    <dgm:pt modelId="{E240AA82-66FA-4004-ACE9-F1FD2C77BAD0}" type="pres">
      <dgm:prSet presAssocID="{71F174A9-90C7-458E-8318-CE0580DF7922}" presName="conn2-1" presStyleLbl="parChTrans1D2" presStyleIdx="5" presStyleCnt="7"/>
      <dgm:spPr/>
      <dgm:t>
        <a:bodyPr/>
        <a:lstStyle/>
        <a:p>
          <a:endParaRPr lang="ru-RU"/>
        </a:p>
      </dgm:t>
    </dgm:pt>
    <dgm:pt modelId="{0FC759F4-8457-4BDC-BE40-12A3E3AB3853}" type="pres">
      <dgm:prSet presAssocID="{71F174A9-90C7-458E-8318-CE0580DF7922}" presName="connTx" presStyleLbl="parChTrans1D2" presStyleIdx="5" presStyleCnt="7"/>
      <dgm:spPr/>
      <dgm:t>
        <a:bodyPr/>
        <a:lstStyle/>
        <a:p>
          <a:endParaRPr lang="ru-RU"/>
        </a:p>
      </dgm:t>
    </dgm:pt>
    <dgm:pt modelId="{34AD99A5-70C5-42DE-B829-7EB4241C307B}" type="pres">
      <dgm:prSet presAssocID="{439EBFF1-7B2C-4027-BDDB-1024274DD50E}" presName="root2" presStyleCnt="0"/>
      <dgm:spPr/>
    </dgm:pt>
    <dgm:pt modelId="{C932E97E-0A6A-45EC-A1F4-DC98C4FCBDCB}" type="pres">
      <dgm:prSet presAssocID="{439EBFF1-7B2C-4027-BDDB-1024274DD50E}" presName="LevelTwoTextNode" presStyleLbl="node2" presStyleIdx="5" presStyleCnt="7">
        <dgm:presLayoutVars>
          <dgm:chPref val="3"/>
        </dgm:presLayoutVars>
      </dgm:prSet>
      <dgm:spPr/>
      <dgm:t>
        <a:bodyPr/>
        <a:lstStyle/>
        <a:p>
          <a:endParaRPr lang="ru-RU"/>
        </a:p>
      </dgm:t>
    </dgm:pt>
    <dgm:pt modelId="{792A068D-1FA1-4B84-B4FC-CCEFDC2AA473}" type="pres">
      <dgm:prSet presAssocID="{439EBFF1-7B2C-4027-BDDB-1024274DD50E}" presName="level3hierChild" presStyleCnt="0"/>
      <dgm:spPr/>
    </dgm:pt>
    <dgm:pt modelId="{766D404E-E08D-4669-8950-8A9BB5ABA43D}" type="pres">
      <dgm:prSet presAssocID="{B2B8806F-BC92-4691-9EE3-BC0C283DA9A6}" presName="conn2-1" presStyleLbl="parChTrans1D2" presStyleIdx="6" presStyleCnt="7"/>
      <dgm:spPr/>
      <dgm:t>
        <a:bodyPr/>
        <a:lstStyle/>
        <a:p>
          <a:endParaRPr lang="ru-RU"/>
        </a:p>
      </dgm:t>
    </dgm:pt>
    <dgm:pt modelId="{A5070DDC-60E5-46C3-B8D2-DE160516968A}" type="pres">
      <dgm:prSet presAssocID="{B2B8806F-BC92-4691-9EE3-BC0C283DA9A6}" presName="connTx" presStyleLbl="parChTrans1D2" presStyleIdx="6" presStyleCnt="7"/>
      <dgm:spPr/>
      <dgm:t>
        <a:bodyPr/>
        <a:lstStyle/>
        <a:p>
          <a:endParaRPr lang="ru-RU"/>
        </a:p>
      </dgm:t>
    </dgm:pt>
    <dgm:pt modelId="{79AAE85C-B18F-48E5-B58E-80FB156CFB26}" type="pres">
      <dgm:prSet presAssocID="{75315392-0C74-40FF-8716-7C184510737D}" presName="root2" presStyleCnt="0"/>
      <dgm:spPr/>
    </dgm:pt>
    <dgm:pt modelId="{1BD5E2CD-7005-48EB-90E0-DF3FAAA1F5CC}" type="pres">
      <dgm:prSet presAssocID="{75315392-0C74-40FF-8716-7C184510737D}" presName="LevelTwoTextNode" presStyleLbl="node2" presStyleIdx="6" presStyleCnt="7">
        <dgm:presLayoutVars>
          <dgm:chPref val="3"/>
        </dgm:presLayoutVars>
      </dgm:prSet>
      <dgm:spPr/>
      <dgm:t>
        <a:bodyPr/>
        <a:lstStyle/>
        <a:p>
          <a:endParaRPr lang="ru-RU"/>
        </a:p>
      </dgm:t>
    </dgm:pt>
    <dgm:pt modelId="{2EF36CFE-F450-474A-9607-69C607EF1CEA}" type="pres">
      <dgm:prSet presAssocID="{75315392-0C74-40FF-8716-7C184510737D}" presName="level3hierChild" presStyleCnt="0"/>
      <dgm:spPr/>
    </dgm:pt>
  </dgm:ptLst>
  <dgm:cxnLst>
    <dgm:cxn modelId="{0C7ACAAD-8A9A-41B4-8564-F562A53CE0D4}" type="presOf" srcId="{8214108F-9259-44F4-8A23-071E151337B1}" destId="{B6EC28EE-5B1F-41CB-A3E7-2CFA0CCD62E8}" srcOrd="0" destOrd="0" presId="urn:microsoft.com/office/officeart/2008/layout/HorizontalMultiLevelHierarchy"/>
    <dgm:cxn modelId="{3BA24436-EA79-4AE5-810A-0C9C43092733}" type="presOf" srcId="{71F174A9-90C7-458E-8318-CE0580DF7922}" destId="{0FC759F4-8457-4BDC-BE40-12A3E3AB3853}" srcOrd="1" destOrd="0" presId="urn:microsoft.com/office/officeart/2008/layout/HorizontalMultiLevelHierarchy"/>
    <dgm:cxn modelId="{A989217E-5B7C-4FB5-94F9-5830382280C3}" type="presOf" srcId="{75315392-0C74-40FF-8716-7C184510737D}" destId="{1BD5E2CD-7005-48EB-90E0-DF3FAAA1F5CC}" srcOrd="0" destOrd="0" presId="urn:microsoft.com/office/officeart/2008/layout/HorizontalMultiLevelHierarchy"/>
    <dgm:cxn modelId="{67B38475-C06F-49CD-9466-F8170997225A}" type="presOf" srcId="{14900302-F4C5-4539-A2BA-9685ED50CC2B}" destId="{685A01A5-F495-4C04-B7D5-F4FC701182F9}" srcOrd="0" destOrd="0" presId="urn:microsoft.com/office/officeart/2008/layout/HorizontalMultiLevelHierarchy"/>
    <dgm:cxn modelId="{68AB5785-DA44-4DFD-B361-8CAE5405BBCD}" type="presOf" srcId="{368FAFBE-379D-4CA0-A88B-D0B0B4E623A4}" destId="{82EBCEF8-8ED1-4C0E-92BE-DEE601649694}" srcOrd="1" destOrd="0" presId="urn:microsoft.com/office/officeart/2008/layout/HorizontalMultiLevelHierarchy"/>
    <dgm:cxn modelId="{7C1CAE93-F21E-4DF3-B0A0-CCC2A7E81A42}" type="presOf" srcId="{74DC5385-CC7D-4A7F-8AAF-85833B2D1F71}" destId="{20ADBF97-F8C6-44E9-97F7-0762DE5CAABD}" srcOrd="0" destOrd="0" presId="urn:microsoft.com/office/officeart/2008/layout/HorizontalMultiLevelHierarchy"/>
    <dgm:cxn modelId="{AFEBDAA6-9693-4BE1-8DF1-D657E588E59F}" type="presOf" srcId="{368FAFBE-379D-4CA0-A88B-D0B0B4E623A4}" destId="{D2E182C0-CB4A-497A-AC80-850E17117DE7}" srcOrd="0" destOrd="0" presId="urn:microsoft.com/office/officeart/2008/layout/HorizontalMultiLevelHierarchy"/>
    <dgm:cxn modelId="{6E972512-7EFB-4291-8CBF-E91137925641}" srcId="{14900302-F4C5-4539-A2BA-9685ED50CC2B}" destId="{93B60FAD-7CBA-4F91-A4A0-FE8E98F0207F}" srcOrd="4" destOrd="0" parTransId="{368FAFBE-379D-4CA0-A88B-D0B0B4E623A4}" sibTransId="{F54CA354-5395-4519-9306-C7D8D851219E}"/>
    <dgm:cxn modelId="{38AA4758-4943-480B-A872-17EBAB2BDBE6}" type="presOf" srcId="{E8DDF197-50B0-4E41-9A9F-0092975EFDB8}" destId="{33B23494-DFC1-4C30-AEA0-D26019C1CA65}" srcOrd="0" destOrd="0" presId="urn:microsoft.com/office/officeart/2008/layout/HorizontalMultiLevelHierarchy"/>
    <dgm:cxn modelId="{20FA20E6-E98A-43AC-A898-ABABB8EA4845}" type="presOf" srcId="{BA2D7BCB-D9F4-4AC1-908A-236BF7259E60}" destId="{B179A156-4A37-4B19-8CFA-224D96A08F67}" srcOrd="1" destOrd="0" presId="urn:microsoft.com/office/officeart/2008/layout/HorizontalMultiLevelHierarchy"/>
    <dgm:cxn modelId="{B2019228-60C1-44F8-BD8E-8143BA99E73C}" type="presOf" srcId="{93B60FAD-7CBA-4F91-A4A0-FE8E98F0207F}" destId="{21F002FF-E4A2-4D27-8158-70FB44B6865A}" srcOrd="0" destOrd="0" presId="urn:microsoft.com/office/officeart/2008/layout/HorizontalMultiLevelHierarchy"/>
    <dgm:cxn modelId="{786FC7D8-1EFD-4F98-B214-A6FFE5309109}" type="presOf" srcId="{E8DDF197-50B0-4E41-9A9F-0092975EFDB8}" destId="{49ECA50A-C510-418B-B7DD-84E1ED35438D}" srcOrd="1" destOrd="0" presId="urn:microsoft.com/office/officeart/2008/layout/HorizontalMultiLevelHierarchy"/>
    <dgm:cxn modelId="{50FC884C-6B83-42ED-9932-46048B234A60}" type="presOf" srcId="{71F174A9-90C7-458E-8318-CE0580DF7922}" destId="{E240AA82-66FA-4004-ACE9-F1FD2C77BAD0}" srcOrd="0" destOrd="0" presId="urn:microsoft.com/office/officeart/2008/layout/HorizontalMultiLevelHierarchy"/>
    <dgm:cxn modelId="{A167983A-43DF-46F4-9FD2-4ABE9ABEF21C}" srcId="{14900302-F4C5-4539-A2BA-9685ED50CC2B}" destId="{74DC5385-CC7D-4A7F-8AAF-85833B2D1F71}" srcOrd="2" destOrd="0" parTransId="{83520F43-61A4-4BAC-8461-05908DED7051}" sibTransId="{2DD5C38B-6EF7-4769-96C2-F25F16745343}"/>
    <dgm:cxn modelId="{9C56605B-F574-4E25-961E-8DFB14C163B8}" srcId="{14900302-F4C5-4539-A2BA-9685ED50CC2B}" destId="{CA28F7C4-48CB-4205-A5F1-F371E11AC4CE}" srcOrd="3" destOrd="0" parTransId="{E8DDF197-50B0-4E41-9A9F-0092975EFDB8}" sibTransId="{21F3A9EC-53AB-4328-A749-B9E24B51F120}"/>
    <dgm:cxn modelId="{983F4A22-FCAF-4845-A5A9-54F915AC6576}" type="presOf" srcId="{439EBFF1-7B2C-4027-BDDB-1024274DD50E}" destId="{C932E97E-0A6A-45EC-A1F4-DC98C4FCBDCB}" srcOrd="0" destOrd="0" presId="urn:microsoft.com/office/officeart/2008/layout/HorizontalMultiLevelHierarchy"/>
    <dgm:cxn modelId="{1BE8F9CB-3095-4C53-BCEF-8D7E10D6AF28}" type="presOf" srcId="{BA2D7BCB-D9F4-4AC1-908A-236BF7259E60}" destId="{5A96D666-E02B-4905-85A3-22F45E166ACE}" srcOrd="0" destOrd="0" presId="urn:microsoft.com/office/officeart/2008/layout/HorizontalMultiLevelHierarchy"/>
    <dgm:cxn modelId="{4E78D963-7331-47F7-9168-B6AFA2F6A985}" type="presOf" srcId="{B2B8806F-BC92-4691-9EE3-BC0C283DA9A6}" destId="{A5070DDC-60E5-46C3-B8D2-DE160516968A}" srcOrd="1" destOrd="0" presId="urn:microsoft.com/office/officeart/2008/layout/HorizontalMultiLevelHierarchy"/>
    <dgm:cxn modelId="{43FA2DC0-F4F5-4C19-BBC4-4284A34666F9}" srcId="{C9F55FD4-5B85-42C3-8944-316955AD63FC}" destId="{14900302-F4C5-4539-A2BA-9685ED50CC2B}" srcOrd="0" destOrd="0" parTransId="{98DE1566-EEBF-456C-A870-73BB87363A4C}" sibTransId="{567C8B31-D8D1-473D-824B-6D4254DE5351}"/>
    <dgm:cxn modelId="{C99BCDDF-85A5-4F91-8F4A-5F540526E5A1}" type="presOf" srcId="{C522C13B-6403-46B4-A216-02640125FA92}" destId="{41450E88-6468-4ECA-994E-A526578AA7B5}" srcOrd="0" destOrd="0" presId="urn:microsoft.com/office/officeart/2008/layout/HorizontalMultiLevelHierarchy"/>
    <dgm:cxn modelId="{3F539DB5-3EB7-47B4-9D83-9FA85F8B7A9B}" type="presOf" srcId="{C9F55FD4-5B85-42C3-8944-316955AD63FC}" destId="{85AAF784-1C4E-425D-B867-776C33BCA1DD}" srcOrd="0" destOrd="0" presId="urn:microsoft.com/office/officeart/2008/layout/HorizontalMultiLevelHierarchy"/>
    <dgm:cxn modelId="{80CE2DEE-8E14-4C0E-B189-D37640E0077C}" type="presOf" srcId="{83520F43-61A4-4BAC-8461-05908DED7051}" destId="{B626A056-CCB1-40FE-831B-147E3A66D7F3}" srcOrd="0" destOrd="0" presId="urn:microsoft.com/office/officeart/2008/layout/HorizontalMultiLevelHierarchy"/>
    <dgm:cxn modelId="{E03BF187-4680-4C25-AF8B-78A11CD9C728}" srcId="{14900302-F4C5-4539-A2BA-9685ED50CC2B}" destId="{75315392-0C74-40FF-8716-7C184510737D}" srcOrd="6" destOrd="0" parTransId="{B2B8806F-BC92-4691-9EE3-BC0C283DA9A6}" sibTransId="{A9C27CDD-4F75-49E9-87B3-442426ABB912}"/>
    <dgm:cxn modelId="{CE0D9C33-3B4C-4E4A-8C49-AD137E43BEFD}" srcId="{14900302-F4C5-4539-A2BA-9685ED50CC2B}" destId="{8214108F-9259-44F4-8A23-071E151337B1}" srcOrd="0" destOrd="0" parTransId="{683321B9-461C-4235-925A-B1255D1BF196}" sibTransId="{D6F3792F-DAB0-49BF-A7BD-F7029E0B2CEB}"/>
    <dgm:cxn modelId="{933989C2-102E-4170-8CDE-B9BD4C626CA6}" srcId="{14900302-F4C5-4539-A2BA-9685ED50CC2B}" destId="{439EBFF1-7B2C-4027-BDDB-1024274DD50E}" srcOrd="5" destOrd="0" parTransId="{71F174A9-90C7-458E-8318-CE0580DF7922}" sibTransId="{A0DCF851-12FF-4E43-AB06-3D0D668B1E76}"/>
    <dgm:cxn modelId="{1BF4BADB-A3BE-4255-BD1F-12885FCD9F68}" type="presOf" srcId="{83520F43-61A4-4BAC-8461-05908DED7051}" destId="{8FD4E93E-B4C5-49AB-B400-FCA5B494675F}" srcOrd="1" destOrd="0" presId="urn:microsoft.com/office/officeart/2008/layout/HorizontalMultiLevelHierarchy"/>
    <dgm:cxn modelId="{CF1F13E3-6925-487C-BB03-FAAFF02B71CC}" srcId="{14900302-F4C5-4539-A2BA-9685ED50CC2B}" destId="{C522C13B-6403-46B4-A216-02640125FA92}" srcOrd="1" destOrd="0" parTransId="{BA2D7BCB-D9F4-4AC1-908A-236BF7259E60}" sibTransId="{68ADC94F-12A0-4D67-A7B3-6B0B8B07DA09}"/>
    <dgm:cxn modelId="{8DA4D38C-64A1-4E22-BB46-35ABC98D0902}" type="presOf" srcId="{683321B9-461C-4235-925A-B1255D1BF196}" destId="{64BCA9E4-6C60-461F-A938-42E0CE475EB7}" srcOrd="0" destOrd="0" presId="urn:microsoft.com/office/officeart/2008/layout/HorizontalMultiLevelHierarchy"/>
    <dgm:cxn modelId="{0819D776-3C4D-4BE9-9E29-5A43454A9B64}" type="presOf" srcId="{CA28F7C4-48CB-4205-A5F1-F371E11AC4CE}" destId="{4274CA67-B1F3-4838-B93F-0D4345A737F1}" srcOrd="0" destOrd="0" presId="urn:microsoft.com/office/officeart/2008/layout/HorizontalMultiLevelHierarchy"/>
    <dgm:cxn modelId="{461FE228-EBF6-424C-80D5-9611A3546D1A}" type="presOf" srcId="{683321B9-461C-4235-925A-B1255D1BF196}" destId="{340A09BC-3378-4351-84DB-758B0B4D5192}" srcOrd="1" destOrd="0" presId="urn:microsoft.com/office/officeart/2008/layout/HorizontalMultiLevelHierarchy"/>
    <dgm:cxn modelId="{DF31D203-58D0-45A0-89B6-EE42A5013A4A}" type="presOf" srcId="{B2B8806F-BC92-4691-9EE3-BC0C283DA9A6}" destId="{766D404E-E08D-4669-8950-8A9BB5ABA43D}" srcOrd="0" destOrd="0" presId="urn:microsoft.com/office/officeart/2008/layout/HorizontalMultiLevelHierarchy"/>
    <dgm:cxn modelId="{3ABF9445-A64A-483A-A19E-9F3B0B5B0B46}" type="presParOf" srcId="{85AAF784-1C4E-425D-B867-776C33BCA1DD}" destId="{3CC0F746-37D6-4738-A97C-B84419BD2CB7}" srcOrd="0" destOrd="0" presId="urn:microsoft.com/office/officeart/2008/layout/HorizontalMultiLevelHierarchy"/>
    <dgm:cxn modelId="{491AC3A1-C2C8-4092-9A13-9A4CE75A171E}" type="presParOf" srcId="{3CC0F746-37D6-4738-A97C-B84419BD2CB7}" destId="{685A01A5-F495-4C04-B7D5-F4FC701182F9}" srcOrd="0" destOrd="0" presId="urn:microsoft.com/office/officeart/2008/layout/HorizontalMultiLevelHierarchy"/>
    <dgm:cxn modelId="{C1C2DA0F-752F-4F2C-88DE-432000CD7647}" type="presParOf" srcId="{3CC0F746-37D6-4738-A97C-B84419BD2CB7}" destId="{534EADA3-3E43-4C01-B883-3EA2238E60B6}" srcOrd="1" destOrd="0" presId="urn:microsoft.com/office/officeart/2008/layout/HorizontalMultiLevelHierarchy"/>
    <dgm:cxn modelId="{0A11C6DD-195E-4942-A7F4-E04035B8F8E8}" type="presParOf" srcId="{534EADA3-3E43-4C01-B883-3EA2238E60B6}" destId="{64BCA9E4-6C60-461F-A938-42E0CE475EB7}" srcOrd="0" destOrd="0" presId="urn:microsoft.com/office/officeart/2008/layout/HorizontalMultiLevelHierarchy"/>
    <dgm:cxn modelId="{6BF682FB-F64F-40B6-B2CC-35A23A2A1423}" type="presParOf" srcId="{64BCA9E4-6C60-461F-A938-42E0CE475EB7}" destId="{340A09BC-3378-4351-84DB-758B0B4D5192}" srcOrd="0" destOrd="0" presId="urn:microsoft.com/office/officeart/2008/layout/HorizontalMultiLevelHierarchy"/>
    <dgm:cxn modelId="{4A373AF3-C7DB-4669-BFB1-298E1E49EF02}" type="presParOf" srcId="{534EADA3-3E43-4C01-B883-3EA2238E60B6}" destId="{50952C1F-45AA-4B04-86E5-384D7F32CAB4}" srcOrd="1" destOrd="0" presId="urn:microsoft.com/office/officeart/2008/layout/HorizontalMultiLevelHierarchy"/>
    <dgm:cxn modelId="{775E2538-C8D3-4835-9C1E-197837CFB250}" type="presParOf" srcId="{50952C1F-45AA-4B04-86E5-384D7F32CAB4}" destId="{B6EC28EE-5B1F-41CB-A3E7-2CFA0CCD62E8}" srcOrd="0" destOrd="0" presId="urn:microsoft.com/office/officeart/2008/layout/HorizontalMultiLevelHierarchy"/>
    <dgm:cxn modelId="{FA9C0EEE-5C65-4540-921A-82C5D020D8DE}" type="presParOf" srcId="{50952C1F-45AA-4B04-86E5-384D7F32CAB4}" destId="{A350DD9C-46EF-47E0-8060-78786EE2E0E3}" srcOrd="1" destOrd="0" presId="urn:microsoft.com/office/officeart/2008/layout/HorizontalMultiLevelHierarchy"/>
    <dgm:cxn modelId="{9630CDDA-433D-49B2-A275-09D7C039622A}" type="presParOf" srcId="{534EADA3-3E43-4C01-B883-3EA2238E60B6}" destId="{5A96D666-E02B-4905-85A3-22F45E166ACE}" srcOrd="2" destOrd="0" presId="urn:microsoft.com/office/officeart/2008/layout/HorizontalMultiLevelHierarchy"/>
    <dgm:cxn modelId="{C71B93BC-3267-4B1E-B65D-7866C4577F8D}" type="presParOf" srcId="{5A96D666-E02B-4905-85A3-22F45E166ACE}" destId="{B179A156-4A37-4B19-8CFA-224D96A08F67}" srcOrd="0" destOrd="0" presId="urn:microsoft.com/office/officeart/2008/layout/HorizontalMultiLevelHierarchy"/>
    <dgm:cxn modelId="{D62ADE6F-9DEA-4443-AB18-8B54D5BB20A9}" type="presParOf" srcId="{534EADA3-3E43-4C01-B883-3EA2238E60B6}" destId="{572347B4-A313-474E-8630-E27B5F98D966}" srcOrd="3" destOrd="0" presId="urn:microsoft.com/office/officeart/2008/layout/HorizontalMultiLevelHierarchy"/>
    <dgm:cxn modelId="{59970B8C-7288-4857-A379-49EF612CAE85}" type="presParOf" srcId="{572347B4-A313-474E-8630-E27B5F98D966}" destId="{41450E88-6468-4ECA-994E-A526578AA7B5}" srcOrd="0" destOrd="0" presId="urn:microsoft.com/office/officeart/2008/layout/HorizontalMultiLevelHierarchy"/>
    <dgm:cxn modelId="{9AD3EEFF-AFAF-4546-8DC4-E477842526CF}" type="presParOf" srcId="{572347B4-A313-474E-8630-E27B5F98D966}" destId="{1A96BD93-B24D-45FB-9636-46CE2A0CD324}" srcOrd="1" destOrd="0" presId="urn:microsoft.com/office/officeart/2008/layout/HorizontalMultiLevelHierarchy"/>
    <dgm:cxn modelId="{3AEE164A-BBDC-4157-AFA6-D963FB2DE2BB}" type="presParOf" srcId="{534EADA3-3E43-4C01-B883-3EA2238E60B6}" destId="{B626A056-CCB1-40FE-831B-147E3A66D7F3}" srcOrd="4" destOrd="0" presId="urn:microsoft.com/office/officeart/2008/layout/HorizontalMultiLevelHierarchy"/>
    <dgm:cxn modelId="{077773D5-5D35-4FD9-9DA3-214CFAE5B769}" type="presParOf" srcId="{B626A056-CCB1-40FE-831B-147E3A66D7F3}" destId="{8FD4E93E-B4C5-49AB-B400-FCA5B494675F}" srcOrd="0" destOrd="0" presId="urn:microsoft.com/office/officeart/2008/layout/HorizontalMultiLevelHierarchy"/>
    <dgm:cxn modelId="{9F5BB1BE-06D3-4E9B-9E5B-B27AA62CD500}" type="presParOf" srcId="{534EADA3-3E43-4C01-B883-3EA2238E60B6}" destId="{F5EAC4B2-59A0-45EC-84C4-C4F490521D96}" srcOrd="5" destOrd="0" presId="urn:microsoft.com/office/officeart/2008/layout/HorizontalMultiLevelHierarchy"/>
    <dgm:cxn modelId="{C874D888-5F29-49CA-88A1-1833CCECA648}" type="presParOf" srcId="{F5EAC4B2-59A0-45EC-84C4-C4F490521D96}" destId="{20ADBF97-F8C6-44E9-97F7-0762DE5CAABD}" srcOrd="0" destOrd="0" presId="urn:microsoft.com/office/officeart/2008/layout/HorizontalMultiLevelHierarchy"/>
    <dgm:cxn modelId="{5A0135F7-2278-42BC-A7CC-AB5559A4D1A1}" type="presParOf" srcId="{F5EAC4B2-59A0-45EC-84C4-C4F490521D96}" destId="{786E4D36-52E1-410C-92C1-913BC071D534}" srcOrd="1" destOrd="0" presId="urn:microsoft.com/office/officeart/2008/layout/HorizontalMultiLevelHierarchy"/>
    <dgm:cxn modelId="{D029D299-1333-4194-B66E-7B0ECE074909}" type="presParOf" srcId="{534EADA3-3E43-4C01-B883-3EA2238E60B6}" destId="{33B23494-DFC1-4C30-AEA0-D26019C1CA65}" srcOrd="6" destOrd="0" presId="urn:microsoft.com/office/officeart/2008/layout/HorizontalMultiLevelHierarchy"/>
    <dgm:cxn modelId="{3C5E7ED4-B563-423E-B3B5-57C7576E2DD7}" type="presParOf" srcId="{33B23494-DFC1-4C30-AEA0-D26019C1CA65}" destId="{49ECA50A-C510-418B-B7DD-84E1ED35438D}" srcOrd="0" destOrd="0" presId="urn:microsoft.com/office/officeart/2008/layout/HorizontalMultiLevelHierarchy"/>
    <dgm:cxn modelId="{97A2B67B-61B9-43C1-820F-72E917F77243}" type="presParOf" srcId="{534EADA3-3E43-4C01-B883-3EA2238E60B6}" destId="{0391D4EB-0EBF-42A4-B4C4-4975A129799A}" srcOrd="7" destOrd="0" presId="urn:microsoft.com/office/officeart/2008/layout/HorizontalMultiLevelHierarchy"/>
    <dgm:cxn modelId="{52492B52-6E60-410F-A715-4ABCBB6B3D5A}" type="presParOf" srcId="{0391D4EB-0EBF-42A4-B4C4-4975A129799A}" destId="{4274CA67-B1F3-4838-B93F-0D4345A737F1}" srcOrd="0" destOrd="0" presId="urn:microsoft.com/office/officeart/2008/layout/HorizontalMultiLevelHierarchy"/>
    <dgm:cxn modelId="{826765F1-2875-4DA3-9045-0F213A54D0BA}" type="presParOf" srcId="{0391D4EB-0EBF-42A4-B4C4-4975A129799A}" destId="{C1163610-DA3C-4F33-A8C4-5E274A3DB450}" srcOrd="1" destOrd="0" presId="urn:microsoft.com/office/officeart/2008/layout/HorizontalMultiLevelHierarchy"/>
    <dgm:cxn modelId="{24456EC4-0FB1-4F82-A457-1EB7B04DAE33}" type="presParOf" srcId="{534EADA3-3E43-4C01-B883-3EA2238E60B6}" destId="{D2E182C0-CB4A-497A-AC80-850E17117DE7}" srcOrd="8" destOrd="0" presId="urn:microsoft.com/office/officeart/2008/layout/HorizontalMultiLevelHierarchy"/>
    <dgm:cxn modelId="{3FBDE737-61F3-4437-AD52-169927400EB0}" type="presParOf" srcId="{D2E182C0-CB4A-497A-AC80-850E17117DE7}" destId="{82EBCEF8-8ED1-4C0E-92BE-DEE601649694}" srcOrd="0" destOrd="0" presId="urn:microsoft.com/office/officeart/2008/layout/HorizontalMultiLevelHierarchy"/>
    <dgm:cxn modelId="{2A9342E2-A29C-4308-9E86-3755AABF769B}" type="presParOf" srcId="{534EADA3-3E43-4C01-B883-3EA2238E60B6}" destId="{6AC197B6-CFAF-44F5-B9C4-09842E4754DE}" srcOrd="9" destOrd="0" presId="urn:microsoft.com/office/officeart/2008/layout/HorizontalMultiLevelHierarchy"/>
    <dgm:cxn modelId="{A31FF0CE-40E8-45C9-A67C-73AAC6AA0275}" type="presParOf" srcId="{6AC197B6-CFAF-44F5-B9C4-09842E4754DE}" destId="{21F002FF-E4A2-4D27-8158-70FB44B6865A}" srcOrd="0" destOrd="0" presId="urn:microsoft.com/office/officeart/2008/layout/HorizontalMultiLevelHierarchy"/>
    <dgm:cxn modelId="{66AD510F-2A85-446A-84F4-47605B99F0CE}" type="presParOf" srcId="{6AC197B6-CFAF-44F5-B9C4-09842E4754DE}" destId="{0A7E23DC-38C0-479F-B365-08AE3EE89B10}" srcOrd="1" destOrd="0" presId="urn:microsoft.com/office/officeart/2008/layout/HorizontalMultiLevelHierarchy"/>
    <dgm:cxn modelId="{2355B2A2-FFA1-43BA-8D1A-BFBB9459039C}" type="presParOf" srcId="{534EADA3-3E43-4C01-B883-3EA2238E60B6}" destId="{E240AA82-66FA-4004-ACE9-F1FD2C77BAD0}" srcOrd="10" destOrd="0" presId="urn:microsoft.com/office/officeart/2008/layout/HorizontalMultiLevelHierarchy"/>
    <dgm:cxn modelId="{6624971E-C4A4-49C9-8026-0FDF17164473}" type="presParOf" srcId="{E240AA82-66FA-4004-ACE9-F1FD2C77BAD0}" destId="{0FC759F4-8457-4BDC-BE40-12A3E3AB3853}" srcOrd="0" destOrd="0" presId="urn:microsoft.com/office/officeart/2008/layout/HorizontalMultiLevelHierarchy"/>
    <dgm:cxn modelId="{9B90AA69-34A7-47BB-A984-B1797BC60CB5}" type="presParOf" srcId="{534EADA3-3E43-4C01-B883-3EA2238E60B6}" destId="{34AD99A5-70C5-42DE-B829-7EB4241C307B}" srcOrd="11" destOrd="0" presId="urn:microsoft.com/office/officeart/2008/layout/HorizontalMultiLevelHierarchy"/>
    <dgm:cxn modelId="{35F0982F-E04E-4CD4-BDE7-E8D0AC2DDA8F}" type="presParOf" srcId="{34AD99A5-70C5-42DE-B829-7EB4241C307B}" destId="{C932E97E-0A6A-45EC-A1F4-DC98C4FCBDCB}" srcOrd="0" destOrd="0" presId="urn:microsoft.com/office/officeart/2008/layout/HorizontalMultiLevelHierarchy"/>
    <dgm:cxn modelId="{24293EA9-B6BE-4465-9A0F-B0692A87A090}" type="presParOf" srcId="{34AD99A5-70C5-42DE-B829-7EB4241C307B}" destId="{792A068D-1FA1-4B84-B4FC-CCEFDC2AA473}" srcOrd="1" destOrd="0" presId="urn:microsoft.com/office/officeart/2008/layout/HorizontalMultiLevelHierarchy"/>
    <dgm:cxn modelId="{C381A17F-8A67-446D-BC4D-7E48134C7D64}" type="presParOf" srcId="{534EADA3-3E43-4C01-B883-3EA2238E60B6}" destId="{766D404E-E08D-4669-8950-8A9BB5ABA43D}" srcOrd="12" destOrd="0" presId="urn:microsoft.com/office/officeart/2008/layout/HorizontalMultiLevelHierarchy"/>
    <dgm:cxn modelId="{B4F081D3-B8B3-4BA3-9764-3CACD31D2905}" type="presParOf" srcId="{766D404E-E08D-4669-8950-8A9BB5ABA43D}" destId="{A5070DDC-60E5-46C3-B8D2-DE160516968A}" srcOrd="0" destOrd="0" presId="urn:microsoft.com/office/officeart/2008/layout/HorizontalMultiLevelHierarchy"/>
    <dgm:cxn modelId="{B01C39E1-3240-4055-8ED9-738A7B2678B9}" type="presParOf" srcId="{534EADA3-3E43-4C01-B883-3EA2238E60B6}" destId="{79AAE85C-B18F-48E5-B58E-80FB156CFB26}" srcOrd="13" destOrd="0" presId="urn:microsoft.com/office/officeart/2008/layout/HorizontalMultiLevelHierarchy"/>
    <dgm:cxn modelId="{83DBF558-572D-4A8D-BB34-459A811EC369}" type="presParOf" srcId="{79AAE85C-B18F-48E5-B58E-80FB156CFB26}" destId="{1BD5E2CD-7005-48EB-90E0-DF3FAAA1F5CC}" srcOrd="0" destOrd="0" presId="urn:microsoft.com/office/officeart/2008/layout/HorizontalMultiLevelHierarchy"/>
    <dgm:cxn modelId="{EBF01CCE-33AC-44C7-BF14-3042D858FFFD}" type="presParOf" srcId="{79AAE85C-B18F-48E5-B58E-80FB156CFB26}" destId="{2EF36CFE-F450-474A-9607-69C607EF1CEA}"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8F75BC4-1A2F-4079-8D5A-21AB66E9782F}" type="doc">
      <dgm:prSet loTypeId="urn:microsoft.com/office/officeart/2005/8/layout/hierarchy1" loCatId="hierarchy" qsTypeId="urn:microsoft.com/office/officeart/2005/8/quickstyle/3d2" qsCatId="3D" csTypeId="urn:microsoft.com/office/officeart/2005/8/colors/accent2_4" csCatId="accent2"/>
      <dgm:spPr/>
    </dgm:pt>
    <dgm:pt modelId="{A0CA90CB-D7F8-448D-9376-C924F166FE86}">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600" b="1" i="0" u="none" strike="noStrike" cap="none" normalizeH="0" baseline="0" dirty="0" err="1" smtClean="0">
              <a:ln/>
              <a:effectLst/>
              <a:latin typeface="Arial Black" pitchFamily="34" charset="0"/>
              <a:cs typeface="Arial" charset="0"/>
            </a:rPr>
            <a:t>Коммуни</a:t>
          </a:r>
          <a:r>
            <a:rPr kumimoji="0" lang="ru-RU" sz="1600" b="1" i="0" u="none" strike="noStrike"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600" b="1" i="0" u="none" strike="noStrike" cap="none" normalizeH="0" baseline="0" dirty="0" err="1" smtClean="0">
              <a:ln/>
              <a:effectLst/>
              <a:latin typeface="Arial Black" pitchFamily="34" charset="0"/>
              <a:cs typeface="Arial" charset="0"/>
            </a:rPr>
            <a:t>кативные</a:t>
          </a:r>
          <a:endParaRPr kumimoji="0" lang="ru-RU" sz="1600" b="1" i="0" u="none" strike="noStrike" cap="none" normalizeH="0" baseline="0" dirty="0" smtClean="0">
            <a:ln/>
            <a:effectLst/>
            <a:latin typeface="Arial Black" pitchFamily="34"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600" b="1" i="0" u="none" strike="noStrike" cap="none" normalizeH="0" baseline="0" dirty="0" smtClean="0">
              <a:ln/>
              <a:effectLst/>
              <a:latin typeface="Arial Black" pitchFamily="34" charset="0"/>
              <a:cs typeface="Arial" charset="0"/>
            </a:rPr>
            <a:t> действия</a:t>
          </a:r>
        </a:p>
      </dgm:t>
    </dgm:pt>
    <dgm:pt modelId="{340CB872-AD0A-43B8-A765-2B385AE80C6D}" type="parTrans" cxnId="{35CB158C-EBC0-4743-B6F8-238CECDDE9B1}">
      <dgm:prSet/>
      <dgm:spPr/>
      <dgm:t>
        <a:bodyPr/>
        <a:lstStyle/>
        <a:p>
          <a:endParaRPr lang="ru-RU"/>
        </a:p>
      </dgm:t>
    </dgm:pt>
    <dgm:pt modelId="{24365D4A-6B85-4732-B0B8-20BDEFCEDE10}" type="sibTrans" cxnId="{35CB158C-EBC0-4743-B6F8-238CECDDE9B1}">
      <dgm:prSet/>
      <dgm:spPr/>
      <dgm:t>
        <a:bodyPr/>
        <a:lstStyle/>
        <a:p>
          <a:endParaRPr lang="ru-RU"/>
        </a:p>
      </dgm:t>
    </dgm:pt>
    <dgm:pt modelId="{CB0CB7B0-CA7E-4A3F-A94F-2DE2C74E4571}">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err="1" smtClean="0">
              <a:ln/>
              <a:effectLst/>
              <a:latin typeface="Arial Black" pitchFamily="34" charset="0"/>
              <a:cs typeface="Arial" charset="0"/>
            </a:rPr>
            <a:t>Планиро</a:t>
          </a:r>
          <a:r>
            <a:rPr kumimoji="0" lang="ru-RU" sz="1000" b="0" i="0" u="none" strike="noStrike"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err="1" smtClean="0">
              <a:ln/>
              <a:effectLst/>
              <a:latin typeface="Arial Black" pitchFamily="34" charset="0"/>
              <a:cs typeface="Arial" charset="0"/>
            </a:rPr>
            <a:t>вание</a:t>
          </a:r>
          <a:endParaRPr kumimoji="0" lang="ru-RU" sz="1000" b="0" i="0" u="none" strike="noStrike" cap="none" normalizeH="0" baseline="0" dirty="0" smtClean="0">
            <a:ln/>
            <a:effectLst/>
            <a:latin typeface="Arial Black" pitchFamily="34"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smtClean="0">
              <a:ln/>
              <a:effectLst/>
              <a:latin typeface="Arial Black" pitchFamily="34" charset="0"/>
              <a:cs typeface="Arial" charset="0"/>
            </a:rPr>
            <a:t>учебного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err="1" smtClean="0">
              <a:ln/>
              <a:effectLst/>
              <a:latin typeface="Arial Black" pitchFamily="34" charset="0"/>
              <a:cs typeface="Arial" charset="0"/>
            </a:rPr>
            <a:t>сотрудни</a:t>
          </a:r>
          <a:r>
            <a:rPr kumimoji="0" lang="ru-RU" sz="1000" b="0" i="0" u="none" strike="noStrike"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dirty="0" err="1" smtClean="0">
              <a:ln/>
              <a:effectLst/>
              <a:latin typeface="Arial Black" pitchFamily="34" charset="0"/>
              <a:cs typeface="Arial" charset="0"/>
            </a:rPr>
            <a:t>чества</a:t>
          </a:r>
          <a:endParaRPr kumimoji="0" lang="ru-RU" sz="1000" b="0" i="0" u="none" strike="noStrike" cap="none" normalizeH="0" baseline="0" dirty="0" smtClean="0">
            <a:ln/>
            <a:effectLst/>
            <a:latin typeface="Arial Black" pitchFamily="34" charset="0"/>
            <a:cs typeface="Arial" charset="0"/>
          </a:endParaRPr>
        </a:p>
      </dgm:t>
    </dgm:pt>
    <dgm:pt modelId="{324385A8-552B-457A-A8F4-F1D221B2ADA9}" type="parTrans" cxnId="{90F1B346-86CF-4D14-8F20-E2C8DC73169B}">
      <dgm:prSet/>
      <dgm:spPr/>
      <dgm:t>
        <a:bodyPr/>
        <a:lstStyle/>
        <a:p>
          <a:endParaRPr lang="ru-RU"/>
        </a:p>
      </dgm:t>
    </dgm:pt>
    <dgm:pt modelId="{2E7BCA1D-CC0A-4B09-AE26-3B720BED40C8}" type="sibTrans" cxnId="{90F1B346-86CF-4D14-8F20-E2C8DC73169B}">
      <dgm:prSet/>
      <dgm:spPr/>
      <dgm:t>
        <a:bodyPr/>
        <a:lstStyle/>
        <a:p>
          <a:endParaRPr lang="ru-RU"/>
        </a:p>
      </dgm:t>
    </dgm:pt>
    <dgm:pt modelId="{828C23C3-2731-435D-A93E-77F13A627023}">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smtClean="0">
              <a:ln/>
              <a:effectLst/>
              <a:latin typeface="Arial Black" pitchFamily="34" charset="0"/>
              <a:cs typeface="Arial" charset="0"/>
            </a:rPr>
            <a:t>Постановка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cap="none" normalizeH="0" baseline="0" smtClean="0">
              <a:ln/>
              <a:effectLst/>
              <a:latin typeface="Arial Black" pitchFamily="34" charset="0"/>
              <a:cs typeface="Arial" charset="0"/>
            </a:rPr>
            <a:t>вопросов</a:t>
          </a:r>
        </a:p>
      </dgm:t>
    </dgm:pt>
    <dgm:pt modelId="{B825ADF4-C8BC-449C-B4F9-5434C8087D23}" type="parTrans" cxnId="{1E775454-F4BA-4ABE-A586-D6A957A89CF0}">
      <dgm:prSet/>
      <dgm:spPr/>
      <dgm:t>
        <a:bodyPr/>
        <a:lstStyle/>
        <a:p>
          <a:endParaRPr lang="ru-RU"/>
        </a:p>
      </dgm:t>
    </dgm:pt>
    <dgm:pt modelId="{8251A07B-E99C-4742-8649-D4B36314E85D}" type="sibTrans" cxnId="{1E775454-F4BA-4ABE-A586-D6A957A89CF0}">
      <dgm:prSet/>
      <dgm:spPr/>
      <dgm:t>
        <a:bodyPr/>
        <a:lstStyle/>
        <a:p>
          <a:endParaRPr lang="ru-RU"/>
        </a:p>
      </dgm:t>
    </dgm:pt>
    <dgm:pt modelId="{79849BA0-302B-4451-8C12-D75DC41A7643}">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Построение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речевых</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высказы-</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ваний</a:t>
          </a:r>
        </a:p>
      </dgm:t>
    </dgm:pt>
    <dgm:pt modelId="{87CCFEB6-0490-4423-BB25-73AD0D3DAF04}" type="parTrans" cxnId="{8E616D74-14E8-4778-9117-98FD4474C65E}">
      <dgm:prSet/>
      <dgm:spPr/>
      <dgm:t>
        <a:bodyPr/>
        <a:lstStyle/>
        <a:p>
          <a:endParaRPr lang="ru-RU"/>
        </a:p>
      </dgm:t>
    </dgm:pt>
    <dgm:pt modelId="{4790D6F6-01B2-44D9-998E-74B3A95E621A}" type="sibTrans" cxnId="{8E616D74-14E8-4778-9117-98FD4474C65E}">
      <dgm:prSet/>
      <dgm:spPr/>
      <dgm:t>
        <a:bodyPr/>
        <a:lstStyle/>
        <a:p>
          <a:endParaRPr lang="ru-RU"/>
        </a:p>
      </dgm:t>
    </dgm:pt>
    <dgm:pt modelId="{94E45C21-6549-4616-991D-58104FB854FF}">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Лидерство и</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согласование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действий с</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smtClean="0">
              <a:ln/>
              <a:effectLst/>
              <a:latin typeface="Arial Black" pitchFamily="34" charset="0"/>
              <a:cs typeface="Arial" charset="0"/>
            </a:rPr>
            <a:t>партнером</a:t>
          </a:r>
        </a:p>
      </dgm:t>
    </dgm:pt>
    <dgm:pt modelId="{1C364987-CECC-407D-8EB1-30C13A852101}" type="parTrans" cxnId="{1A7FA8D7-1721-4BC5-8482-FB367A327657}">
      <dgm:prSet/>
      <dgm:spPr/>
      <dgm:t>
        <a:bodyPr/>
        <a:lstStyle/>
        <a:p>
          <a:endParaRPr lang="ru-RU"/>
        </a:p>
      </dgm:t>
    </dgm:pt>
    <dgm:pt modelId="{CD63F35B-332B-4E53-BE59-CD6BA546E4F1}" type="sibTrans" cxnId="{1A7FA8D7-1721-4BC5-8482-FB367A327657}">
      <dgm:prSet/>
      <dgm:spPr/>
      <dgm:t>
        <a:bodyPr/>
        <a:lstStyle/>
        <a:p>
          <a:endParaRPr lang="ru-RU"/>
        </a:p>
      </dgm:t>
    </dgm:pt>
    <dgm:pt modelId="{A621CD4D-1B1C-4313-996F-7E5520A107D3}" type="pres">
      <dgm:prSet presAssocID="{38F75BC4-1A2F-4079-8D5A-21AB66E9782F}" presName="hierChild1" presStyleCnt="0">
        <dgm:presLayoutVars>
          <dgm:chPref val="1"/>
          <dgm:dir/>
          <dgm:animOne val="branch"/>
          <dgm:animLvl val="lvl"/>
          <dgm:resizeHandles/>
        </dgm:presLayoutVars>
      </dgm:prSet>
      <dgm:spPr/>
    </dgm:pt>
    <dgm:pt modelId="{2ABBD303-7689-4085-8712-B72659C52C58}" type="pres">
      <dgm:prSet presAssocID="{A0CA90CB-D7F8-448D-9376-C924F166FE86}" presName="hierRoot1" presStyleCnt="0"/>
      <dgm:spPr/>
    </dgm:pt>
    <dgm:pt modelId="{5501A49A-4FEA-4849-896C-A688E190BEF3}" type="pres">
      <dgm:prSet presAssocID="{A0CA90CB-D7F8-448D-9376-C924F166FE86}" presName="composite" presStyleCnt="0"/>
      <dgm:spPr/>
    </dgm:pt>
    <dgm:pt modelId="{C66253F8-EDEB-4DCD-BA40-ED4D62E11F8F}" type="pres">
      <dgm:prSet presAssocID="{A0CA90CB-D7F8-448D-9376-C924F166FE86}" presName="background" presStyleLbl="node0" presStyleIdx="0" presStyleCnt="1"/>
      <dgm:spPr/>
    </dgm:pt>
    <dgm:pt modelId="{1D6BB79A-D2E1-40BA-8ACB-F0B9FAE67A77}" type="pres">
      <dgm:prSet presAssocID="{A0CA90CB-D7F8-448D-9376-C924F166FE86}" presName="text" presStyleLbl="fgAcc0" presStyleIdx="0" presStyleCnt="1">
        <dgm:presLayoutVars>
          <dgm:chPref val="3"/>
        </dgm:presLayoutVars>
      </dgm:prSet>
      <dgm:spPr/>
      <dgm:t>
        <a:bodyPr/>
        <a:lstStyle/>
        <a:p>
          <a:endParaRPr lang="ru-RU"/>
        </a:p>
      </dgm:t>
    </dgm:pt>
    <dgm:pt modelId="{D33D69F5-B950-4BD2-B81D-F4021C91974F}" type="pres">
      <dgm:prSet presAssocID="{A0CA90CB-D7F8-448D-9376-C924F166FE86}" presName="hierChild2" presStyleCnt="0"/>
      <dgm:spPr/>
    </dgm:pt>
    <dgm:pt modelId="{97C1DD9A-74DE-4608-86CC-D2A23A139DFD}" type="pres">
      <dgm:prSet presAssocID="{324385A8-552B-457A-A8F4-F1D221B2ADA9}" presName="Name10" presStyleLbl="parChTrans1D2" presStyleIdx="0" presStyleCnt="4"/>
      <dgm:spPr/>
      <dgm:t>
        <a:bodyPr/>
        <a:lstStyle/>
        <a:p>
          <a:endParaRPr lang="ru-RU"/>
        </a:p>
      </dgm:t>
    </dgm:pt>
    <dgm:pt modelId="{1270C6FF-37DD-4840-B523-2E57BD377084}" type="pres">
      <dgm:prSet presAssocID="{CB0CB7B0-CA7E-4A3F-A94F-2DE2C74E4571}" presName="hierRoot2" presStyleCnt="0"/>
      <dgm:spPr/>
    </dgm:pt>
    <dgm:pt modelId="{9E80B3C4-AF1C-4D8D-B2C8-8623853B092E}" type="pres">
      <dgm:prSet presAssocID="{CB0CB7B0-CA7E-4A3F-A94F-2DE2C74E4571}" presName="composite2" presStyleCnt="0"/>
      <dgm:spPr/>
    </dgm:pt>
    <dgm:pt modelId="{FB5201AE-C669-466E-8110-18E4457DD49A}" type="pres">
      <dgm:prSet presAssocID="{CB0CB7B0-CA7E-4A3F-A94F-2DE2C74E4571}" presName="background2" presStyleLbl="node2" presStyleIdx="0" presStyleCnt="4"/>
      <dgm:spPr/>
    </dgm:pt>
    <dgm:pt modelId="{739AA6C6-B6CA-4D40-B24B-E280BE31D681}" type="pres">
      <dgm:prSet presAssocID="{CB0CB7B0-CA7E-4A3F-A94F-2DE2C74E4571}" presName="text2" presStyleLbl="fgAcc2" presStyleIdx="0" presStyleCnt="4">
        <dgm:presLayoutVars>
          <dgm:chPref val="3"/>
        </dgm:presLayoutVars>
      </dgm:prSet>
      <dgm:spPr/>
      <dgm:t>
        <a:bodyPr/>
        <a:lstStyle/>
        <a:p>
          <a:endParaRPr lang="ru-RU"/>
        </a:p>
      </dgm:t>
    </dgm:pt>
    <dgm:pt modelId="{3F69397C-003F-4A91-AE84-762D1FDDA881}" type="pres">
      <dgm:prSet presAssocID="{CB0CB7B0-CA7E-4A3F-A94F-2DE2C74E4571}" presName="hierChild3" presStyleCnt="0"/>
      <dgm:spPr/>
    </dgm:pt>
    <dgm:pt modelId="{A23AA3F9-4552-4A61-9D88-A2B7A5552BB3}" type="pres">
      <dgm:prSet presAssocID="{B825ADF4-C8BC-449C-B4F9-5434C8087D23}" presName="Name10" presStyleLbl="parChTrans1D2" presStyleIdx="1" presStyleCnt="4"/>
      <dgm:spPr/>
      <dgm:t>
        <a:bodyPr/>
        <a:lstStyle/>
        <a:p>
          <a:endParaRPr lang="ru-RU"/>
        </a:p>
      </dgm:t>
    </dgm:pt>
    <dgm:pt modelId="{28B17D40-4168-4BCB-9541-0A12CD23A5B3}" type="pres">
      <dgm:prSet presAssocID="{828C23C3-2731-435D-A93E-77F13A627023}" presName="hierRoot2" presStyleCnt="0"/>
      <dgm:spPr/>
    </dgm:pt>
    <dgm:pt modelId="{087559C1-8FEE-490B-ABEB-3F2082B88742}" type="pres">
      <dgm:prSet presAssocID="{828C23C3-2731-435D-A93E-77F13A627023}" presName="composite2" presStyleCnt="0"/>
      <dgm:spPr/>
    </dgm:pt>
    <dgm:pt modelId="{AF1225AB-A18F-4D71-A63C-B33BFC93FE7B}" type="pres">
      <dgm:prSet presAssocID="{828C23C3-2731-435D-A93E-77F13A627023}" presName="background2" presStyleLbl="node2" presStyleIdx="1" presStyleCnt="4"/>
      <dgm:spPr/>
    </dgm:pt>
    <dgm:pt modelId="{C1F8A3BA-C8DA-4344-B937-3DDFD1AB86AB}" type="pres">
      <dgm:prSet presAssocID="{828C23C3-2731-435D-A93E-77F13A627023}" presName="text2" presStyleLbl="fgAcc2" presStyleIdx="1" presStyleCnt="4">
        <dgm:presLayoutVars>
          <dgm:chPref val="3"/>
        </dgm:presLayoutVars>
      </dgm:prSet>
      <dgm:spPr/>
      <dgm:t>
        <a:bodyPr/>
        <a:lstStyle/>
        <a:p>
          <a:endParaRPr lang="ru-RU"/>
        </a:p>
      </dgm:t>
    </dgm:pt>
    <dgm:pt modelId="{547507B6-2E46-4D6E-8A42-D130CDC427FB}" type="pres">
      <dgm:prSet presAssocID="{828C23C3-2731-435D-A93E-77F13A627023}" presName="hierChild3" presStyleCnt="0"/>
      <dgm:spPr/>
    </dgm:pt>
    <dgm:pt modelId="{1524A45F-832A-4297-8039-8DEF37B579A4}" type="pres">
      <dgm:prSet presAssocID="{87CCFEB6-0490-4423-BB25-73AD0D3DAF04}" presName="Name10" presStyleLbl="parChTrans1D2" presStyleIdx="2" presStyleCnt="4"/>
      <dgm:spPr/>
      <dgm:t>
        <a:bodyPr/>
        <a:lstStyle/>
        <a:p>
          <a:endParaRPr lang="ru-RU"/>
        </a:p>
      </dgm:t>
    </dgm:pt>
    <dgm:pt modelId="{84238679-73D9-4056-AC91-5C2E14B4D696}" type="pres">
      <dgm:prSet presAssocID="{79849BA0-302B-4451-8C12-D75DC41A7643}" presName="hierRoot2" presStyleCnt="0"/>
      <dgm:spPr/>
    </dgm:pt>
    <dgm:pt modelId="{7C7A4922-0C77-48E3-8351-DBF06C790771}" type="pres">
      <dgm:prSet presAssocID="{79849BA0-302B-4451-8C12-D75DC41A7643}" presName="composite2" presStyleCnt="0"/>
      <dgm:spPr/>
    </dgm:pt>
    <dgm:pt modelId="{8762851D-ECC2-4630-AEA7-F5F9F22EB07F}" type="pres">
      <dgm:prSet presAssocID="{79849BA0-302B-4451-8C12-D75DC41A7643}" presName="background2" presStyleLbl="node2" presStyleIdx="2" presStyleCnt="4"/>
      <dgm:spPr/>
    </dgm:pt>
    <dgm:pt modelId="{91EE54A0-B9E0-4A41-A1EB-F04C30F53943}" type="pres">
      <dgm:prSet presAssocID="{79849BA0-302B-4451-8C12-D75DC41A7643}" presName="text2" presStyleLbl="fgAcc2" presStyleIdx="2" presStyleCnt="4">
        <dgm:presLayoutVars>
          <dgm:chPref val="3"/>
        </dgm:presLayoutVars>
      </dgm:prSet>
      <dgm:spPr/>
      <dgm:t>
        <a:bodyPr/>
        <a:lstStyle/>
        <a:p>
          <a:endParaRPr lang="ru-RU"/>
        </a:p>
      </dgm:t>
    </dgm:pt>
    <dgm:pt modelId="{30356A15-7384-441E-87D6-20256352A1D7}" type="pres">
      <dgm:prSet presAssocID="{79849BA0-302B-4451-8C12-D75DC41A7643}" presName="hierChild3" presStyleCnt="0"/>
      <dgm:spPr/>
    </dgm:pt>
    <dgm:pt modelId="{37593BA1-05D9-46C5-80DC-22ADD98EC9F9}" type="pres">
      <dgm:prSet presAssocID="{1C364987-CECC-407D-8EB1-30C13A852101}" presName="Name10" presStyleLbl="parChTrans1D2" presStyleIdx="3" presStyleCnt="4"/>
      <dgm:spPr/>
      <dgm:t>
        <a:bodyPr/>
        <a:lstStyle/>
        <a:p>
          <a:endParaRPr lang="ru-RU"/>
        </a:p>
      </dgm:t>
    </dgm:pt>
    <dgm:pt modelId="{8FBF1406-6722-45E3-9B56-5BD532EEABA6}" type="pres">
      <dgm:prSet presAssocID="{94E45C21-6549-4616-991D-58104FB854FF}" presName="hierRoot2" presStyleCnt="0"/>
      <dgm:spPr/>
    </dgm:pt>
    <dgm:pt modelId="{AAC04EA2-6892-4A60-B1A0-3D740C7FEA02}" type="pres">
      <dgm:prSet presAssocID="{94E45C21-6549-4616-991D-58104FB854FF}" presName="composite2" presStyleCnt="0"/>
      <dgm:spPr/>
    </dgm:pt>
    <dgm:pt modelId="{A0588624-A13C-49D4-8C51-A8B19E444EFB}" type="pres">
      <dgm:prSet presAssocID="{94E45C21-6549-4616-991D-58104FB854FF}" presName="background2" presStyleLbl="node2" presStyleIdx="3" presStyleCnt="4"/>
      <dgm:spPr/>
    </dgm:pt>
    <dgm:pt modelId="{DA7CF69D-53BB-42B9-9AA7-1ED1777518D1}" type="pres">
      <dgm:prSet presAssocID="{94E45C21-6549-4616-991D-58104FB854FF}" presName="text2" presStyleLbl="fgAcc2" presStyleIdx="3" presStyleCnt="4">
        <dgm:presLayoutVars>
          <dgm:chPref val="3"/>
        </dgm:presLayoutVars>
      </dgm:prSet>
      <dgm:spPr/>
      <dgm:t>
        <a:bodyPr/>
        <a:lstStyle/>
        <a:p>
          <a:endParaRPr lang="ru-RU"/>
        </a:p>
      </dgm:t>
    </dgm:pt>
    <dgm:pt modelId="{2A41F301-4F49-4A26-AA8D-15930AFFBFDA}" type="pres">
      <dgm:prSet presAssocID="{94E45C21-6549-4616-991D-58104FB854FF}" presName="hierChild3" presStyleCnt="0"/>
      <dgm:spPr/>
    </dgm:pt>
  </dgm:ptLst>
  <dgm:cxnLst>
    <dgm:cxn modelId="{A9F0D420-4499-45FE-A183-4EA1F5D5606D}" type="presOf" srcId="{79849BA0-302B-4451-8C12-D75DC41A7643}" destId="{91EE54A0-B9E0-4A41-A1EB-F04C30F53943}" srcOrd="0" destOrd="0" presId="urn:microsoft.com/office/officeart/2005/8/layout/hierarchy1"/>
    <dgm:cxn modelId="{F7999644-6B7F-4DA6-9645-B31962AD394F}" type="presOf" srcId="{CB0CB7B0-CA7E-4A3F-A94F-2DE2C74E4571}" destId="{739AA6C6-B6CA-4D40-B24B-E280BE31D681}" srcOrd="0" destOrd="0" presId="urn:microsoft.com/office/officeart/2005/8/layout/hierarchy1"/>
    <dgm:cxn modelId="{3D946895-7116-42DC-A551-A9FCDF575264}" type="presOf" srcId="{87CCFEB6-0490-4423-BB25-73AD0D3DAF04}" destId="{1524A45F-832A-4297-8039-8DEF37B579A4}" srcOrd="0" destOrd="0" presId="urn:microsoft.com/office/officeart/2005/8/layout/hierarchy1"/>
    <dgm:cxn modelId="{90F1B346-86CF-4D14-8F20-E2C8DC73169B}" srcId="{A0CA90CB-D7F8-448D-9376-C924F166FE86}" destId="{CB0CB7B0-CA7E-4A3F-A94F-2DE2C74E4571}" srcOrd="0" destOrd="0" parTransId="{324385A8-552B-457A-A8F4-F1D221B2ADA9}" sibTransId="{2E7BCA1D-CC0A-4B09-AE26-3B720BED40C8}"/>
    <dgm:cxn modelId="{FB0D7773-8509-4ADD-9DF1-54A1AEE6AA7E}" type="presOf" srcId="{1C364987-CECC-407D-8EB1-30C13A852101}" destId="{37593BA1-05D9-46C5-80DC-22ADD98EC9F9}" srcOrd="0" destOrd="0" presId="urn:microsoft.com/office/officeart/2005/8/layout/hierarchy1"/>
    <dgm:cxn modelId="{1A7FA8D7-1721-4BC5-8482-FB367A327657}" srcId="{A0CA90CB-D7F8-448D-9376-C924F166FE86}" destId="{94E45C21-6549-4616-991D-58104FB854FF}" srcOrd="3" destOrd="0" parTransId="{1C364987-CECC-407D-8EB1-30C13A852101}" sibTransId="{CD63F35B-332B-4E53-BE59-CD6BA546E4F1}"/>
    <dgm:cxn modelId="{21CC13A4-6B93-49D0-8393-12071B417552}" type="presOf" srcId="{A0CA90CB-D7F8-448D-9376-C924F166FE86}" destId="{1D6BB79A-D2E1-40BA-8ACB-F0B9FAE67A77}" srcOrd="0" destOrd="0" presId="urn:microsoft.com/office/officeart/2005/8/layout/hierarchy1"/>
    <dgm:cxn modelId="{00273CAC-9D65-4FAF-BA79-B55727856385}" type="presOf" srcId="{324385A8-552B-457A-A8F4-F1D221B2ADA9}" destId="{97C1DD9A-74DE-4608-86CC-D2A23A139DFD}" srcOrd="0" destOrd="0" presId="urn:microsoft.com/office/officeart/2005/8/layout/hierarchy1"/>
    <dgm:cxn modelId="{C34EBD64-21D7-46C2-8117-03BD4461C015}" type="presOf" srcId="{828C23C3-2731-435D-A93E-77F13A627023}" destId="{C1F8A3BA-C8DA-4344-B937-3DDFD1AB86AB}" srcOrd="0" destOrd="0" presId="urn:microsoft.com/office/officeart/2005/8/layout/hierarchy1"/>
    <dgm:cxn modelId="{35CB158C-EBC0-4743-B6F8-238CECDDE9B1}" srcId="{38F75BC4-1A2F-4079-8D5A-21AB66E9782F}" destId="{A0CA90CB-D7F8-448D-9376-C924F166FE86}" srcOrd="0" destOrd="0" parTransId="{340CB872-AD0A-43B8-A765-2B385AE80C6D}" sibTransId="{24365D4A-6B85-4732-B0B8-20BDEFCEDE10}"/>
    <dgm:cxn modelId="{1E775454-F4BA-4ABE-A586-D6A957A89CF0}" srcId="{A0CA90CB-D7F8-448D-9376-C924F166FE86}" destId="{828C23C3-2731-435D-A93E-77F13A627023}" srcOrd="1" destOrd="0" parTransId="{B825ADF4-C8BC-449C-B4F9-5434C8087D23}" sibTransId="{8251A07B-E99C-4742-8649-D4B36314E85D}"/>
    <dgm:cxn modelId="{9E00231C-A72D-4103-B61B-93E343F51911}" type="presOf" srcId="{94E45C21-6549-4616-991D-58104FB854FF}" destId="{DA7CF69D-53BB-42B9-9AA7-1ED1777518D1}" srcOrd="0" destOrd="0" presId="urn:microsoft.com/office/officeart/2005/8/layout/hierarchy1"/>
    <dgm:cxn modelId="{8E616D74-14E8-4778-9117-98FD4474C65E}" srcId="{A0CA90CB-D7F8-448D-9376-C924F166FE86}" destId="{79849BA0-302B-4451-8C12-D75DC41A7643}" srcOrd="2" destOrd="0" parTransId="{87CCFEB6-0490-4423-BB25-73AD0D3DAF04}" sibTransId="{4790D6F6-01B2-44D9-998E-74B3A95E621A}"/>
    <dgm:cxn modelId="{1E97BB33-A622-4BB0-BB72-281DEDC8C1B2}" type="presOf" srcId="{B825ADF4-C8BC-449C-B4F9-5434C8087D23}" destId="{A23AA3F9-4552-4A61-9D88-A2B7A5552BB3}" srcOrd="0" destOrd="0" presId="urn:microsoft.com/office/officeart/2005/8/layout/hierarchy1"/>
    <dgm:cxn modelId="{CA402111-7162-47A2-A872-D988CA1AAADA}" type="presOf" srcId="{38F75BC4-1A2F-4079-8D5A-21AB66E9782F}" destId="{A621CD4D-1B1C-4313-996F-7E5520A107D3}" srcOrd="0" destOrd="0" presId="urn:microsoft.com/office/officeart/2005/8/layout/hierarchy1"/>
    <dgm:cxn modelId="{767FA9A0-7202-461B-8336-3C772E2D7182}" type="presParOf" srcId="{A621CD4D-1B1C-4313-996F-7E5520A107D3}" destId="{2ABBD303-7689-4085-8712-B72659C52C58}" srcOrd="0" destOrd="0" presId="urn:microsoft.com/office/officeart/2005/8/layout/hierarchy1"/>
    <dgm:cxn modelId="{13A80B67-5C16-4190-9A17-5CD50C2F7139}" type="presParOf" srcId="{2ABBD303-7689-4085-8712-B72659C52C58}" destId="{5501A49A-4FEA-4849-896C-A688E190BEF3}" srcOrd="0" destOrd="0" presId="urn:microsoft.com/office/officeart/2005/8/layout/hierarchy1"/>
    <dgm:cxn modelId="{0D5AABF5-EB75-4C7D-87E9-A9E6AA76E54F}" type="presParOf" srcId="{5501A49A-4FEA-4849-896C-A688E190BEF3}" destId="{C66253F8-EDEB-4DCD-BA40-ED4D62E11F8F}" srcOrd="0" destOrd="0" presId="urn:microsoft.com/office/officeart/2005/8/layout/hierarchy1"/>
    <dgm:cxn modelId="{DE782297-F605-44F5-A329-5F08422D8CDE}" type="presParOf" srcId="{5501A49A-4FEA-4849-896C-A688E190BEF3}" destId="{1D6BB79A-D2E1-40BA-8ACB-F0B9FAE67A77}" srcOrd="1" destOrd="0" presId="urn:microsoft.com/office/officeart/2005/8/layout/hierarchy1"/>
    <dgm:cxn modelId="{4E8FC4A7-0C38-4AD9-B4A9-8C2F52C57D96}" type="presParOf" srcId="{2ABBD303-7689-4085-8712-B72659C52C58}" destId="{D33D69F5-B950-4BD2-B81D-F4021C91974F}" srcOrd="1" destOrd="0" presId="urn:microsoft.com/office/officeart/2005/8/layout/hierarchy1"/>
    <dgm:cxn modelId="{042E0972-3527-4AAE-9EA5-413C39D8E580}" type="presParOf" srcId="{D33D69F5-B950-4BD2-B81D-F4021C91974F}" destId="{97C1DD9A-74DE-4608-86CC-D2A23A139DFD}" srcOrd="0" destOrd="0" presId="urn:microsoft.com/office/officeart/2005/8/layout/hierarchy1"/>
    <dgm:cxn modelId="{2D22AF9E-461E-443E-A82C-FEC6B91F25E8}" type="presParOf" srcId="{D33D69F5-B950-4BD2-B81D-F4021C91974F}" destId="{1270C6FF-37DD-4840-B523-2E57BD377084}" srcOrd="1" destOrd="0" presId="urn:microsoft.com/office/officeart/2005/8/layout/hierarchy1"/>
    <dgm:cxn modelId="{B6F8B4A8-FD06-48EC-B1A2-863F99C58A55}" type="presParOf" srcId="{1270C6FF-37DD-4840-B523-2E57BD377084}" destId="{9E80B3C4-AF1C-4D8D-B2C8-8623853B092E}" srcOrd="0" destOrd="0" presId="urn:microsoft.com/office/officeart/2005/8/layout/hierarchy1"/>
    <dgm:cxn modelId="{E5FD2E53-89C2-45F6-B767-E4D7C1C4E9A2}" type="presParOf" srcId="{9E80B3C4-AF1C-4D8D-B2C8-8623853B092E}" destId="{FB5201AE-C669-466E-8110-18E4457DD49A}" srcOrd="0" destOrd="0" presId="urn:microsoft.com/office/officeart/2005/8/layout/hierarchy1"/>
    <dgm:cxn modelId="{06B7C524-6EE2-4F80-AC1F-FD81FAB1D141}" type="presParOf" srcId="{9E80B3C4-AF1C-4D8D-B2C8-8623853B092E}" destId="{739AA6C6-B6CA-4D40-B24B-E280BE31D681}" srcOrd="1" destOrd="0" presId="urn:microsoft.com/office/officeart/2005/8/layout/hierarchy1"/>
    <dgm:cxn modelId="{74AA711A-85B3-4FEA-A98E-E230CEFFD8AE}" type="presParOf" srcId="{1270C6FF-37DD-4840-B523-2E57BD377084}" destId="{3F69397C-003F-4A91-AE84-762D1FDDA881}" srcOrd="1" destOrd="0" presId="urn:microsoft.com/office/officeart/2005/8/layout/hierarchy1"/>
    <dgm:cxn modelId="{89B6C7FA-0ACA-400C-86D8-894FD190F4E3}" type="presParOf" srcId="{D33D69F5-B950-4BD2-B81D-F4021C91974F}" destId="{A23AA3F9-4552-4A61-9D88-A2B7A5552BB3}" srcOrd="2" destOrd="0" presId="urn:microsoft.com/office/officeart/2005/8/layout/hierarchy1"/>
    <dgm:cxn modelId="{28A8334B-F3AD-467D-BB1A-6C40E052D666}" type="presParOf" srcId="{D33D69F5-B950-4BD2-B81D-F4021C91974F}" destId="{28B17D40-4168-4BCB-9541-0A12CD23A5B3}" srcOrd="3" destOrd="0" presId="urn:microsoft.com/office/officeart/2005/8/layout/hierarchy1"/>
    <dgm:cxn modelId="{C27B63AA-699C-4028-AD79-B28589E69F4E}" type="presParOf" srcId="{28B17D40-4168-4BCB-9541-0A12CD23A5B3}" destId="{087559C1-8FEE-490B-ABEB-3F2082B88742}" srcOrd="0" destOrd="0" presId="urn:microsoft.com/office/officeart/2005/8/layout/hierarchy1"/>
    <dgm:cxn modelId="{30B7C582-90B5-43DF-93DE-236ECC4E3646}" type="presParOf" srcId="{087559C1-8FEE-490B-ABEB-3F2082B88742}" destId="{AF1225AB-A18F-4D71-A63C-B33BFC93FE7B}" srcOrd="0" destOrd="0" presId="urn:microsoft.com/office/officeart/2005/8/layout/hierarchy1"/>
    <dgm:cxn modelId="{6DE589FD-C3C8-4F3E-A296-83B8A521BC47}" type="presParOf" srcId="{087559C1-8FEE-490B-ABEB-3F2082B88742}" destId="{C1F8A3BA-C8DA-4344-B937-3DDFD1AB86AB}" srcOrd="1" destOrd="0" presId="urn:microsoft.com/office/officeart/2005/8/layout/hierarchy1"/>
    <dgm:cxn modelId="{984DE430-E871-434D-85C8-2B395475089C}" type="presParOf" srcId="{28B17D40-4168-4BCB-9541-0A12CD23A5B3}" destId="{547507B6-2E46-4D6E-8A42-D130CDC427FB}" srcOrd="1" destOrd="0" presId="urn:microsoft.com/office/officeart/2005/8/layout/hierarchy1"/>
    <dgm:cxn modelId="{D52FDAB7-BA88-4FFD-A698-AADFD76EA769}" type="presParOf" srcId="{D33D69F5-B950-4BD2-B81D-F4021C91974F}" destId="{1524A45F-832A-4297-8039-8DEF37B579A4}" srcOrd="4" destOrd="0" presId="urn:microsoft.com/office/officeart/2005/8/layout/hierarchy1"/>
    <dgm:cxn modelId="{562B0D81-C231-4229-BE44-40C4F88EA7D3}" type="presParOf" srcId="{D33D69F5-B950-4BD2-B81D-F4021C91974F}" destId="{84238679-73D9-4056-AC91-5C2E14B4D696}" srcOrd="5" destOrd="0" presId="urn:microsoft.com/office/officeart/2005/8/layout/hierarchy1"/>
    <dgm:cxn modelId="{55B1257F-3986-4FE5-AE45-7E63ED0559F3}" type="presParOf" srcId="{84238679-73D9-4056-AC91-5C2E14B4D696}" destId="{7C7A4922-0C77-48E3-8351-DBF06C790771}" srcOrd="0" destOrd="0" presId="urn:microsoft.com/office/officeart/2005/8/layout/hierarchy1"/>
    <dgm:cxn modelId="{CE6B21F5-3F3C-47A2-B459-7B4DAEFB2246}" type="presParOf" srcId="{7C7A4922-0C77-48E3-8351-DBF06C790771}" destId="{8762851D-ECC2-4630-AEA7-F5F9F22EB07F}" srcOrd="0" destOrd="0" presId="urn:microsoft.com/office/officeart/2005/8/layout/hierarchy1"/>
    <dgm:cxn modelId="{8F742005-2129-4250-8829-4742FF4DD125}" type="presParOf" srcId="{7C7A4922-0C77-48E3-8351-DBF06C790771}" destId="{91EE54A0-B9E0-4A41-A1EB-F04C30F53943}" srcOrd="1" destOrd="0" presId="urn:microsoft.com/office/officeart/2005/8/layout/hierarchy1"/>
    <dgm:cxn modelId="{E61C80DC-F2FB-463B-8330-68C6556C2927}" type="presParOf" srcId="{84238679-73D9-4056-AC91-5C2E14B4D696}" destId="{30356A15-7384-441E-87D6-20256352A1D7}" srcOrd="1" destOrd="0" presId="urn:microsoft.com/office/officeart/2005/8/layout/hierarchy1"/>
    <dgm:cxn modelId="{C0209119-4967-4D62-A802-DC6AF5E56619}" type="presParOf" srcId="{D33D69F5-B950-4BD2-B81D-F4021C91974F}" destId="{37593BA1-05D9-46C5-80DC-22ADD98EC9F9}" srcOrd="6" destOrd="0" presId="urn:microsoft.com/office/officeart/2005/8/layout/hierarchy1"/>
    <dgm:cxn modelId="{B8240C85-58BF-42DD-B75A-64B9CC5C147E}" type="presParOf" srcId="{D33D69F5-B950-4BD2-B81D-F4021C91974F}" destId="{8FBF1406-6722-45E3-9B56-5BD532EEABA6}" srcOrd="7" destOrd="0" presId="urn:microsoft.com/office/officeart/2005/8/layout/hierarchy1"/>
    <dgm:cxn modelId="{A5880092-0AAD-44B8-B892-F959A246F07C}" type="presParOf" srcId="{8FBF1406-6722-45E3-9B56-5BD532EEABA6}" destId="{AAC04EA2-6892-4A60-B1A0-3D740C7FEA02}" srcOrd="0" destOrd="0" presId="urn:microsoft.com/office/officeart/2005/8/layout/hierarchy1"/>
    <dgm:cxn modelId="{F8F7D389-D09B-47B0-97FB-8F109E4315BE}" type="presParOf" srcId="{AAC04EA2-6892-4A60-B1A0-3D740C7FEA02}" destId="{A0588624-A13C-49D4-8C51-A8B19E444EFB}" srcOrd="0" destOrd="0" presId="urn:microsoft.com/office/officeart/2005/8/layout/hierarchy1"/>
    <dgm:cxn modelId="{6CA8CE24-9656-4189-BB56-DFA612ECB430}" type="presParOf" srcId="{AAC04EA2-6892-4A60-B1A0-3D740C7FEA02}" destId="{DA7CF69D-53BB-42B9-9AA7-1ED1777518D1}" srcOrd="1" destOrd="0" presId="urn:microsoft.com/office/officeart/2005/8/layout/hierarchy1"/>
    <dgm:cxn modelId="{6EB7CE75-13B6-41FC-9406-21F734345DDD}" type="presParOf" srcId="{8FBF1406-6722-45E3-9B56-5BD532EEABA6}" destId="{2A41F301-4F49-4A26-AA8D-15930AFFBFDA}" srcOrd="1" destOrd="0" presId="urn:microsoft.com/office/officeart/2005/8/layout/hierarchy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BC41D-798B-47E7-95CC-E002C049D8C4}">
      <dsp:nvSpPr>
        <dsp:cNvPr id="0" name=""/>
        <dsp:cNvSpPr/>
      </dsp:nvSpPr>
      <dsp:spPr>
        <a:xfrm>
          <a:off x="2017626" y="415390"/>
          <a:ext cx="1163787" cy="228146"/>
        </a:xfrm>
        <a:custGeom>
          <a:avLst/>
          <a:gdLst/>
          <a:ahLst/>
          <a:cxnLst/>
          <a:rect l="0" t="0" r="0" b="0"/>
          <a:pathLst>
            <a:path>
              <a:moveTo>
                <a:pt x="0" y="0"/>
              </a:moveTo>
              <a:lnTo>
                <a:pt x="0" y="170586"/>
              </a:lnTo>
              <a:lnTo>
                <a:pt x="1163787" y="170586"/>
              </a:lnTo>
              <a:lnTo>
                <a:pt x="1163787" y="228146"/>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165CBF2-FEF6-419E-A8E1-30CC037446E8}">
      <dsp:nvSpPr>
        <dsp:cNvPr id="0" name=""/>
        <dsp:cNvSpPr/>
      </dsp:nvSpPr>
      <dsp:spPr>
        <a:xfrm>
          <a:off x="1254073" y="1052645"/>
          <a:ext cx="2422296" cy="217098"/>
        </a:xfrm>
        <a:custGeom>
          <a:avLst/>
          <a:gdLst/>
          <a:ahLst/>
          <a:cxnLst/>
          <a:rect l="0" t="0" r="0" b="0"/>
          <a:pathLst>
            <a:path>
              <a:moveTo>
                <a:pt x="0" y="0"/>
              </a:moveTo>
              <a:lnTo>
                <a:pt x="0" y="159538"/>
              </a:lnTo>
              <a:lnTo>
                <a:pt x="2422296" y="159538"/>
              </a:lnTo>
              <a:lnTo>
                <a:pt x="2422296" y="217098"/>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D88103-C00A-42FF-A3BF-A638E6228E17}">
      <dsp:nvSpPr>
        <dsp:cNvPr id="0" name=""/>
        <dsp:cNvSpPr/>
      </dsp:nvSpPr>
      <dsp:spPr>
        <a:xfrm>
          <a:off x="1254073" y="1052645"/>
          <a:ext cx="924407" cy="217098"/>
        </a:xfrm>
        <a:custGeom>
          <a:avLst/>
          <a:gdLst/>
          <a:ahLst/>
          <a:cxnLst/>
          <a:rect l="0" t="0" r="0" b="0"/>
          <a:pathLst>
            <a:path>
              <a:moveTo>
                <a:pt x="0" y="0"/>
              </a:moveTo>
              <a:lnTo>
                <a:pt x="0" y="159538"/>
              </a:lnTo>
              <a:lnTo>
                <a:pt x="924407" y="159538"/>
              </a:lnTo>
              <a:lnTo>
                <a:pt x="924407" y="217098"/>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031050-35DD-47F2-9CC0-F633428CEAE4}">
      <dsp:nvSpPr>
        <dsp:cNvPr id="0" name=""/>
        <dsp:cNvSpPr/>
      </dsp:nvSpPr>
      <dsp:spPr>
        <a:xfrm>
          <a:off x="680589" y="1052645"/>
          <a:ext cx="573483" cy="217098"/>
        </a:xfrm>
        <a:custGeom>
          <a:avLst/>
          <a:gdLst/>
          <a:ahLst/>
          <a:cxnLst/>
          <a:rect l="0" t="0" r="0" b="0"/>
          <a:pathLst>
            <a:path>
              <a:moveTo>
                <a:pt x="573483" y="0"/>
              </a:moveTo>
              <a:lnTo>
                <a:pt x="573483" y="159538"/>
              </a:lnTo>
              <a:lnTo>
                <a:pt x="0" y="159538"/>
              </a:lnTo>
              <a:lnTo>
                <a:pt x="0" y="217098"/>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1F2DA3B-3BCC-43E5-B5F7-5922B3B26CB2}">
      <dsp:nvSpPr>
        <dsp:cNvPr id="0" name=""/>
        <dsp:cNvSpPr/>
      </dsp:nvSpPr>
      <dsp:spPr>
        <a:xfrm>
          <a:off x="1254073" y="415390"/>
          <a:ext cx="763553" cy="242705"/>
        </a:xfrm>
        <a:custGeom>
          <a:avLst/>
          <a:gdLst/>
          <a:ahLst/>
          <a:cxnLst/>
          <a:rect l="0" t="0" r="0" b="0"/>
          <a:pathLst>
            <a:path>
              <a:moveTo>
                <a:pt x="763553" y="0"/>
              </a:moveTo>
              <a:lnTo>
                <a:pt x="763553" y="185145"/>
              </a:lnTo>
              <a:lnTo>
                <a:pt x="0" y="185145"/>
              </a:lnTo>
              <a:lnTo>
                <a:pt x="0" y="242705"/>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08F910-4F92-449A-B195-1C23BC991108}">
      <dsp:nvSpPr>
        <dsp:cNvPr id="0" name=""/>
        <dsp:cNvSpPr/>
      </dsp:nvSpPr>
      <dsp:spPr>
        <a:xfrm>
          <a:off x="1337718" y="20841"/>
          <a:ext cx="1359815" cy="39454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51A893-3A5B-469A-845A-AC53771A494A}">
      <dsp:nvSpPr>
        <dsp:cNvPr id="0" name=""/>
        <dsp:cNvSpPr/>
      </dsp:nvSpPr>
      <dsp:spPr>
        <a:xfrm>
          <a:off x="1406755" y="86426"/>
          <a:ext cx="1359815" cy="39454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b="1" kern="1200" dirty="0" smtClean="0"/>
            <a:t>УУД</a:t>
          </a:r>
          <a:endParaRPr lang="ru-RU" sz="3200" b="1" kern="1200" dirty="0"/>
        </a:p>
      </dsp:txBody>
      <dsp:txXfrm>
        <a:off x="1418311" y="97982"/>
        <a:ext cx="1336703" cy="371437"/>
      </dsp:txXfrm>
    </dsp:sp>
    <dsp:sp modelId="{3BB9C831-9BA6-4606-94D8-7007C74530E9}">
      <dsp:nvSpPr>
        <dsp:cNvPr id="0" name=""/>
        <dsp:cNvSpPr/>
      </dsp:nvSpPr>
      <dsp:spPr>
        <a:xfrm>
          <a:off x="574165" y="658095"/>
          <a:ext cx="1359815" cy="39454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CCC6FA4-510E-4D59-AF68-299914128FDE}">
      <dsp:nvSpPr>
        <dsp:cNvPr id="0" name=""/>
        <dsp:cNvSpPr/>
      </dsp:nvSpPr>
      <dsp:spPr>
        <a:xfrm>
          <a:off x="643202" y="723681"/>
          <a:ext cx="1359815" cy="39454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err="1" smtClean="0"/>
            <a:t>Метапредметные</a:t>
          </a:r>
          <a:endParaRPr lang="ru-RU" sz="1600" b="1" kern="1200" dirty="0"/>
        </a:p>
      </dsp:txBody>
      <dsp:txXfrm>
        <a:off x="654758" y="735237"/>
        <a:ext cx="1336703" cy="371437"/>
      </dsp:txXfrm>
    </dsp:sp>
    <dsp:sp modelId="{15266F9A-7C36-4BA7-8588-AA4DCEC011E6}">
      <dsp:nvSpPr>
        <dsp:cNvPr id="0" name=""/>
        <dsp:cNvSpPr/>
      </dsp:nvSpPr>
      <dsp:spPr>
        <a:xfrm>
          <a:off x="681" y="1269743"/>
          <a:ext cx="1359815" cy="39454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C63C02-BF29-46E5-8077-BB00DC6AB8FC}">
      <dsp:nvSpPr>
        <dsp:cNvPr id="0" name=""/>
        <dsp:cNvSpPr/>
      </dsp:nvSpPr>
      <dsp:spPr>
        <a:xfrm>
          <a:off x="69719" y="1335329"/>
          <a:ext cx="1359815" cy="39454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Познавательные</a:t>
          </a:r>
          <a:endParaRPr lang="ru-RU" sz="1600" b="1" kern="1200" dirty="0"/>
        </a:p>
      </dsp:txBody>
      <dsp:txXfrm>
        <a:off x="81275" y="1346885"/>
        <a:ext cx="1336703" cy="371437"/>
      </dsp:txXfrm>
    </dsp:sp>
    <dsp:sp modelId="{53ED7E47-397E-4DF8-87A2-C93C1337AB38}">
      <dsp:nvSpPr>
        <dsp:cNvPr id="0" name=""/>
        <dsp:cNvSpPr/>
      </dsp:nvSpPr>
      <dsp:spPr>
        <a:xfrm>
          <a:off x="1498572" y="1269743"/>
          <a:ext cx="1359815" cy="39454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CF54AE-68C5-49AB-9A79-82EBC475760B}">
      <dsp:nvSpPr>
        <dsp:cNvPr id="0" name=""/>
        <dsp:cNvSpPr/>
      </dsp:nvSpPr>
      <dsp:spPr>
        <a:xfrm>
          <a:off x="1567610" y="1335329"/>
          <a:ext cx="1359815" cy="39454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Регулятивные</a:t>
          </a:r>
          <a:endParaRPr lang="ru-RU" sz="1600" b="1" kern="1200" dirty="0"/>
        </a:p>
      </dsp:txBody>
      <dsp:txXfrm>
        <a:off x="1579166" y="1346885"/>
        <a:ext cx="1336703" cy="371437"/>
      </dsp:txXfrm>
    </dsp:sp>
    <dsp:sp modelId="{A1F34AD4-80B9-4519-8573-21958EA8B26D}">
      <dsp:nvSpPr>
        <dsp:cNvPr id="0" name=""/>
        <dsp:cNvSpPr/>
      </dsp:nvSpPr>
      <dsp:spPr>
        <a:xfrm>
          <a:off x="2996461" y="1269743"/>
          <a:ext cx="1359815" cy="39454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D1C34C-755C-4F53-8034-E3AF685F9A87}">
      <dsp:nvSpPr>
        <dsp:cNvPr id="0" name=""/>
        <dsp:cNvSpPr/>
      </dsp:nvSpPr>
      <dsp:spPr>
        <a:xfrm>
          <a:off x="3065499" y="1335329"/>
          <a:ext cx="1359815" cy="39454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Коммуникативные</a:t>
          </a:r>
          <a:endParaRPr lang="ru-RU" sz="1600" b="1" kern="1200" dirty="0"/>
        </a:p>
      </dsp:txBody>
      <dsp:txXfrm>
        <a:off x="3077055" y="1346885"/>
        <a:ext cx="1336703" cy="371437"/>
      </dsp:txXfrm>
    </dsp:sp>
    <dsp:sp modelId="{FBD6FC44-4C50-460F-80A1-C90F4069AECD}">
      <dsp:nvSpPr>
        <dsp:cNvPr id="0" name=""/>
        <dsp:cNvSpPr/>
      </dsp:nvSpPr>
      <dsp:spPr>
        <a:xfrm>
          <a:off x="2501505" y="643536"/>
          <a:ext cx="1359815" cy="39454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BA008C-89FB-431B-934F-3BF8806C27BE}">
      <dsp:nvSpPr>
        <dsp:cNvPr id="0" name=""/>
        <dsp:cNvSpPr/>
      </dsp:nvSpPr>
      <dsp:spPr>
        <a:xfrm>
          <a:off x="2570543" y="709122"/>
          <a:ext cx="1359815" cy="39454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Личностные</a:t>
          </a:r>
          <a:endParaRPr lang="ru-RU" sz="1600" b="1" kern="1200" dirty="0"/>
        </a:p>
      </dsp:txBody>
      <dsp:txXfrm>
        <a:off x="2582099" y="720678"/>
        <a:ext cx="1336703" cy="371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6EFB1-7E15-4CC7-A32F-3297A1E0810B}">
      <dsp:nvSpPr>
        <dsp:cNvPr id="0" name=""/>
        <dsp:cNvSpPr/>
      </dsp:nvSpPr>
      <dsp:spPr>
        <a:xfrm>
          <a:off x="1915090" y="519768"/>
          <a:ext cx="1000384" cy="238046"/>
        </a:xfrm>
        <a:custGeom>
          <a:avLst/>
          <a:gdLst/>
          <a:ahLst/>
          <a:cxnLst/>
          <a:rect l="0" t="0" r="0" b="0"/>
          <a:pathLst>
            <a:path>
              <a:moveTo>
                <a:pt x="0" y="0"/>
              </a:moveTo>
              <a:lnTo>
                <a:pt x="0" y="162221"/>
              </a:lnTo>
              <a:lnTo>
                <a:pt x="1000384" y="162221"/>
              </a:lnTo>
              <a:lnTo>
                <a:pt x="1000384" y="238046"/>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D197C1-A4C1-446A-AF37-E45C2FE64CCA}">
      <dsp:nvSpPr>
        <dsp:cNvPr id="0" name=""/>
        <dsp:cNvSpPr/>
      </dsp:nvSpPr>
      <dsp:spPr>
        <a:xfrm>
          <a:off x="1869370" y="519768"/>
          <a:ext cx="91440" cy="238046"/>
        </a:xfrm>
        <a:custGeom>
          <a:avLst/>
          <a:gdLst/>
          <a:ahLst/>
          <a:cxnLst/>
          <a:rect l="0" t="0" r="0" b="0"/>
          <a:pathLst>
            <a:path>
              <a:moveTo>
                <a:pt x="45720" y="0"/>
              </a:moveTo>
              <a:lnTo>
                <a:pt x="45720" y="238046"/>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D4FD1A-ABFD-42AB-A730-23F29A5E45CC}">
      <dsp:nvSpPr>
        <dsp:cNvPr id="0" name=""/>
        <dsp:cNvSpPr/>
      </dsp:nvSpPr>
      <dsp:spPr>
        <a:xfrm>
          <a:off x="914705" y="519768"/>
          <a:ext cx="1000384" cy="238046"/>
        </a:xfrm>
        <a:custGeom>
          <a:avLst/>
          <a:gdLst/>
          <a:ahLst/>
          <a:cxnLst/>
          <a:rect l="0" t="0" r="0" b="0"/>
          <a:pathLst>
            <a:path>
              <a:moveTo>
                <a:pt x="1000384" y="0"/>
              </a:moveTo>
              <a:lnTo>
                <a:pt x="1000384" y="162221"/>
              </a:lnTo>
              <a:lnTo>
                <a:pt x="0" y="162221"/>
              </a:lnTo>
              <a:lnTo>
                <a:pt x="0" y="238046"/>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35516-33AE-4F1F-8A89-7A0AA588D5E9}">
      <dsp:nvSpPr>
        <dsp:cNvPr id="0" name=""/>
        <dsp:cNvSpPr/>
      </dsp:nvSpPr>
      <dsp:spPr>
        <a:xfrm>
          <a:off x="1505842" y="23"/>
          <a:ext cx="818496" cy="519745"/>
        </a:xfrm>
        <a:prstGeom prst="roundRect">
          <a:avLst>
            <a:gd name="adj" fmla="val 10000"/>
          </a:avLst>
        </a:prstGeom>
        <a:gradFill rotWithShape="0">
          <a:gsLst>
            <a:gs pos="0">
              <a:schemeClr val="accent2">
                <a:shade val="60000"/>
                <a:hueOff val="0"/>
                <a:satOff val="0"/>
                <a:lumOff val="0"/>
                <a:alphaOff val="0"/>
                <a:satMod val="103000"/>
                <a:lumMod val="102000"/>
                <a:tint val="94000"/>
              </a:schemeClr>
            </a:gs>
            <a:gs pos="50000">
              <a:schemeClr val="accent2">
                <a:shade val="60000"/>
                <a:hueOff val="0"/>
                <a:satOff val="0"/>
                <a:lumOff val="0"/>
                <a:alphaOff val="0"/>
                <a:satMod val="110000"/>
                <a:lumMod val="100000"/>
                <a:shade val="100000"/>
              </a:schemeClr>
            </a:gs>
            <a:gs pos="100000">
              <a:schemeClr val="accent2">
                <a:shade val="6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754850B-2805-4DAF-927F-8FC39D22A239}">
      <dsp:nvSpPr>
        <dsp:cNvPr id="0" name=""/>
        <dsp:cNvSpPr/>
      </dsp:nvSpPr>
      <dsp:spPr>
        <a:xfrm>
          <a:off x="1596786" y="86420"/>
          <a:ext cx="818496" cy="519745"/>
        </a:xfrm>
        <a:prstGeom prst="roundRect">
          <a:avLst>
            <a:gd name="adj" fmla="val 10000"/>
          </a:avLst>
        </a:prstGeom>
        <a:solidFill>
          <a:schemeClr val="lt1">
            <a:alpha val="90000"/>
            <a:hueOff val="0"/>
            <a:satOff val="0"/>
            <a:lumOff val="0"/>
            <a:alphaOff val="0"/>
          </a:schemeClr>
        </a:solidFill>
        <a:ln w="6350" cap="flat" cmpd="sng" algn="ctr">
          <a:solidFill>
            <a:schemeClr val="accent2">
              <a:shade val="8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dirty="0" smtClean="0">
              <a:ln/>
              <a:solidFill>
                <a:srgbClr val="C00000"/>
              </a:solidFill>
              <a:effectLst/>
              <a:latin typeface="Arial" charset="0"/>
              <a:cs typeface="Arial" charset="0"/>
            </a:rPr>
            <a:t>Личностные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dirty="0" smtClean="0">
              <a:ln/>
              <a:solidFill>
                <a:srgbClr val="C00000"/>
              </a:solidFill>
              <a:effectLst/>
              <a:latin typeface="Arial" charset="0"/>
              <a:cs typeface="Arial" charset="0"/>
            </a:rPr>
            <a:t> УУД</a:t>
          </a:r>
        </a:p>
      </dsp:txBody>
      <dsp:txXfrm>
        <a:off x="1612009" y="101643"/>
        <a:ext cx="788050" cy="489299"/>
      </dsp:txXfrm>
    </dsp:sp>
    <dsp:sp modelId="{05851FE2-3646-4446-86B1-D702A945532D}">
      <dsp:nvSpPr>
        <dsp:cNvPr id="0" name=""/>
        <dsp:cNvSpPr/>
      </dsp:nvSpPr>
      <dsp:spPr>
        <a:xfrm>
          <a:off x="505457" y="757814"/>
          <a:ext cx="818496" cy="51974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88C0D81-7FDC-4547-871F-81137A96BA0B}">
      <dsp:nvSpPr>
        <dsp:cNvPr id="0" name=""/>
        <dsp:cNvSpPr/>
      </dsp:nvSpPr>
      <dsp:spPr>
        <a:xfrm>
          <a:off x="596401" y="844211"/>
          <a:ext cx="818496" cy="51974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Смысло-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образование</a:t>
          </a:r>
        </a:p>
      </dsp:txBody>
      <dsp:txXfrm>
        <a:off x="611624" y="859434"/>
        <a:ext cx="788050" cy="489299"/>
      </dsp:txXfrm>
    </dsp:sp>
    <dsp:sp modelId="{249CDABB-FEF3-4747-B882-184E1C322FA4}">
      <dsp:nvSpPr>
        <dsp:cNvPr id="0" name=""/>
        <dsp:cNvSpPr/>
      </dsp:nvSpPr>
      <dsp:spPr>
        <a:xfrm>
          <a:off x="1505842" y="757814"/>
          <a:ext cx="818496" cy="51974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35834D9-C559-4785-826C-6AF4CC23C26E}">
      <dsp:nvSpPr>
        <dsp:cNvPr id="0" name=""/>
        <dsp:cNvSpPr/>
      </dsp:nvSpPr>
      <dsp:spPr>
        <a:xfrm>
          <a:off x="1596786" y="844211"/>
          <a:ext cx="818496" cy="51974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Нравственно-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этическое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 оценивание</a:t>
          </a:r>
        </a:p>
      </dsp:txBody>
      <dsp:txXfrm>
        <a:off x="1612009" y="859434"/>
        <a:ext cx="788050" cy="489299"/>
      </dsp:txXfrm>
    </dsp:sp>
    <dsp:sp modelId="{0AF4050D-F60E-45E1-AEEA-58DE2F6CE330}">
      <dsp:nvSpPr>
        <dsp:cNvPr id="0" name=""/>
        <dsp:cNvSpPr/>
      </dsp:nvSpPr>
      <dsp:spPr>
        <a:xfrm>
          <a:off x="2506226" y="757814"/>
          <a:ext cx="818496" cy="51974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573F16-2802-4F27-AC28-8ECC77CD8D5D}">
      <dsp:nvSpPr>
        <dsp:cNvPr id="0" name=""/>
        <dsp:cNvSpPr/>
      </dsp:nvSpPr>
      <dsp:spPr>
        <a:xfrm>
          <a:off x="2597170" y="844211"/>
          <a:ext cx="818496" cy="51974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Самопознание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и само-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1" i="0" u="none" strike="noStrike" kern="1200" cap="none" normalizeH="0" baseline="0" smtClean="0">
              <a:ln/>
              <a:effectLst/>
              <a:latin typeface="Arial" charset="0"/>
              <a:cs typeface="Arial" charset="0"/>
            </a:rPr>
            <a:t>определение</a:t>
          </a:r>
        </a:p>
      </dsp:txBody>
      <dsp:txXfrm>
        <a:off x="2612393" y="859434"/>
        <a:ext cx="788050" cy="4892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4E8D-0F56-4AC3-96E3-61C2EAB5EEE2}">
      <dsp:nvSpPr>
        <dsp:cNvPr id="0" name=""/>
        <dsp:cNvSpPr/>
      </dsp:nvSpPr>
      <dsp:spPr>
        <a:xfrm>
          <a:off x="2179191" y="967506"/>
          <a:ext cx="1546522" cy="368002"/>
        </a:xfrm>
        <a:custGeom>
          <a:avLst/>
          <a:gdLst/>
          <a:ahLst/>
          <a:cxnLst/>
          <a:rect l="0" t="0" r="0" b="0"/>
          <a:pathLst>
            <a:path>
              <a:moveTo>
                <a:pt x="0" y="0"/>
              </a:moveTo>
              <a:lnTo>
                <a:pt x="0" y="250782"/>
              </a:lnTo>
              <a:lnTo>
                <a:pt x="1546522" y="250782"/>
              </a:lnTo>
              <a:lnTo>
                <a:pt x="1546522" y="368002"/>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2D63187-FC52-4D42-A940-3C2400685AE4}">
      <dsp:nvSpPr>
        <dsp:cNvPr id="0" name=""/>
        <dsp:cNvSpPr/>
      </dsp:nvSpPr>
      <dsp:spPr>
        <a:xfrm>
          <a:off x="2133471" y="967506"/>
          <a:ext cx="91440" cy="368002"/>
        </a:xfrm>
        <a:custGeom>
          <a:avLst/>
          <a:gdLst/>
          <a:ahLst/>
          <a:cxnLst/>
          <a:rect l="0" t="0" r="0" b="0"/>
          <a:pathLst>
            <a:path>
              <a:moveTo>
                <a:pt x="45720" y="0"/>
              </a:moveTo>
              <a:lnTo>
                <a:pt x="45720" y="368002"/>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D0C604A-0934-41D3-8B45-4109E24FAA85}">
      <dsp:nvSpPr>
        <dsp:cNvPr id="0" name=""/>
        <dsp:cNvSpPr/>
      </dsp:nvSpPr>
      <dsp:spPr>
        <a:xfrm>
          <a:off x="586948" y="2138997"/>
          <a:ext cx="91440" cy="368002"/>
        </a:xfrm>
        <a:custGeom>
          <a:avLst/>
          <a:gdLst/>
          <a:ahLst/>
          <a:cxnLst/>
          <a:rect l="0" t="0" r="0" b="0"/>
          <a:pathLst>
            <a:path>
              <a:moveTo>
                <a:pt x="45720" y="0"/>
              </a:moveTo>
              <a:lnTo>
                <a:pt x="45720" y="368002"/>
              </a:lnTo>
            </a:path>
          </a:pathLst>
        </a:custGeom>
        <a:noFill/>
        <a:ln w="12700" cap="flat" cmpd="sng" algn="ctr">
          <a:solidFill>
            <a:schemeClr val="accent2">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2FF94-9230-4130-8A05-98FDA3B60A66}">
      <dsp:nvSpPr>
        <dsp:cNvPr id="0" name=""/>
        <dsp:cNvSpPr/>
      </dsp:nvSpPr>
      <dsp:spPr>
        <a:xfrm>
          <a:off x="632668" y="967506"/>
          <a:ext cx="1546522" cy="368002"/>
        </a:xfrm>
        <a:custGeom>
          <a:avLst/>
          <a:gdLst/>
          <a:ahLst/>
          <a:cxnLst/>
          <a:rect l="0" t="0" r="0" b="0"/>
          <a:pathLst>
            <a:path>
              <a:moveTo>
                <a:pt x="1546522" y="0"/>
              </a:moveTo>
              <a:lnTo>
                <a:pt x="1546522" y="250782"/>
              </a:lnTo>
              <a:lnTo>
                <a:pt x="0" y="250782"/>
              </a:lnTo>
              <a:lnTo>
                <a:pt x="0" y="368002"/>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7C3BE1-992F-4B60-BA09-EA4F8026CA71}">
      <dsp:nvSpPr>
        <dsp:cNvPr id="0" name=""/>
        <dsp:cNvSpPr/>
      </dsp:nvSpPr>
      <dsp:spPr>
        <a:xfrm>
          <a:off x="1546522" y="164018"/>
          <a:ext cx="1265336" cy="803488"/>
        </a:xfrm>
        <a:prstGeom prst="roundRect">
          <a:avLst>
            <a:gd name="adj" fmla="val 10000"/>
          </a:avLst>
        </a:prstGeom>
        <a:gradFill rotWithShape="0">
          <a:gsLst>
            <a:gs pos="0">
              <a:schemeClr val="accent2">
                <a:shade val="60000"/>
                <a:hueOff val="0"/>
                <a:satOff val="0"/>
                <a:lumOff val="0"/>
                <a:alphaOff val="0"/>
                <a:satMod val="103000"/>
                <a:lumMod val="102000"/>
                <a:tint val="94000"/>
              </a:schemeClr>
            </a:gs>
            <a:gs pos="50000">
              <a:schemeClr val="accent2">
                <a:shade val="60000"/>
                <a:hueOff val="0"/>
                <a:satOff val="0"/>
                <a:lumOff val="0"/>
                <a:alphaOff val="0"/>
                <a:satMod val="110000"/>
                <a:lumMod val="100000"/>
                <a:shade val="100000"/>
              </a:schemeClr>
            </a:gs>
            <a:gs pos="100000">
              <a:schemeClr val="accent2">
                <a:shade val="6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C2677B-3582-44A9-A538-56C4D9456353}">
      <dsp:nvSpPr>
        <dsp:cNvPr id="0" name=""/>
        <dsp:cNvSpPr/>
      </dsp:nvSpPr>
      <dsp:spPr>
        <a:xfrm>
          <a:off x="1687115" y="297581"/>
          <a:ext cx="1265336" cy="803488"/>
        </a:xfrm>
        <a:prstGeom prst="roundRect">
          <a:avLst>
            <a:gd name="adj" fmla="val 10000"/>
          </a:avLst>
        </a:prstGeom>
        <a:solidFill>
          <a:schemeClr val="lt1">
            <a:alpha val="90000"/>
            <a:hueOff val="0"/>
            <a:satOff val="0"/>
            <a:lumOff val="0"/>
            <a:alphaOff val="0"/>
          </a:schemeClr>
        </a:solidFill>
        <a:ln w="6350" cap="flat" cmpd="sng" algn="ctr">
          <a:solidFill>
            <a:schemeClr val="accent2">
              <a:shade val="8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1" i="0" u="none" strike="noStrike" kern="1200" cap="none" normalizeH="0" baseline="0" dirty="0" err="1" smtClean="0">
              <a:ln/>
              <a:effectLst/>
              <a:latin typeface="Arial Black" pitchFamily="34" charset="0"/>
              <a:cs typeface="Arial" charset="0"/>
            </a:rPr>
            <a:t>Познава</a:t>
          </a:r>
          <a:r>
            <a:rPr kumimoji="0" lang="ru-RU" sz="1000" b="1" i="0" u="none" strike="noStrike" kern="1200"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1" i="0" u="none" strike="noStrike" kern="1200" cap="none" normalizeH="0" baseline="0" dirty="0" smtClean="0">
              <a:ln/>
              <a:effectLst/>
              <a:latin typeface="Arial Black" pitchFamily="34" charset="0"/>
              <a:cs typeface="Arial" charset="0"/>
            </a:rPr>
            <a:t>тельные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1" i="0" u="none" strike="noStrike" kern="1200" cap="none" normalizeH="0" baseline="0" dirty="0" smtClean="0">
              <a:ln/>
              <a:effectLst/>
              <a:latin typeface="Arial Black" pitchFamily="34" charset="0"/>
              <a:cs typeface="Arial" charset="0"/>
            </a:rPr>
            <a:t>действия</a:t>
          </a:r>
        </a:p>
      </dsp:txBody>
      <dsp:txXfrm>
        <a:off x="1710648" y="321114"/>
        <a:ext cx="1218270" cy="756422"/>
      </dsp:txXfrm>
    </dsp:sp>
    <dsp:sp modelId="{767C2AD7-5AE5-458C-B62C-22DA33EBF6F7}">
      <dsp:nvSpPr>
        <dsp:cNvPr id="0" name=""/>
        <dsp:cNvSpPr/>
      </dsp:nvSpPr>
      <dsp:spPr>
        <a:xfrm>
          <a:off x="0" y="1335508"/>
          <a:ext cx="1265336" cy="803488"/>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3327F3-EA37-4334-AAD0-8E48CE336A57}">
      <dsp:nvSpPr>
        <dsp:cNvPr id="0" name=""/>
        <dsp:cNvSpPr/>
      </dsp:nvSpPr>
      <dsp:spPr>
        <a:xfrm>
          <a:off x="140592" y="1469072"/>
          <a:ext cx="1265336" cy="803488"/>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Обще-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учебные </a:t>
          </a:r>
        </a:p>
      </dsp:txBody>
      <dsp:txXfrm>
        <a:off x="164125" y="1492605"/>
        <a:ext cx="1218270" cy="756422"/>
      </dsp:txXfrm>
    </dsp:sp>
    <dsp:sp modelId="{BFA49240-84AE-4F55-9E14-B79AF5DCD438}">
      <dsp:nvSpPr>
        <dsp:cNvPr id="0" name=""/>
        <dsp:cNvSpPr/>
      </dsp:nvSpPr>
      <dsp:spPr>
        <a:xfrm>
          <a:off x="0" y="2506999"/>
          <a:ext cx="1265336" cy="803488"/>
        </a:xfrm>
        <a:prstGeom prst="roundRect">
          <a:avLst>
            <a:gd name="adj" fmla="val 10000"/>
          </a:avLst>
        </a:prstGeom>
        <a:gradFill rotWithShape="0">
          <a:gsLst>
            <a:gs pos="0">
              <a:schemeClr val="accent2">
                <a:tint val="99000"/>
                <a:hueOff val="0"/>
                <a:satOff val="0"/>
                <a:lumOff val="0"/>
                <a:alphaOff val="0"/>
                <a:satMod val="103000"/>
                <a:lumMod val="102000"/>
                <a:tint val="94000"/>
              </a:schemeClr>
            </a:gs>
            <a:gs pos="50000">
              <a:schemeClr val="accent2">
                <a:tint val="99000"/>
                <a:hueOff val="0"/>
                <a:satOff val="0"/>
                <a:lumOff val="0"/>
                <a:alphaOff val="0"/>
                <a:satMod val="110000"/>
                <a:lumMod val="100000"/>
                <a:shade val="100000"/>
              </a:schemeClr>
            </a:gs>
            <a:gs pos="100000">
              <a:schemeClr val="accent2">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E10C4BD-085C-4D4B-B860-17374B1E60A8}">
      <dsp:nvSpPr>
        <dsp:cNvPr id="0" name=""/>
        <dsp:cNvSpPr/>
      </dsp:nvSpPr>
      <dsp:spPr>
        <a:xfrm>
          <a:off x="140592" y="2640563"/>
          <a:ext cx="1265336" cy="803488"/>
        </a:xfrm>
        <a:prstGeom prst="roundRect">
          <a:avLst>
            <a:gd name="adj" fmla="val 10000"/>
          </a:avLst>
        </a:prstGeom>
        <a:solidFill>
          <a:schemeClr val="lt1">
            <a:alpha val="90000"/>
            <a:hueOff val="0"/>
            <a:satOff val="0"/>
            <a:lumOff val="0"/>
            <a:alphaOff val="0"/>
          </a:schemeClr>
        </a:solidFill>
        <a:ln w="6350" cap="flat" cmpd="sng" algn="ctr">
          <a:solidFill>
            <a:schemeClr val="accent2">
              <a:tint val="7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dirty="0" smtClean="0">
              <a:latin typeface="Arial Black" pitchFamily="34" charset="0"/>
            </a:rPr>
            <a:t>Знаково - символические</a:t>
          </a:r>
          <a:endParaRPr lang="ru-RU" sz="1000" b="1" kern="1200" dirty="0">
            <a:latin typeface="Arial Black" pitchFamily="34" charset="0"/>
          </a:endParaRPr>
        </a:p>
      </dsp:txBody>
      <dsp:txXfrm>
        <a:off x="164125" y="2664096"/>
        <a:ext cx="1218270" cy="756422"/>
      </dsp:txXfrm>
    </dsp:sp>
    <dsp:sp modelId="{B3272E72-F850-4A6E-99CB-5DF6D8F019D0}">
      <dsp:nvSpPr>
        <dsp:cNvPr id="0" name=""/>
        <dsp:cNvSpPr/>
      </dsp:nvSpPr>
      <dsp:spPr>
        <a:xfrm>
          <a:off x="1546522" y="1335508"/>
          <a:ext cx="1265336" cy="803488"/>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65CA39B-03C6-49BC-B349-C5E7E694C45C}">
      <dsp:nvSpPr>
        <dsp:cNvPr id="0" name=""/>
        <dsp:cNvSpPr/>
      </dsp:nvSpPr>
      <dsp:spPr>
        <a:xfrm>
          <a:off x="1687115" y="1469072"/>
          <a:ext cx="1265336" cy="803488"/>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effectLst/>
              <a:latin typeface="Arial Black" pitchFamily="34" charset="0"/>
              <a:cs typeface="Arial" charset="0"/>
            </a:rPr>
            <a:t>Логические</a:t>
          </a:r>
        </a:p>
      </dsp:txBody>
      <dsp:txXfrm>
        <a:off x="1710648" y="1492605"/>
        <a:ext cx="1218270" cy="756422"/>
      </dsp:txXfrm>
    </dsp:sp>
    <dsp:sp modelId="{CD545185-949E-4DA3-8E1C-1050E28593A7}">
      <dsp:nvSpPr>
        <dsp:cNvPr id="0" name=""/>
        <dsp:cNvSpPr/>
      </dsp:nvSpPr>
      <dsp:spPr>
        <a:xfrm>
          <a:off x="3093045" y="1335508"/>
          <a:ext cx="1265336" cy="803488"/>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EAA9DE0-11DF-4DD9-8B9C-A62BE04DE40B}">
      <dsp:nvSpPr>
        <dsp:cNvPr id="0" name=""/>
        <dsp:cNvSpPr/>
      </dsp:nvSpPr>
      <dsp:spPr>
        <a:xfrm>
          <a:off x="3233638" y="1469072"/>
          <a:ext cx="1265336" cy="803488"/>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Постановка</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 и решение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 проблем</a:t>
          </a:r>
        </a:p>
      </dsp:txBody>
      <dsp:txXfrm>
        <a:off x="3257171" y="1492605"/>
        <a:ext cx="1218270" cy="7564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D404E-E08D-4669-8950-8A9BB5ABA43D}">
      <dsp:nvSpPr>
        <dsp:cNvPr id="0" name=""/>
        <dsp:cNvSpPr/>
      </dsp:nvSpPr>
      <dsp:spPr>
        <a:xfrm>
          <a:off x="1047807" y="1745542"/>
          <a:ext cx="272464" cy="1519269"/>
        </a:xfrm>
        <a:custGeom>
          <a:avLst/>
          <a:gdLst/>
          <a:ahLst/>
          <a:cxnLst/>
          <a:rect l="0" t="0" r="0" b="0"/>
          <a:pathLst>
            <a:path>
              <a:moveTo>
                <a:pt x="0" y="0"/>
              </a:moveTo>
              <a:lnTo>
                <a:pt x="136232" y="0"/>
              </a:lnTo>
              <a:lnTo>
                <a:pt x="136232" y="1519269"/>
              </a:lnTo>
              <a:lnTo>
                <a:pt x="272464" y="1519269"/>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45452" y="2466589"/>
        <a:ext cx="77175" cy="77175"/>
      </dsp:txXfrm>
    </dsp:sp>
    <dsp:sp modelId="{E240AA82-66FA-4004-ACE9-F1FD2C77BAD0}">
      <dsp:nvSpPr>
        <dsp:cNvPr id="0" name=""/>
        <dsp:cNvSpPr/>
      </dsp:nvSpPr>
      <dsp:spPr>
        <a:xfrm>
          <a:off x="1047807" y="1745542"/>
          <a:ext cx="272464" cy="1009166"/>
        </a:xfrm>
        <a:custGeom>
          <a:avLst/>
          <a:gdLst/>
          <a:ahLst/>
          <a:cxnLst/>
          <a:rect l="0" t="0" r="0" b="0"/>
          <a:pathLst>
            <a:path>
              <a:moveTo>
                <a:pt x="0" y="0"/>
              </a:moveTo>
              <a:lnTo>
                <a:pt x="136232" y="0"/>
              </a:lnTo>
              <a:lnTo>
                <a:pt x="136232" y="1009166"/>
              </a:lnTo>
              <a:lnTo>
                <a:pt x="272464" y="1009166"/>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7907" y="2223992"/>
        <a:ext cx="52265" cy="52265"/>
      </dsp:txXfrm>
    </dsp:sp>
    <dsp:sp modelId="{D2E182C0-CB4A-497A-AC80-850E17117DE7}">
      <dsp:nvSpPr>
        <dsp:cNvPr id="0" name=""/>
        <dsp:cNvSpPr/>
      </dsp:nvSpPr>
      <dsp:spPr>
        <a:xfrm>
          <a:off x="1047807" y="1745542"/>
          <a:ext cx="272464" cy="499063"/>
        </a:xfrm>
        <a:custGeom>
          <a:avLst/>
          <a:gdLst/>
          <a:ahLst/>
          <a:cxnLst/>
          <a:rect l="0" t="0" r="0" b="0"/>
          <a:pathLst>
            <a:path>
              <a:moveTo>
                <a:pt x="0" y="0"/>
              </a:moveTo>
              <a:lnTo>
                <a:pt x="136232" y="0"/>
              </a:lnTo>
              <a:lnTo>
                <a:pt x="136232" y="499063"/>
              </a:lnTo>
              <a:lnTo>
                <a:pt x="272464" y="499063"/>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69825" y="1980858"/>
        <a:ext cx="28429" cy="28429"/>
      </dsp:txXfrm>
    </dsp:sp>
    <dsp:sp modelId="{33B23494-DFC1-4C30-AEA0-D26019C1CA65}">
      <dsp:nvSpPr>
        <dsp:cNvPr id="0" name=""/>
        <dsp:cNvSpPr/>
      </dsp:nvSpPr>
      <dsp:spPr>
        <a:xfrm>
          <a:off x="1047807" y="1688782"/>
          <a:ext cx="272464" cy="91440"/>
        </a:xfrm>
        <a:custGeom>
          <a:avLst/>
          <a:gdLst/>
          <a:ahLst/>
          <a:cxnLst/>
          <a:rect l="0" t="0" r="0" b="0"/>
          <a:pathLst>
            <a:path>
              <a:moveTo>
                <a:pt x="0" y="56759"/>
              </a:moveTo>
              <a:lnTo>
                <a:pt x="136232" y="56759"/>
              </a:lnTo>
              <a:lnTo>
                <a:pt x="136232" y="45720"/>
              </a:lnTo>
              <a:lnTo>
                <a:pt x="272464" y="45720"/>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77222" y="1727685"/>
        <a:ext cx="13634" cy="13634"/>
      </dsp:txXfrm>
    </dsp:sp>
    <dsp:sp modelId="{B626A056-CCB1-40FE-831B-147E3A66D7F3}">
      <dsp:nvSpPr>
        <dsp:cNvPr id="0" name=""/>
        <dsp:cNvSpPr/>
      </dsp:nvSpPr>
      <dsp:spPr>
        <a:xfrm>
          <a:off x="1047807" y="1224399"/>
          <a:ext cx="272464" cy="521142"/>
        </a:xfrm>
        <a:custGeom>
          <a:avLst/>
          <a:gdLst/>
          <a:ahLst/>
          <a:cxnLst/>
          <a:rect l="0" t="0" r="0" b="0"/>
          <a:pathLst>
            <a:path>
              <a:moveTo>
                <a:pt x="0" y="521142"/>
              </a:moveTo>
              <a:lnTo>
                <a:pt x="136232" y="521142"/>
              </a:lnTo>
              <a:lnTo>
                <a:pt x="136232" y="0"/>
              </a:lnTo>
              <a:lnTo>
                <a:pt x="272464" y="0"/>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69338" y="1470269"/>
        <a:ext cx="29403" cy="29403"/>
      </dsp:txXfrm>
    </dsp:sp>
    <dsp:sp modelId="{5A96D666-E02B-4905-85A3-22F45E166ACE}">
      <dsp:nvSpPr>
        <dsp:cNvPr id="0" name=""/>
        <dsp:cNvSpPr/>
      </dsp:nvSpPr>
      <dsp:spPr>
        <a:xfrm>
          <a:off x="1047807" y="714296"/>
          <a:ext cx="272464" cy="1031245"/>
        </a:xfrm>
        <a:custGeom>
          <a:avLst/>
          <a:gdLst/>
          <a:ahLst/>
          <a:cxnLst/>
          <a:rect l="0" t="0" r="0" b="0"/>
          <a:pathLst>
            <a:path>
              <a:moveTo>
                <a:pt x="0" y="1031245"/>
              </a:moveTo>
              <a:lnTo>
                <a:pt x="136232" y="1031245"/>
              </a:lnTo>
              <a:lnTo>
                <a:pt x="136232" y="0"/>
              </a:lnTo>
              <a:lnTo>
                <a:pt x="272464" y="0"/>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7374" y="1203253"/>
        <a:ext cx="53331" cy="53331"/>
      </dsp:txXfrm>
    </dsp:sp>
    <dsp:sp modelId="{64BCA9E4-6C60-461F-A938-42E0CE475EB7}">
      <dsp:nvSpPr>
        <dsp:cNvPr id="0" name=""/>
        <dsp:cNvSpPr/>
      </dsp:nvSpPr>
      <dsp:spPr>
        <a:xfrm>
          <a:off x="1047807" y="204193"/>
          <a:ext cx="272464" cy="1541348"/>
        </a:xfrm>
        <a:custGeom>
          <a:avLst/>
          <a:gdLst/>
          <a:ahLst/>
          <a:cxnLst/>
          <a:rect l="0" t="0" r="0" b="0"/>
          <a:pathLst>
            <a:path>
              <a:moveTo>
                <a:pt x="0" y="1541348"/>
              </a:moveTo>
              <a:lnTo>
                <a:pt x="136232" y="1541348"/>
              </a:lnTo>
              <a:lnTo>
                <a:pt x="136232" y="0"/>
              </a:lnTo>
              <a:lnTo>
                <a:pt x="272464" y="0"/>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44908" y="935736"/>
        <a:ext cx="78262" cy="78262"/>
      </dsp:txXfrm>
    </dsp:sp>
    <dsp:sp modelId="{685A01A5-F495-4C04-B7D5-F4FC701182F9}">
      <dsp:nvSpPr>
        <dsp:cNvPr id="0" name=""/>
        <dsp:cNvSpPr/>
      </dsp:nvSpPr>
      <dsp:spPr>
        <a:xfrm rot="16200000">
          <a:off x="-230134" y="1541501"/>
          <a:ext cx="2147801" cy="408082"/>
        </a:xfrm>
        <a:prstGeom prst="rect">
          <a:avLst/>
        </a:prstGeom>
        <a:gradFill rotWithShape="0">
          <a:gsLst>
            <a:gs pos="0">
              <a:schemeClr val="accent2">
                <a:shade val="60000"/>
                <a:hueOff val="0"/>
                <a:satOff val="0"/>
                <a:lumOff val="0"/>
                <a:alphaOff val="0"/>
                <a:satMod val="103000"/>
                <a:lumMod val="102000"/>
                <a:tint val="94000"/>
              </a:schemeClr>
            </a:gs>
            <a:gs pos="50000">
              <a:schemeClr val="accent2">
                <a:shade val="60000"/>
                <a:hueOff val="0"/>
                <a:satOff val="0"/>
                <a:lumOff val="0"/>
                <a:alphaOff val="0"/>
                <a:satMod val="110000"/>
                <a:lumMod val="100000"/>
                <a:shade val="100000"/>
              </a:schemeClr>
            </a:gs>
            <a:gs pos="100000">
              <a:schemeClr val="accent2">
                <a:shade val="6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100" b="0" i="0" u="none" strike="noStrike" kern="1200" cap="none" normalizeH="0" baseline="0" smtClean="0">
              <a:ln/>
              <a:effectLst/>
              <a:latin typeface="Arial Black" pitchFamily="34" charset="0"/>
              <a:cs typeface="Arial" charset="0"/>
            </a:rPr>
            <a:t>Регулятивные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100" b="0" i="0" u="none" strike="noStrike" kern="1200" cap="none" normalizeH="0" baseline="0" smtClean="0">
              <a:ln/>
              <a:effectLst/>
              <a:latin typeface="Arial Black" pitchFamily="34" charset="0"/>
              <a:cs typeface="Arial" charset="0"/>
            </a:rPr>
            <a:t>действия</a:t>
          </a:r>
          <a:endParaRPr kumimoji="0" lang="ru-RU" sz="1100" b="0" i="0" u="none" strike="noStrike" kern="1200" cap="none" normalizeH="0" baseline="0" dirty="0" smtClean="0">
            <a:ln/>
            <a:effectLst/>
            <a:latin typeface="Arial Black" pitchFamily="34" charset="0"/>
            <a:cs typeface="Arial" charset="0"/>
          </a:endParaRPr>
        </a:p>
      </dsp:txBody>
      <dsp:txXfrm>
        <a:off x="-230134" y="1541501"/>
        <a:ext cx="2147801" cy="408082"/>
      </dsp:txXfrm>
    </dsp:sp>
    <dsp:sp modelId="{B6EC28EE-5B1F-41CB-A3E7-2CFA0CCD62E8}">
      <dsp:nvSpPr>
        <dsp:cNvPr id="0" name=""/>
        <dsp:cNvSpPr/>
      </dsp:nvSpPr>
      <dsp:spPr>
        <a:xfrm>
          <a:off x="1320272" y="152"/>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Целеполагание</a:t>
          </a:r>
          <a:endParaRPr kumimoji="0" lang="ru-RU" sz="1000" b="0" i="0" u="none" strike="noStrike" kern="1200" cap="none" normalizeH="0" baseline="0" dirty="0" smtClean="0">
            <a:ln/>
            <a:effectLst/>
            <a:latin typeface="Arial Black" pitchFamily="34" charset="0"/>
            <a:cs typeface="Arial" charset="0"/>
          </a:endParaRPr>
        </a:p>
      </dsp:txBody>
      <dsp:txXfrm>
        <a:off x="1320272" y="152"/>
        <a:ext cx="1338510" cy="408082"/>
      </dsp:txXfrm>
    </dsp:sp>
    <dsp:sp modelId="{41450E88-6468-4ECA-994E-A526578AA7B5}">
      <dsp:nvSpPr>
        <dsp:cNvPr id="0" name=""/>
        <dsp:cNvSpPr/>
      </dsp:nvSpPr>
      <dsp:spPr>
        <a:xfrm>
          <a:off x="1320272" y="510255"/>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Планирование</a:t>
          </a:r>
          <a:endParaRPr kumimoji="0" lang="ru-RU" sz="1000" b="0" i="0" u="none" strike="noStrike" kern="1200" cap="none" normalizeH="0" baseline="0" dirty="0" smtClean="0">
            <a:ln/>
            <a:effectLst/>
            <a:latin typeface="Arial Black" pitchFamily="34" charset="0"/>
            <a:cs typeface="Arial" charset="0"/>
          </a:endParaRPr>
        </a:p>
      </dsp:txBody>
      <dsp:txXfrm>
        <a:off x="1320272" y="510255"/>
        <a:ext cx="1338510" cy="408082"/>
      </dsp:txXfrm>
    </dsp:sp>
    <dsp:sp modelId="{20ADBF97-F8C6-44E9-97F7-0762DE5CAABD}">
      <dsp:nvSpPr>
        <dsp:cNvPr id="0" name=""/>
        <dsp:cNvSpPr/>
      </dsp:nvSpPr>
      <dsp:spPr>
        <a:xfrm>
          <a:off x="1320272" y="1020358"/>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Прогнозирование</a:t>
          </a:r>
          <a:endParaRPr kumimoji="0" lang="ru-RU" sz="1000" b="0" i="0" u="none" strike="noStrike" kern="1200" cap="none" normalizeH="0" baseline="0" dirty="0" smtClean="0">
            <a:ln/>
            <a:effectLst/>
            <a:latin typeface="Arial Black" pitchFamily="34" charset="0"/>
            <a:cs typeface="Arial" charset="0"/>
          </a:endParaRPr>
        </a:p>
      </dsp:txBody>
      <dsp:txXfrm>
        <a:off x="1320272" y="1020358"/>
        <a:ext cx="1338510" cy="408082"/>
      </dsp:txXfrm>
    </dsp:sp>
    <dsp:sp modelId="{4274CA67-B1F3-4838-B93F-0D4345A737F1}">
      <dsp:nvSpPr>
        <dsp:cNvPr id="0" name=""/>
        <dsp:cNvSpPr/>
      </dsp:nvSpPr>
      <dsp:spPr>
        <a:xfrm>
          <a:off x="1320272" y="1530461"/>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Контроль</a:t>
          </a:r>
        </a:p>
      </dsp:txBody>
      <dsp:txXfrm>
        <a:off x="1320272" y="1530461"/>
        <a:ext cx="1338510" cy="408082"/>
      </dsp:txXfrm>
    </dsp:sp>
    <dsp:sp modelId="{21F002FF-E4A2-4D27-8158-70FB44B6865A}">
      <dsp:nvSpPr>
        <dsp:cNvPr id="0" name=""/>
        <dsp:cNvSpPr/>
      </dsp:nvSpPr>
      <dsp:spPr>
        <a:xfrm>
          <a:off x="1320272" y="2040564"/>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effectLst/>
              <a:latin typeface="Arial Black" pitchFamily="34" charset="0"/>
              <a:cs typeface="Arial" charset="0"/>
            </a:rPr>
            <a:t>Саморегуляция</a:t>
          </a:r>
          <a:endParaRPr kumimoji="0" lang="ru-RU" sz="1000" b="0" i="0" u="none" strike="noStrike" kern="1200" cap="none" normalizeH="0" baseline="0" dirty="0" smtClean="0">
            <a:ln/>
            <a:effectLst/>
            <a:latin typeface="Arial Black" pitchFamily="34" charset="0"/>
            <a:cs typeface="Arial" charset="0"/>
          </a:endParaRPr>
        </a:p>
      </dsp:txBody>
      <dsp:txXfrm>
        <a:off x="1320272" y="2040564"/>
        <a:ext cx="1338510" cy="408082"/>
      </dsp:txXfrm>
    </dsp:sp>
    <dsp:sp modelId="{C932E97E-0A6A-45EC-A1F4-DC98C4FCBDCB}">
      <dsp:nvSpPr>
        <dsp:cNvPr id="0" name=""/>
        <dsp:cNvSpPr/>
      </dsp:nvSpPr>
      <dsp:spPr>
        <a:xfrm>
          <a:off x="1320272" y="2550667"/>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Коррекция</a:t>
          </a:r>
        </a:p>
      </dsp:txBody>
      <dsp:txXfrm>
        <a:off x="1320272" y="2550667"/>
        <a:ext cx="1338510" cy="408082"/>
      </dsp:txXfrm>
    </dsp:sp>
    <dsp:sp modelId="{1BD5E2CD-7005-48EB-90E0-DF3FAAA1F5CC}">
      <dsp:nvSpPr>
        <dsp:cNvPr id="0" name=""/>
        <dsp:cNvSpPr/>
      </dsp:nvSpPr>
      <dsp:spPr>
        <a:xfrm>
          <a:off x="1320272" y="3060770"/>
          <a:ext cx="1338510" cy="408082"/>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Оценка</a:t>
          </a:r>
        </a:p>
      </dsp:txBody>
      <dsp:txXfrm>
        <a:off x="1320272" y="3060770"/>
        <a:ext cx="1338510" cy="4080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593BA1-05D9-46C5-80DC-22ADD98EC9F9}">
      <dsp:nvSpPr>
        <dsp:cNvPr id="0" name=""/>
        <dsp:cNvSpPr/>
      </dsp:nvSpPr>
      <dsp:spPr>
        <a:xfrm>
          <a:off x="2170844" y="1099688"/>
          <a:ext cx="1704640" cy="270417"/>
        </a:xfrm>
        <a:custGeom>
          <a:avLst/>
          <a:gdLst/>
          <a:ahLst/>
          <a:cxnLst/>
          <a:rect l="0" t="0" r="0" b="0"/>
          <a:pathLst>
            <a:path>
              <a:moveTo>
                <a:pt x="0" y="0"/>
              </a:moveTo>
              <a:lnTo>
                <a:pt x="0" y="184281"/>
              </a:lnTo>
              <a:lnTo>
                <a:pt x="1704640" y="184281"/>
              </a:lnTo>
              <a:lnTo>
                <a:pt x="1704640" y="270417"/>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524A45F-832A-4297-8039-8DEF37B579A4}">
      <dsp:nvSpPr>
        <dsp:cNvPr id="0" name=""/>
        <dsp:cNvSpPr/>
      </dsp:nvSpPr>
      <dsp:spPr>
        <a:xfrm>
          <a:off x="2170844" y="1099688"/>
          <a:ext cx="568213" cy="270417"/>
        </a:xfrm>
        <a:custGeom>
          <a:avLst/>
          <a:gdLst/>
          <a:ahLst/>
          <a:cxnLst/>
          <a:rect l="0" t="0" r="0" b="0"/>
          <a:pathLst>
            <a:path>
              <a:moveTo>
                <a:pt x="0" y="0"/>
              </a:moveTo>
              <a:lnTo>
                <a:pt x="0" y="184281"/>
              </a:lnTo>
              <a:lnTo>
                <a:pt x="568213" y="184281"/>
              </a:lnTo>
              <a:lnTo>
                <a:pt x="568213" y="270417"/>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3AA3F9-4552-4A61-9D88-A2B7A5552BB3}">
      <dsp:nvSpPr>
        <dsp:cNvPr id="0" name=""/>
        <dsp:cNvSpPr/>
      </dsp:nvSpPr>
      <dsp:spPr>
        <a:xfrm>
          <a:off x="1602630" y="1099688"/>
          <a:ext cx="568213" cy="270417"/>
        </a:xfrm>
        <a:custGeom>
          <a:avLst/>
          <a:gdLst/>
          <a:ahLst/>
          <a:cxnLst/>
          <a:rect l="0" t="0" r="0" b="0"/>
          <a:pathLst>
            <a:path>
              <a:moveTo>
                <a:pt x="568213" y="0"/>
              </a:moveTo>
              <a:lnTo>
                <a:pt x="568213" y="184281"/>
              </a:lnTo>
              <a:lnTo>
                <a:pt x="0" y="184281"/>
              </a:lnTo>
              <a:lnTo>
                <a:pt x="0" y="270417"/>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7C1DD9A-74DE-4608-86CC-D2A23A139DFD}">
      <dsp:nvSpPr>
        <dsp:cNvPr id="0" name=""/>
        <dsp:cNvSpPr/>
      </dsp:nvSpPr>
      <dsp:spPr>
        <a:xfrm>
          <a:off x="466204" y="1099688"/>
          <a:ext cx="1704640" cy="270417"/>
        </a:xfrm>
        <a:custGeom>
          <a:avLst/>
          <a:gdLst/>
          <a:ahLst/>
          <a:cxnLst/>
          <a:rect l="0" t="0" r="0" b="0"/>
          <a:pathLst>
            <a:path>
              <a:moveTo>
                <a:pt x="1704640" y="0"/>
              </a:moveTo>
              <a:lnTo>
                <a:pt x="1704640" y="184281"/>
              </a:lnTo>
              <a:lnTo>
                <a:pt x="0" y="184281"/>
              </a:lnTo>
              <a:lnTo>
                <a:pt x="0" y="270417"/>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6253F8-EDEB-4DCD-BA40-ED4D62E11F8F}">
      <dsp:nvSpPr>
        <dsp:cNvPr id="0" name=""/>
        <dsp:cNvSpPr/>
      </dsp:nvSpPr>
      <dsp:spPr>
        <a:xfrm>
          <a:off x="1705942" y="509262"/>
          <a:ext cx="929803" cy="590425"/>
        </a:xfrm>
        <a:prstGeom prst="roundRect">
          <a:avLst>
            <a:gd name="adj" fmla="val 10000"/>
          </a:avLst>
        </a:prstGeom>
        <a:gradFill rotWithShape="0">
          <a:gsLst>
            <a:gs pos="0">
              <a:schemeClr val="accent2">
                <a:shade val="60000"/>
                <a:hueOff val="0"/>
                <a:satOff val="0"/>
                <a:lumOff val="0"/>
                <a:alphaOff val="0"/>
                <a:satMod val="103000"/>
                <a:lumMod val="102000"/>
                <a:tint val="94000"/>
              </a:schemeClr>
            </a:gs>
            <a:gs pos="50000">
              <a:schemeClr val="accent2">
                <a:shade val="60000"/>
                <a:hueOff val="0"/>
                <a:satOff val="0"/>
                <a:lumOff val="0"/>
                <a:alphaOff val="0"/>
                <a:satMod val="110000"/>
                <a:lumMod val="100000"/>
                <a:shade val="100000"/>
              </a:schemeClr>
            </a:gs>
            <a:gs pos="100000">
              <a:schemeClr val="accent2">
                <a:shade val="6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D6BB79A-D2E1-40BA-8ACB-F0B9FAE67A77}">
      <dsp:nvSpPr>
        <dsp:cNvPr id="0" name=""/>
        <dsp:cNvSpPr/>
      </dsp:nvSpPr>
      <dsp:spPr>
        <a:xfrm>
          <a:off x="1809253" y="607408"/>
          <a:ext cx="929803" cy="590425"/>
        </a:xfrm>
        <a:prstGeom prst="roundRect">
          <a:avLst>
            <a:gd name="adj" fmla="val 10000"/>
          </a:avLst>
        </a:prstGeom>
        <a:solidFill>
          <a:schemeClr val="lt1">
            <a:alpha val="90000"/>
            <a:hueOff val="0"/>
            <a:satOff val="0"/>
            <a:lumOff val="0"/>
            <a:alphaOff val="0"/>
          </a:schemeClr>
        </a:solidFill>
        <a:ln w="635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600" b="1" i="0" u="none" strike="noStrike" kern="1200" cap="none" normalizeH="0" baseline="0" dirty="0" err="1" smtClean="0">
              <a:ln/>
              <a:effectLst/>
              <a:latin typeface="Arial Black" pitchFamily="34" charset="0"/>
              <a:cs typeface="Arial" charset="0"/>
            </a:rPr>
            <a:t>Коммуни</a:t>
          </a:r>
          <a:r>
            <a:rPr kumimoji="0" lang="ru-RU" sz="1600" b="1" i="0" u="none" strike="noStrike" kern="1200"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600" b="1" i="0" u="none" strike="noStrike" kern="1200" cap="none" normalizeH="0" baseline="0" dirty="0" err="1" smtClean="0">
              <a:ln/>
              <a:effectLst/>
              <a:latin typeface="Arial Black" pitchFamily="34" charset="0"/>
              <a:cs typeface="Arial" charset="0"/>
            </a:rPr>
            <a:t>кативные</a:t>
          </a:r>
          <a:endParaRPr kumimoji="0" lang="ru-RU" sz="1600" b="1" i="0" u="none" strike="noStrike" kern="1200" cap="none" normalizeH="0" baseline="0" dirty="0" smtClean="0">
            <a:ln/>
            <a:effectLst/>
            <a:latin typeface="Arial Black" pitchFamily="34"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600" b="1" i="0" u="none" strike="noStrike" kern="1200" cap="none" normalizeH="0" baseline="0" dirty="0" smtClean="0">
              <a:ln/>
              <a:effectLst/>
              <a:latin typeface="Arial Black" pitchFamily="34" charset="0"/>
              <a:cs typeface="Arial" charset="0"/>
            </a:rPr>
            <a:t> действия</a:t>
          </a:r>
        </a:p>
      </dsp:txBody>
      <dsp:txXfrm>
        <a:off x="1826546" y="624701"/>
        <a:ext cx="895217" cy="555839"/>
      </dsp:txXfrm>
    </dsp:sp>
    <dsp:sp modelId="{FB5201AE-C669-466E-8110-18E4457DD49A}">
      <dsp:nvSpPr>
        <dsp:cNvPr id="0" name=""/>
        <dsp:cNvSpPr/>
      </dsp:nvSpPr>
      <dsp:spPr>
        <a:xfrm>
          <a:off x="1302" y="1370105"/>
          <a:ext cx="929803" cy="59042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39AA6C6-B6CA-4D40-B24B-E280BE31D681}">
      <dsp:nvSpPr>
        <dsp:cNvPr id="0" name=""/>
        <dsp:cNvSpPr/>
      </dsp:nvSpPr>
      <dsp:spPr>
        <a:xfrm>
          <a:off x="104613" y="1468251"/>
          <a:ext cx="929803" cy="59042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effectLst/>
              <a:latin typeface="Arial Black" pitchFamily="34" charset="0"/>
              <a:cs typeface="Arial" charset="0"/>
            </a:rPr>
            <a:t>Планиро</a:t>
          </a:r>
          <a:r>
            <a:rPr kumimoji="0" lang="ru-RU" sz="1000" b="0" i="0" u="none" strike="noStrike" kern="1200"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effectLst/>
              <a:latin typeface="Arial Black" pitchFamily="34" charset="0"/>
              <a:cs typeface="Arial" charset="0"/>
            </a:rPr>
            <a:t>вание</a:t>
          </a:r>
          <a:endParaRPr kumimoji="0" lang="ru-RU" sz="1000" b="0" i="0" u="none" strike="noStrike" kern="1200" cap="none" normalizeH="0" baseline="0" dirty="0" smtClean="0">
            <a:ln/>
            <a:effectLst/>
            <a:latin typeface="Arial Black" pitchFamily="34"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smtClean="0">
              <a:ln/>
              <a:effectLst/>
              <a:latin typeface="Arial Black" pitchFamily="34" charset="0"/>
              <a:cs typeface="Arial" charset="0"/>
            </a:rPr>
            <a:t>учебного</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effectLst/>
              <a:latin typeface="Arial Black" pitchFamily="34" charset="0"/>
              <a:cs typeface="Arial" charset="0"/>
            </a:rPr>
            <a:t>сотрудни</a:t>
          </a:r>
          <a:r>
            <a:rPr kumimoji="0" lang="ru-RU" sz="1000" b="0" i="0" u="none" strike="noStrike" kern="1200" cap="none" normalizeH="0" baseline="0" dirty="0" smtClean="0">
              <a:ln/>
              <a:effectLst/>
              <a:latin typeface="Arial Black" pitchFamily="34" charset="0"/>
              <a:cs typeface="Arial"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dirty="0" err="1" smtClean="0">
              <a:ln/>
              <a:effectLst/>
              <a:latin typeface="Arial Black" pitchFamily="34" charset="0"/>
              <a:cs typeface="Arial" charset="0"/>
            </a:rPr>
            <a:t>чества</a:t>
          </a:r>
          <a:endParaRPr kumimoji="0" lang="ru-RU" sz="1000" b="0" i="0" u="none" strike="noStrike" kern="1200" cap="none" normalizeH="0" baseline="0" dirty="0" smtClean="0">
            <a:ln/>
            <a:effectLst/>
            <a:latin typeface="Arial Black" pitchFamily="34" charset="0"/>
            <a:cs typeface="Arial" charset="0"/>
          </a:endParaRPr>
        </a:p>
      </dsp:txBody>
      <dsp:txXfrm>
        <a:off x="121906" y="1485544"/>
        <a:ext cx="895217" cy="555839"/>
      </dsp:txXfrm>
    </dsp:sp>
    <dsp:sp modelId="{AF1225AB-A18F-4D71-A63C-B33BFC93FE7B}">
      <dsp:nvSpPr>
        <dsp:cNvPr id="0" name=""/>
        <dsp:cNvSpPr/>
      </dsp:nvSpPr>
      <dsp:spPr>
        <a:xfrm>
          <a:off x="1137729" y="1370105"/>
          <a:ext cx="929803" cy="59042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F8A3BA-C8DA-4344-B937-3DDFD1AB86AB}">
      <dsp:nvSpPr>
        <dsp:cNvPr id="0" name=""/>
        <dsp:cNvSpPr/>
      </dsp:nvSpPr>
      <dsp:spPr>
        <a:xfrm>
          <a:off x="1241040" y="1468251"/>
          <a:ext cx="929803" cy="59042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Постановка </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0" i="0" u="none" strike="noStrike" kern="1200" cap="none" normalizeH="0" baseline="0" smtClean="0">
              <a:ln/>
              <a:effectLst/>
              <a:latin typeface="Arial Black" pitchFamily="34" charset="0"/>
              <a:cs typeface="Arial" charset="0"/>
            </a:rPr>
            <a:t>вопросов</a:t>
          </a:r>
        </a:p>
      </dsp:txBody>
      <dsp:txXfrm>
        <a:off x="1258333" y="1485544"/>
        <a:ext cx="895217" cy="555839"/>
      </dsp:txXfrm>
    </dsp:sp>
    <dsp:sp modelId="{8762851D-ECC2-4630-AEA7-F5F9F22EB07F}">
      <dsp:nvSpPr>
        <dsp:cNvPr id="0" name=""/>
        <dsp:cNvSpPr/>
      </dsp:nvSpPr>
      <dsp:spPr>
        <a:xfrm>
          <a:off x="2274155" y="1370105"/>
          <a:ext cx="929803" cy="59042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1EE54A0-B9E0-4A41-A1EB-F04C30F53943}">
      <dsp:nvSpPr>
        <dsp:cNvPr id="0" name=""/>
        <dsp:cNvSpPr/>
      </dsp:nvSpPr>
      <dsp:spPr>
        <a:xfrm>
          <a:off x="2377467" y="1468251"/>
          <a:ext cx="929803" cy="59042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Построение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речевых</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высказы-</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ваний</a:t>
          </a:r>
        </a:p>
      </dsp:txBody>
      <dsp:txXfrm>
        <a:off x="2394760" y="1485544"/>
        <a:ext cx="895217" cy="555839"/>
      </dsp:txXfrm>
    </dsp:sp>
    <dsp:sp modelId="{A0588624-A13C-49D4-8C51-A8B19E444EFB}">
      <dsp:nvSpPr>
        <dsp:cNvPr id="0" name=""/>
        <dsp:cNvSpPr/>
      </dsp:nvSpPr>
      <dsp:spPr>
        <a:xfrm>
          <a:off x="3410582" y="1370105"/>
          <a:ext cx="929803" cy="590425"/>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A7CF69D-53BB-42B9-9AA7-1ED1777518D1}">
      <dsp:nvSpPr>
        <dsp:cNvPr id="0" name=""/>
        <dsp:cNvSpPr/>
      </dsp:nvSpPr>
      <dsp:spPr>
        <a:xfrm>
          <a:off x="3513894" y="1468251"/>
          <a:ext cx="929803" cy="590425"/>
        </a:xfrm>
        <a:prstGeom prst="roundRect">
          <a:avLst>
            <a:gd name="adj" fmla="val 10000"/>
          </a:avLst>
        </a:prstGeom>
        <a:solidFill>
          <a:schemeClr val="lt1">
            <a:alpha val="90000"/>
            <a:hueOff val="0"/>
            <a:satOff val="0"/>
            <a:lumOff val="0"/>
            <a:alphaOff val="0"/>
          </a:schemeClr>
        </a:solidFill>
        <a:ln w="635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Лидерство и</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согласование</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действий с</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700" b="0" i="0" u="none" strike="noStrike" kern="1200" cap="none" normalizeH="0" baseline="0" smtClean="0">
              <a:ln/>
              <a:effectLst/>
              <a:latin typeface="Arial Black" pitchFamily="34" charset="0"/>
              <a:cs typeface="Arial" charset="0"/>
            </a:rPr>
            <a:t>партнером</a:t>
          </a:r>
        </a:p>
      </dsp:txBody>
      <dsp:txXfrm>
        <a:off x="3531187" y="1485544"/>
        <a:ext cx="895217" cy="5558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211</Pages>
  <Words>102242</Words>
  <Characters>582780</Characters>
  <Application>Microsoft Office Word</Application>
  <DocSecurity>0</DocSecurity>
  <Lines>4856</Lines>
  <Paragraphs>1367</Paragraphs>
  <ScaleCrop>false</ScaleCrop>
  <Company>SPecialiST RePack</Company>
  <LinksUpToDate>false</LinksUpToDate>
  <CharactersWithSpaces>683655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cp:revision>
  <dcterms:created xsi:type="dcterms:W3CDTF">2019-09-20T08:28:00Z</dcterms:created>
  <dcterms:modified xsi:type="dcterms:W3CDTF">2019-09-20T08:42:00Z</dcterms:modified>
</cp:coreProperties>
</file>